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11263" w:rsidRPr="00A334DE" w:rsidRDefault="00100B10" w:rsidP="00C8027B">
      <w:pPr>
        <w:jc w:val="both"/>
        <w:rPr>
          <w:rFonts w:ascii="Times" w:hAnsi="Times"/>
          <w:b/>
          <w:color w:val="000000" w:themeColor="text1"/>
          <w:sz w:val="28"/>
          <w:szCs w:val="28"/>
        </w:rPr>
      </w:pPr>
      <w:proofErr w:type="gramStart"/>
      <w:r w:rsidRPr="00A334DE">
        <w:rPr>
          <w:rFonts w:ascii="Times" w:hAnsi="Times"/>
          <w:b/>
          <w:color w:val="000000" w:themeColor="text1"/>
          <w:sz w:val="28"/>
          <w:szCs w:val="28"/>
        </w:rPr>
        <w:t>Avrupa İnsan Hakları Mahkemesi                                           Temmuz, 2019</w:t>
      </w:r>
      <w:r w:rsidRPr="00A334DE">
        <w:rPr>
          <w:rFonts w:ascii="Times" w:hAnsi="Times"/>
          <w:b/>
          <w:color w:val="000000" w:themeColor="text1"/>
          <w:sz w:val="32"/>
          <w:szCs w:val="32"/>
        </w:rPr>
        <w:br/>
      </w:r>
      <w:r w:rsidRPr="00A334DE">
        <w:rPr>
          <w:rFonts w:ascii="Times" w:hAnsi="Times"/>
          <w:b/>
          <w:color w:val="000000" w:themeColor="text1"/>
          <w:sz w:val="32"/>
          <w:szCs w:val="32"/>
        </w:rPr>
        <w:br/>
        <w:t>Bilgi Metni - Cinsel Yönelim Konuları</w:t>
      </w:r>
      <w:r w:rsidRPr="00A334DE">
        <w:rPr>
          <w:rFonts w:ascii="Times" w:hAnsi="Times"/>
          <w:b/>
          <w:color w:val="000000" w:themeColor="text1"/>
          <w:sz w:val="32"/>
          <w:szCs w:val="32"/>
        </w:rPr>
        <w:br/>
      </w:r>
      <w:r w:rsidRPr="00A334DE">
        <w:rPr>
          <w:rFonts w:ascii="Times" w:hAnsi="Times"/>
          <w:b/>
          <w:color w:val="000000" w:themeColor="text1"/>
          <w:sz w:val="32"/>
          <w:szCs w:val="32"/>
        </w:rPr>
        <w:br/>
      </w:r>
      <w:r w:rsidRPr="00A334DE">
        <w:rPr>
          <w:rFonts w:ascii="Times" w:hAnsi="Times"/>
          <w:b/>
          <w:color w:val="000000" w:themeColor="text1"/>
          <w:sz w:val="32"/>
          <w:szCs w:val="32"/>
        </w:rPr>
        <w:br/>
      </w:r>
      <w:r w:rsidRPr="00A334DE">
        <w:rPr>
          <w:rFonts w:ascii="Times" w:hAnsi="Times"/>
          <w:b/>
          <w:color w:val="000000" w:themeColor="text1"/>
          <w:sz w:val="28"/>
          <w:szCs w:val="28"/>
        </w:rPr>
        <w:t>Avrupa İnsan Hakları Sözleşmesi Madde 14, Ayrımcılık Yasağı</w:t>
      </w:r>
      <w:r w:rsidRPr="00A334DE">
        <w:rPr>
          <w:rFonts w:ascii="Times" w:hAnsi="Times"/>
          <w:color w:val="000000" w:themeColor="text1"/>
          <w:sz w:val="28"/>
          <w:szCs w:val="28"/>
        </w:rPr>
        <w:br/>
      </w:r>
      <w:r w:rsidRPr="00A334DE">
        <w:rPr>
          <w:rFonts w:ascii="Times" w:hAnsi="Times"/>
          <w:color w:val="000000" w:themeColor="text1"/>
          <w:sz w:val="28"/>
          <w:szCs w:val="28"/>
        </w:rPr>
        <w:br/>
      </w:r>
      <w:r w:rsidRPr="00A334DE">
        <w:rPr>
          <w:rFonts w:ascii="Times" w:hAnsi="Times"/>
          <w:color w:val="000000" w:themeColor="text1"/>
        </w:rPr>
        <w:t>“</w:t>
      </w:r>
      <w:r w:rsidRPr="00A334DE">
        <w:rPr>
          <w:rFonts w:ascii="Times" w:hAnsi="Times"/>
          <w:i/>
          <w:color w:val="000000" w:themeColor="text1"/>
          <w:sz w:val="28"/>
          <w:szCs w:val="28"/>
        </w:rPr>
        <w:t>Bu Sözleşme’de tanınan hak ve özgürlüklerden yararlanma, cinsiyet, ırk, renk, dil, din, siyasal veya diğer kanaatler, ulusal veya toplumsal köken, ulusal bir azınlığa aidiyet, servet, doğum başta olmak üzere herhangi başka bir duruma dayalı hiçbir ayrımcılık gözetilmeksizin sağlanmalıdır.</w:t>
      </w:r>
      <w:r w:rsidRPr="00A334DE">
        <w:rPr>
          <w:rFonts w:ascii="Times" w:hAnsi="Times"/>
          <w:color w:val="000000" w:themeColor="text1"/>
        </w:rPr>
        <w:t xml:space="preserve"> </w:t>
      </w:r>
      <w:proofErr w:type="gramEnd"/>
      <w:r w:rsidRPr="00A334DE">
        <w:rPr>
          <w:rFonts w:ascii="Times" w:hAnsi="Times"/>
          <w:color w:val="000000" w:themeColor="text1"/>
        </w:rPr>
        <w:t>”</w:t>
      </w:r>
      <w:r w:rsidRPr="00A334DE">
        <w:rPr>
          <w:rFonts w:ascii="Times" w:hAnsi="Times"/>
          <w:color w:val="000000" w:themeColor="text1"/>
        </w:rPr>
        <w:br/>
      </w:r>
      <w:r w:rsidRPr="00A334DE">
        <w:rPr>
          <w:rFonts w:ascii="Times" w:hAnsi="Times"/>
          <w:color w:val="000000" w:themeColor="text1"/>
        </w:rPr>
        <w:br/>
      </w:r>
      <w:r w:rsidR="00111263" w:rsidRPr="00A334DE">
        <w:rPr>
          <w:rFonts w:ascii="Times" w:hAnsi="Times"/>
          <w:color w:val="000000" w:themeColor="text1"/>
        </w:rPr>
        <w:br/>
      </w:r>
      <w:r w:rsidR="00111263" w:rsidRPr="00A334DE">
        <w:rPr>
          <w:rFonts w:ascii="Times" w:hAnsi="Times"/>
          <w:b/>
          <w:color w:val="000000" w:themeColor="text1"/>
          <w:sz w:val="28"/>
          <w:szCs w:val="28"/>
        </w:rPr>
        <w:t>Yaşam Hakkı ve İnsanlık Dışı ve Aşağılayıcı Muamele Yasağı (Avrupa İnsan Hakları Sözleşmesi Madde 2 ve Madde 3)</w:t>
      </w:r>
      <w:r w:rsidR="000D3F00" w:rsidRPr="00A334DE">
        <w:rPr>
          <w:rFonts w:ascii="Times" w:hAnsi="Times"/>
          <w:b/>
          <w:color w:val="000000" w:themeColor="text1"/>
          <w:sz w:val="28"/>
          <w:szCs w:val="28"/>
          <w:u w:val="single"/>
          <w:bdr w:val="single" w:sz="4" w:space="0" w:color="auto"/>
        </w:rPr>
        <w:t xml:space="preserve"> </w:t>
      </w:r>
      <w:r w:rsidR="00111263" w:rsidRPr="00A334DE">
        <w:rPr>
          <w:rFonts w:ascii="Times" w:hAnsi="Times"/>
          <w:b/>
          <w:color w:val="000000" w:themeColor="text1"/>
          <w:sz w:val="28"/>
          <w:szCs w:val="28"/>
          <w:u w:val="single"/>
          <w:bdr w:val="single" w:sz="4" w:space="0" w:color="auto"/>
        </w:rPr>
        <w:br/>
      </w:r>
      <w:r w:rsidR="002A64DE">
        <w:rPr>
          <w:rFonts w:ascii="Times" w:hAnsi="Times"/>
          <w:b/>
          <w:color w:val="000000" w:themeColor="text1"/>
          <w:sz w:val="28"/>
          <w:szCs w:val="28"/>
        </w:rPr>
        <w:br/>
      </w:r>
      <w:r w:rsidR="00111263" w:rsidRPr="00A334DE">
        <w:rPr>
          <w:rFonts w:ascii="Times" w:hAnsi="Times"/>
          <w:b/>
          <w:color w:val="000000" w:themeColor="text1"/>
          <w:sz w:val="28"/>
          <w:szCs w:val="28"/>
        </w:rPr>
        <w:t>Polis veya özel şahıslar tarafından kötü muamele iddiaları</w:t>
      </w:r>
      <w:r w:rsidR="00111263" w:rsidRPr="00A334DE">
        <w:rPr>
          <w:rFonts w:ascii="Times" w:hAnsi="Times"/>
          <w:b/>
          <w:color w:val="000000" w:themeColor="text1"/>
          <w:sz w:val="28"/>
          <w:szCs w:val="28"/>
        </w:rPr>
        <w:br/>
      </w:r>
    </w:p>
    <w:p w:rsidR="00A2225E" w:rsidRPr="00A334DE" w:rsidRDefault="00111263" w:rsidP="00C8027B">
      <w:pPr>
        <w:jc w:val="both"/>
        <w:rPr>
          <w:rFonts w:ascii="Times" w:hAnsi="Times"/>
          <w:color w:val="000000" w:themeColor="text1"/>
        </w:rPr>
      </w:pPr>
      <w:proofErr w:type="gramStart"/>
      <w:r w:rsidRPr="00A334DE">
        <w:rPr>
          <w:rFonts w:ascii="Times" w:hAnsi="Times"/>
          <w:b/>
          <w:color w:val="000000" w:themeColor="text1"/>
          <w:sz w:val="28"/>
          <w:szCs w:val="28"/>
        </w:rPr>
        <w:t xml:space="preserve">Identoba ve Diğerleri v. Gürcistan </w:t>
      </w:r>
      <w:r w:rsidRPr="00A334DE">
        <w:rPr>
          <w:rFonts w:ascii="Times" w:hAnsi="Times"/>
          <w:color w:val="000000" w:themeColor="text1"/>
          <w:sz w:val="28"/>
          <w:szCs w:val="28"/>
        </w:rPr>
        <w:br/>
      </w:r>
      <w:r w:rsidRPr="00A334DE">
        <w:rPr>
          <w:rFonts w:ascii="Times" w:hAnsi="Times"/>
          <w:color w:val="000000" w:themeColor="text1"/>
          <w:szCs w:val="20"/>
        </w:rPr>
        <w:t>[Ayrıca bakınız: Aşağıda, ‘Toplantı ve Dernek Kurma Özgürlüğü’ (AİHS Madde 11) başlığı altında]</w:t>
      </w:r>
      <w:r w:rsidRPr="00A334DE">
        <w:rPr>
          <w:rFonts w:ascii="Times" w:hAnsi="Times"/>
          <w:color w:val="000000" w:themeColor="text1"/>
          <w:sz w:val="28"/>
          <w:szCs w:val="28"/>
        </w:rPr>
        <w:br/>
      </w:r>
      <w:r w:rsidRPr="00A334DE">
        <w:rPr>
          <w:rFonts w:ascii="Times" w:hAnsi="Times"/>
          <w:color w:val="000000" w:themeColor="text1"/>
        </w:rPr>
        <w:t>12 Mayıs 2015</w:t>
      </w:r>
      <w:r w:rsidRPr="00A334DE">
        <w:rPr>
          <w:rFonts w:ascii="Times" w:hAnsi="Times"/>
          <w:color w:val="000000" w:themeColor="text1"/>
          <w:sz w:val="28"/>
          <w:szCs w:val="28"/>
        </w:rPr>
        <w:br/>
      </w:r>
      <w:r w:rsidR="006F7D54" w:rsidRPr="00A334DE">
        <w:rPr>
          <w:rFonts w:ascii="Times" w:hAnsi="Times"/>
          <w:color w:val="000000" w:themeColor="text1"/>
        </w:rPr>
        <w:br/>
      </w:r>
      <w:r w:rsidRPr="00A334DE">
        <w:rPr>
          <w:rFonts w:ascii="Times" w:hAnsi="Times"/>
          <w:color w:val="000000" w:themeColor="text1"/>
        </w:rPr>
        <w:t>Bu dava</w:t>
      </w:r>
      <w:r w:rsidR="006F7D54" w:rsidRPr="00A334DE">
        <w:rPr>
          <w:rFonts w:ascii="Times" w:hAnsi="Times"/>
          <w:color w:val="000000" w:themeColor="text1"/>
        </w:rPr>
        <w:t>, Mayıs 2012’de, Tiflis’te bir sivil toplum örgütü -</w:t>
      </w:r>
      <w:r w:rsidR="007B17D8" w:rsidRPr="00A334DE">
        <w:rPr>
          <w:rFonts w:ascii="Times" w:hAnsi="Times"/>
          <w:color w:val="000000" w:themeColor="text1"/>
        </w:rPr>
        <w:t>birinci</w:t>
      </w:r>
      <w:r w:rsidR="006F7D54" w:rsidRPr="00A334DE">
        <w:rPr>
          <w:rFonts w:ascii="Times" w:hAnsi="Times"/>
          <w:color w:val="000000" w:themeColor="text1"/>
        </w:rPr>
        <w:t xml:space="preserve"> </w:t>
      </w:r>
      <w:r w:rsidR="00C8027B">
        <w:rPr>
          <w:rFonts w:ascii="Times" w:hAnsi="Times"/>
          <w:color w:val="000000" w:themeColor="text1"/>
        </w:rPr>
        <w:t>başvurucu</w:t>
      </w:r>
      <w:r w:rsidR="006F7D54" w:rsidRPr="00A334DE">
        <w:rPr>
          <w:rFonts w:ascii="Times" w:hAnsi="Times"/>
          <w:color w:val="000000" w:themeColor="text1"/>
        </w:rPr>
        <w:t xml:space="preserve">- tarafından Uluslararası </w:t>
      </w:r>
      <w:proofErr w:type="spellStart"/>
      <w:r w:rsidR="006F7D54" w:rsidRPr="00A334DE">
        <w:rPr>
          <w:rFonts w:ascii="Times" w:hAnsi="Times"/>
          <w:color w:val="000000" w:themeColor="text1"/>
        </w:rPr>
        <w:t>Homofobi</w:t>
      </w:r>
      <w:proofErr w:type="spellEnd"/>
      <w:r w:rsidR="006F7D54" w:rsidRPr="00A334DE">
        <w:rPr>
          <w:rFonts w:ascii="Times" w:hAnsi="Times"/>
          <w:color w:val="000000" w:themeColor="text1"/>
        </w:rPr>
        <w:t xml:space="preserve"> Karşıtlık Günü için düzenlenen barışçıl bir gösterinin sayıca fazla olan karşıt göstericiler tarafından şiddet kullanarak </w:t>
      </w:r>
      <w:r w:rsidR="007B17D8" w:rsidRPr="00A334DE">
        <w:rPr>
          <w:rFonts w:ascii="Times" w:hAnsi="Times"/>
          <w:color w:val="000000" w:themeColor="text1"/>
        </w:rPr>
        <w:t>engellenmesine</w:t>
      </w:r>
      <w:r w:rsidR="006F7D54" w:rsidRPr="00A334DE">
        <w:rPr>
          <w:rFonts w:ascii="Times" w:hAnsi="Times"/>
          <w:color w:val="000000" w:themeColor="text1"/>
        </w:rPr>
        <w:t xml:space="preserve"> ilişkindir. </w:t>
      </w:r>
      <w:proofErr w:type="gramEnd"/>
      <w:r w:rsidR="006F7D54" w:rsidRPr="00A334DE">
        <w:rPr>
          <w:rFonts w:ascii="Times" w:hAnsi="Times"/>
          <w:color w:val="000000" w:themeColor="text1"/>
        </w:rPr>
        <w:t xml:space="preserve">Gösteriye katılan 13 </w:t>
      </w:r>
      <w:r w:rsidR="00C8027B">
        <w:rPr>
          <w:rFonts w:ascii="Times" w:hAnsi="Times"/>
          <w:color w:val="000000" w:themeColor="text1"/>
        </w:rPr>
        <w:t>başvurucu</w:t>
      </w:r>
      <w:r w:rsidR="006F7D54" w:rsidRPr="00A334DE">
        <w:rPr>
          <w:rFonts w:ascii="Times" w:hAnsi="Times"/>
          <w:color w:val="000000" w:themeColor="text1"/>
        </w:rPr>
        <w:t xml:space="preserve"> Gürcistan makamlarının onları karşıt göstericilerin şiddetli saldırılarına karşı koruyamadıklarından ve olayı etkili bir şekilde soruşturmadıklarından </w:t>
      </w:r>
      <w:r w:rsidR="00707E15" w:rsidRPr="00A334DE">
        <w:rPr>
          <w:rFonts w:ascii="Times" w:hAnsi="Times"/>
          <w:color w:val="000000" w:themeColor="text1"/>
        </w:rPr>
        <w:t>bilhassa</w:t>
      </w:r>
      <w:r w:rsidR="006F7D54" w:rsidRPr="00A334DE">
        <w:rPr>
          <w:rFonts w:ascii="Times" w:hAnsi="Times"/>
          <w:color w:val="000000" w:themeColor="text1"/>
        </w:rPr>
        <w:t xml:space="preserve"> saldırıların arkasındaki ayrımcı </w:t>
      </w:r>
      <w:proofErr w:type="spellStart"/>
      <w:r w:rsidR="006F7D54" w:rsidRPr="00A334DE">
        <w:rPr>
          <w:rFonts w:ascii="Times" w:hAnsi="Times"/>
          <w:color w:val="000000" w:themeColor="text1"/>
        </w:rPr>
        <w:t>sai</w:t>
      </w:r>
      <w:r w:rsidR="00707E15" w:rsidRPr="00A334DE">
        <w:rPr>
          <w:rFonts w:ascii="Times" w:hAnsi="Times"/>
          <w:color w:val="000000" w:themeColor="text1"/>
        </w:rPr>
        <w:t>ki</w:t>
      </w:r>
      <w:proofErr w:type="spellEnd"/>
      <w:r w:rsidR="00707E15" w:rsidRPr="00A334DE">
        <w:rPr>
          <w:rFonts w:ascii="Times" w:hAnsi="Times"/>
          <w:color w:val="000000" w:themeColor="text1"/>
        </w:rPr>
        <w:t xml:space="preserve"> soruşturmamaları nedeniyle </w:t>
      </w:r>
      <w:r w:rsidR="00C8027B">
        <w:rPr>
          <w:rFonts w:ascii="Times" w:hAnsi="Times"/>
          <w:color w:val="000000" w:themeColor="text1"/>
        </w:rPr>
        <w:t>şikâyet</w:t>
      </w:r>
      <w:r w:rsidR="006F7D54" w:rsidRPr="00A334DE">
        <w:rPr>
          <w:rFonts w:ascii="Times" w:hAnsi="Times"/>
          <w:color w:val="000000" w:themeColor="text1"/>
        </w:rPr>
        <w:t>çi olmuşlardır.</w:t>
      </w:r>
      <w:r w:rsidR="00707E15" w:rsidRPr="00A334DE">
        <w:rPr>
          <w:rFonts w:ascii="Times" w:hAnsi="Times"/>
          <w:color w:val="000000" w:themeColor="text1"/>
        </w:rPr>
        <w:br/>
      </w:r>
      <w:r w:rsidR="00707E15" w:rsidRPr="00A334DE">
        <w:rPr>
          <w:rFonts w:ascii="Times" w:hAnsi="Times"/>
          <w:color w:val="000000" w:themeColor="text1"/>
        </w:rPr>
        <w:br/>
        <w:t xml:space="preserve">Mahkeme, yürüyüşe katılan 13 </w:t>
      </w:r>
      <w:r w:rsidR="00C8027B">
        <w:rPr>
          <w:rFonts w:ascii="Times" w:hAnsi="Times"/>
          <w:color w:val="000000" w:themeColor="text1"/>
        </w:rPr>
        <w:t>başvurucu</w:t>
      </w:r>
      <w:r w:rsidR="00707E15" w:rsidRPr="00A334DE">
        <w:rPr>
          <w:rFonts w:ascii="Times" w:hAnsi="Times"/>
          <w:color w:val="000000" w:themeColor="text1"/>
        </w:rPr>
        <w:t xml:space="preserve"> ile ilgili olarak Sözleşme'nin 14. maddesi (ayrımcılık yasağı) ile birlikte 3. maddenin (insanlık dışı veya aşağılayıcı muamele yasağı) ihlal edildiğine karar vermiştir. İlk olarak, Gürc</w:t>
      </w:r>
      <w:r w:rsidR="00A70C9D" w:rsidRPr="00A334DE">
        <w:rPr>
          <w:rFonts w:ascii="Times" w:hAnsi="Times"/>
          <w:color w:val="000000" w:themeColor="text1"/>
        </w:rPr>
        <w:t>i</w:t>
      </w:r>
      <w:r w:rsidR="00707E15" w:rsidRPr="00A334DE">
        <w:rPr>
          <w:rFonts w:ascii="Times" w:hAnsi="Times"/>
          <w:color w:val="000000" w:themeColor="text1"/>
        </w:rPr>
        <w:t>stan’daki lezbiyen, gey, biseksüel ve transseksüel kişilerin durumunu içeren çeşitli raporları -özellikle Avrupa Konseyi İnsan Hakları Komiserliği</w:t>
      </w:r>
      <w:r w:rsidR="00A70C9D" w:rsidRPr="00A334DE">
        <w:rPr>
          <w:rFonts w:ascii="Times" w:hAnsi="Times"/>
          <w:color w:val="000000" w:themeColor="text1"/>
        </w:rPr>
        <w:t xml:space="preserve">’nin hazırladığı- </w:t>
      </w:r>
      <w:r w:rsidR="007B17D8" w:rsidRPr="00A334DE">
        <w:rPr>
          <w:rFonts w:ascii="Times" w:hAnsi="Times"/>
          <w:color w:val="000000" w:themeColor="text1"/>
        </w:rPr>
        <w:t>dikkate alarak;</w:t>
      </w:r>
      <w:r w:rsidR="00A70C9D" w:rsidRPr="00A334DE">
        <w:rPr>
          <w:rFonts w:ascii="Times" w:hAnsi="Times"/>
          <w:color w:val="000000" w:themeColor="text1"/>
        </w:rPr>
        <w:t xml:space="preserve"> Gürcistan toplumunun bazı bölgelerinde toplu</w:t>
      </w:r>
      <w:r w:rsidR="007B17D8" w:rsidRPr="00A334DE">
        <w:rPr>
          <w:rFonts w:ascii="Times" w:hAnsi="Times"/>
          <w:color w:val="000000" w:themeColor="text1"/>
        </w:rPr>
        <w:t>luk</w:t>
      </w:r>
      <w:r w:rsidR="00A70C9D" w:rsidRPr="00A334DE">
        <w:rPr>
          <w:rFonts w:ascii="Times" w:hAnsi="Times"/>
          <w:color w:val="000000" w:themeColor="text1"/>
        </w:rPr>
        <w:t xml:space="preserve"> üyelerine karşı olumsuz tutumların yaygınlaştığı kanısına varmıştır. Bu arka planda, Mayıs 2012’de düzenlenen gösterideki katılımcılara yönelik saldırıların ayrımcı olduğuna dair kanılar açıkça belirgindir. Mahkeme ayrıca, sayıca göstericilerden fazla </w:t>
      </w:r>
      <w:r w:rsidR="00C65576" w:rsidRPr="00A334DE">
        <w:rPr>
          <w:rFonts w:ascii="Times" w:hAnsi="Times"/>
          <w:color w:val="000000" w:themeColor="text1"/>
        </w:rPr>
        <w:t xml:space="preserve">ve etrafını saran </w:t>
      </w:r>
      <w:r w:rsidR="00A70C9D" w:rsidRPr="00A334DE">
        <w:rPr>
          <w:rFonts w:ascii="Times" w:hAnsi="Times"/>
          <w:color w:val="000000" w:themeColor="text1"/>
        </w:rPr>
        <w:t>öfkeli bir insan kalabalığının</w:t>
      </w:r>
      <w:r w:rsidR="00C65576" w:rsidRPr="00A334DE">
        <w:rPr>
          <w:rFonts w:ascii="Times" w:hAnsi="Times"/>
          <w:color w:val="000000" w:themeColor="text1"/>
        </w:rPr>
        <w:t xml:space="preserve">, </w:t>
      </w:r>
      <w:r w:rsidR="00A70C9D" w:rsidRPr="00A334DE">
        <w:rPr>
          <w:rFonts w:ascii="Times" w:hAnsi="Times"/>
          <w:color w:val="000000" w:themeColor="text1"/>
        </w:rPr>
        <w:t>ciddi tehditler ve rastgele fiziksel şiddet kullan</w:t>
      </w:r>
      <w:r w:rsidR="00C65576" w:rsidRPr="00A334DE">
        <w:rPr>
          <w:rFonts w:ascii="Times" w:hAnsi="Times"/>
          <w:color w:val="000000" w:themeColor="text1"/>
        </w:rPr>
        <w:t>malarından dolayı</w:t>
      </w:r>
      <w:r w:rsidR="00A70C9D" w:rsidRPr="00A334DE">
        <w:rPr>
          <w:rFonts w:ascii="Times" w:hAnsi="Times"/>
          <w:color w:val="000000" w:themeColor="text1"/>
        </w:rPr>
        <w:t xml:space="preserve"> </w:t>
      </w:r>
      <w:r w:rsidR="00C8027B">
        <w:rPr>
          <w:rFonts w:ascii="Times" w:hAnsi="Times"/>
          <w:color w:val="000000" w:themeColor="text1"/>
        </w:rPr>
        <w:t>başvurucu</w:t>
      </w:r>
      <w:r w:rsidR="00A70C9D" w:rsidRPr="00A334DE">
        <w:rPr>
          <w:rFonts w:ascii="Times" w:hAnsi="Times"/>
          <w:color w:val="000000" w:themeColor="text1"/>
        </w:rPr>
        <w:t xml:space="preserve">ların </w:t>
      </w:r>
      <w:r w:rsidR="00C65576" w:rsidRPr="00A334DE">
        <w:rPr>
          <w:rFonts w:ascii="Times" w:hAnsi="Times"/>
          <w:color w:val="000000" w:themeColor="text1"/>
        </w:rPr>
        <w:t xml:space="preserve">insanlık onuruna saygı göstermeyen, ıstırap ve güvensizlik hissettiklerini saptamıştır. Buna ek olarak, göstericileri kuşatan riskleri bilen ya da bilmesi gereken </w:t>
      </w:r>
      <w:r w:rsidR="007B17D8" w:rsidRPr="00A334DE">
        <w:rPr>
          <w:rFonts w:ascii="Times" w:hAnsi="Times"/>
          <w:color w:val="000000" w:themeColor="text1"/>
        </w:rPr>
        <w:t xml:space="preserve">ilgili </w:t>
      </w:r>
      <w:r w:rsidR="00C65576" w:rsidRPr="00A334DE">
        <w:rPr>
          <w:rFonts w:ascii="Times" w:hAnsi="Times"/>
          <w:color w:val="000000" w:themeColor="text1"/>
        </w:rPr>
        <w:t>makamlar, göstericiler için yeterli koruma sağlama yükümlülüğü altındadır, ancak bu yükümlülüğü yerine getirememiştir.</w:t>
      </w:r>
      <w:r w:rsidR="009F1BBF" w:rsidRPr="00A334DE">
        <w:rPr>
          <w:rFonts w:ascii="Times" w:hAnsi="Times"/>
          <w:color w:val="000000" w:themeColor="text1"/>
        </w:rPr>
        <w:t xml:space="preserve"> </w:t>
      </w:r>
      <w:r w:rsidR="00C65576" w:rsidRPr="00A334DE">
        <w:rPr>
          <w:rFonts w:ascii="Times" w:hAnsi="Times"/>
          <w:color w:val="000000" w:themeColor="text1"/>
        </w:rPr>
        <w:t xml:space="preserve">Son olarak, belirtilmesi gerekir ki Gürcistan ceza kanunları, cinsel yönelim ve cinsiyet kimliği temelindeki ayrımcılığın, suçun işlenmesinde ağırlaştırıcı bir </w:t>
      </w:r>
      <w:r w:rsidR="009F1BBF" w:rsidRPr="00A334DE">
        <w:rPr>
          <w:rFonts w:ascii="Times" w:hAnsi="Times"/>
          <w:color w:val="000000" w:themeColor="text1"/>
        </w:rPr>
        <w:t>unsur</w:t>
      </w:r>
      <w:r w:rsidR="00C65576" w:rsidRPr="00A334DE">
        <w:rPr>
          <w:rFonts w:ascii="Times" w:hAnsi="Times"/>
          <w:color w:val="000000" w:themeColor="text1"/>
        </w:rPr>
        <w:t xml:space="preserve"> olarak değerlendirilmesi</w:t>
      </w:r>
      <w:r w:rsidR="009F1BBF" w:rsidRPr="00A334DE">
        <w:rPr>
          <w:rFonts w:ascii="Times" w:hAnsi="Times"/>
          <w:color w:val="000000" w:themeColor="text1"/>
        </w:rPr>
        <w:t xml:space="preserve">ne izin verirken, Mahkeme, yetkililerin soruşturmayı bu özel bağlamda yürütmesinin elzem olacağını tespit etmiştir ancak yetkililer soruşturmayı bu bağlamda yürütmemiştir. Bu anlamda, 13 </w:t>
      </w:r>
      <w:proofErr w:type="spellStart"/>
      <w:r w:rsidR="00C8027B">
        <w:rPr>
          <w:rFonts w:ascii="Times" w:hAnsi="Times"/>
          <w:color w:val="000000" w:themeColor="text1"/>
        </w:rPr>
        <w:t>başvurucu</w:t>
      </w:r>
      <w:r w:rsidR="009F1BBF" w:rsidRPr="00A334DE">
        <w:rPr>
          <w:rFonts w:ascii="Times" w:hAnsi="Times"/>
          <w:color w:val="000000" w:themeColor="text1"/>
        </w:rPr>
        <w:t>ın</w:t>
      </w:r>
      <w:proofErr w:type="spellEnd"/>
      <w:r w:rsidR="009F1BBF" w:rsidRPr="00A334DE">
        <w:rPr>
          <w:rFonts w:ascii="Times" w:hAnsi="Times"/>
          <w:color w:val="000000" w:themeColor="text1"/>
        </w:rPr>
        <w:t xml:space="preserve"> kötü muamele iddialarına ilişkin usulüne uygun </w:t>
      </w:r>
      <w:r w:rsidR="009F1BBF" w:rsidRPr="00A334DE">
        <w:rPr>
          <w:rFonts w:ascii="Times" w:hAnsi="Times"/>
          <w:color w:val="000000" w:themeColor="text1"/>
        </w:rPr>
        <w:lastRenderedPageBreak/>
        <w:t>bir soruşturma yürütmede başarısız olmuşlardır.</w:t>
      </w:r>
      <w:r w:rsidR="00EB3DCA" w:rsidRPr="00A334DE">
        <w:rPr>
          <w:rFonts w:ascii="Times" w:hAnsi="Times"/>
          <w:color w:val="000000" w:themeColor="text1"/>
        </w:rPr>
        <w:br/>
      </w:r>
      <w:r w:rsidR="002A64DE">
        <w:rPr>
          <w:rFonts w:ascii="Times" w:hAnsi="Times"/>
          <w:b/>
          <w:color w:val="000000" w:themeColor="text1"/>
          <w:sz w:val="28"/>
          <w:szCs w:val="28"/>
        </w:rPr>
        <w:br/>
      </w:r>
      <w:r w:rsidR="00EB3DCA" w:rsidRPr="00A334DE">
        <w:rPr>
          <w:rFonts w:ascii="Times" w:hAnsi="Times"/>
          <w:b/>
          <w:color w:val="000000" w:themeColor="text1"/>
          <w:sz w:val="28"/>
          <w:szCs w:val="28"/>
        </w:rPr>
        <w:t>M.C ve C.A v. Romanya (Başvuru Numarası 12060/12)</w:t>
      </w:r>
      <w:r w:rsidR="00EB3DCA" w:rsidRPr="00A334DE">
        <w:rPr>
          <w:rFonts w:ascii="Times" w:hAnsi="Times"/>
          <w:b/>
          <w:color w:val="000000" w:themeColor="text1"/>
          <w:sz w:val="28"/>
          <w:szCs w:val="28"/>
        </w:rPr>
        <w:br/>
      </w:r>
      <w:r w:rsidR="00EB3DCA" w:rsidRPr="00A334DE">
        <w:rPr>
          <w:rFonts w:ascii="Times" w:hAnsi="Times"/>
          <w:color w:val="000000" w:themeColor="text1"/>
        </w:rPr>
        <w:t>12 Nisan 2016</w:t>
      </w:r>
      <w:r w:rsidR="00EB3DCA" w:rsidRPr="00A334DE">
        <w:rPr>
          <w:rFonts w:ascii="Times" w:hAnsi="Times"/>
          <w:color w:val="000000" w:themeColor="text1"/>
        </w:rPr>
        <w:br/>
      </w:r>
      <w:r w:rsidR="00EB3DCA" w:rsidRPr="00A334DE">
        <w:rPr>
          <w:rFonts w:ascii="Times" w:hAnsi="Times"/>
          <w:color w:val="000000" w:themeColor="text1"/>
        </w:rPr>
        <w:br/>
        <w:t xml:space="preserve">2006 yılının haziran ayında, başvurucular her yıl düzenlenen eşcinsel yürüyüşüne katılmışlardır. Başvurucular </w:t>
      </w:r>
      <w:proofErr w:type="gramStart"/>
      <w:r w:rsidR="00EB3DCA" w:rsidRPr="00A334DE">
        <w:rPr>
          <w:rFonts w:ascii="Times" w:hAnsi="Times"/>
          <w:color w:val="000000" w:themeColor="text1"/>
        </w:rPr>
        <w:t>metro</w:t>
      </w:r>
      <w:proofErr w:type="gramEnd"/>
      <w:r w:rsidR="00EB3DCA" w:rsidRPr="00A334DE">
        <w:rPr>
          <w:rFonts w:ascii="Times" w:hAnsi="Times"/>
          <w:color w:val="000000" w:themeColor="text1"/>
        </w:rPr>
        <w:t xml:space="preserve"> ile evlerine dönerken altı genç erkek ve bir kadın tarafından saldırıya uğramışlardır. Saldırganlar, başvurucuları yumruklamış, tekmelemiş ve homofobik hakaretler</w:t>
      </w:r>
      <w:r w:rsidR="007A1D5A" w:rsidRPr="00A334DE">
        <w:rPr>
          <w:rFonts w:ascii="Times" w:hAnsi="Times"/>
          <w:color w:val="000000" w:themeColor="text1"/>
        </w:rPr>
        <w:t xml:space="preserve">de bulunmuşlardır. Başvurucular, kendilerine yönelik saldırı soruşturmasının yetersiz kaldığına ilişkin </w:t>
      </w:r>
      <w:r w:rsidR="00C8027B">
        <w:rPr>
          <w:rFonts w:ascii="Times" w:hAnsi="Times"/>
          <w:color w:val="000000" w:themeColor="text1"/>
        </w:rPr>
        <w:t>şikâyet</w:t>
      </w:r>
      <w:r w:rsidR="007A1D5A" w:rsidRPr="00A334DE">
        <w:rPr>
          <w:rFonts w:ascii="Times" w:hAnsi="Times"/>
          <w:color w:val="000000" w:themeColor="text1"/>
        </w:rPr>
        <w:t xml:space="preserve">te bulunmuşlardır. </w:t>
      </w:r>
      <w:r w:rsidR="00C8027B">
        <w:rPr>
          <w:rFonts w:ascii="Times" w:hAnsi="Times"/>
          <w:color w:val="000000" w:themeColor="text1"/>
        </w:rPr>
        <w:t>Başvurucu</w:t>
      </w:r>
      <w:r w:rsidR="007A1D5A" w:rsidRPr="00A334DE">
        <w:rPr>
          <w:rFonts w:ascii="Times" w:hAnsi="Times"/>
          <w:color w:val="000000" w:themeColor="text1"/>
        </w:rPr>
        <w:t>lar, özellikle yetkililerin, kendilerine karşı işlenen suçların eşcinsellere yönelik nefret saikiyle işlendiği gerçeğini dikkate almadığını iddia etmişlerdir.</w:t>
      </w:r>
      <w:r w:rsidR="00EB3DCA" w:rsidRPr="00A334DE">
        <w:rPr>
          <w:rFonts w:ascii="Times" w:hAnsi="Times"/>
          <w:b/>
          <w:color w:val="000000" w:themeColor="text1"/>
          <w:sz w:val="28"/>
          <w:szCs w:val="28"/>
        </w:rPr>
        <w:br/>
      </w:r>
      <w:r w:rsidR="009F1BBF" w:rsidRPr="00A334DE">
        <w:rPr>
          <w:rFonts w:ascii="Times" w:hAnsi="Times"/>
          <w:color w:val="000000" w:themeColor="text1"/>
        </w:rPr>
        <w:br/>
      </w:r>
      <w:r w:rsidR="007A1D5A" w:rsidRPr="00A334DE">
        <w:rPr>
          <w:rFonts w:ascii="Times" w:hAnsi="Times"/>
          <w:color w:val="000000" w:themeColor="text1"/>
        </w:rPr>
        <w:t xml:space="preserve">Mahkeme, </w:t>
      </w:r>
      <w:r w:rsidR="00C8027B">
        <w:rPr>
          <w:rFonts w:ascii="Times" w:hAnsi="Times"/>
          <w:color w:val="000000" w:themeColor="text1"/>
        </w:rPr>
        <w:t>başvurucu</w:t>
      </w:r>
      <w:r w:rsidR="007A1D5A" w:rsidRPr="00A334DE">
        <w:rPr>
          <w:rFonts w:ascii="Times" w:hAnsi="Times"/>
          <w:color w:val="000000" w:themeColor="text1"/>
        </w:rPr>
        <w:t>ların kötü muamele iddialarına ilişkin soruşturmanın çok uzun sür</w:t>
      </w:r>
      <w:r w:rsidR="005B36F9" w:rsidRPr="00A334DE">
        <w:rPr>
          <w:rFonts w:ascii="Times" w:hAnsi="Times"/>
          <w:color w:val="000000" w:themeColor="text1"/>
        </w:rPr>
        <w:t>mesi</w:t>
      </w:r>
      <w:r w:rsidR="007A1D5A" w:rsidRPr="00A334DE">
        <w:rPr>
          <w:rFonts w:ascii="Times" w:hAnsi="Times"/>
          <w:color w:val="000000" w:themeColor="text1"/>
        </w:rPr>
        <w:t xml:space="preserve">, ciddi eksikliklerin </w:t>
      </w:r>
      <w:r w:rsidR="005B36F9" w:rsidRPr="00A334DE">
        <w:rPr>
          <w:rFonts w:ascii="Times" w:hAnsi="Times"/>
          <w:color w:val="000000" w:themeColor="text1"/>
        </w:rPr>
        <w:t>bulunması</w:t>
      </w:r>
      <w:r w:rsidR="007A1D5A" w:rsidRPr="00A334DE">
        <w:rPr>
          <w:rFonts w:ascii="Times" w:hAnsi="Times"/>
          <w:color w:val="000000" w:themeColor="text1"/>
        </w:rPr>
        <w:t xml:space="preserve"> ve olası ayrımcı s</w:t>
      </w:r>
      <w:r w:rsidR="005B36F9" w:rsidRPr="00A334DE">
        <w:rPr>
          <w:rFonts w:ascii="Times" w:hAnsi="Times"/>
          <w:color w:val="000000" w:themeColor="text1"/>
        </w:rPr>
        <w:t>aiklerin</w:t>
      </w:r>
      <w:r w:rsidR="007A1D5A" w:rsidRPr="00A334DE">
        <w:rPr>
          <w:rFonts w:ascii="Times" w:hAnsi="Times"/>
          <w:color w:val="000000" w:themeColor="text1"/>
        </w:rPr>
        <w:t xml:space="preserve"> hesaba ka</w:t>
      </w:r>
      <w:r w:rsidR="005B36F9" w:rsidRPr="00A334DE">
        <w:rPr>
          <w:rFonts w:ascii="Times" w:hAnsi="Times"/>
          <w:color w:val="000000" w:themeColor="text1"/>
        </w:rPr>
        <w:t>tılmaması sebebiyle etkili olmadığı</w:t>
      </w:r>
      <w:r w:rsidR="007A1D5A" w:rsidRPr="00A334DE">
        <w:rPr>
          <w:rFonts w:ascii="Times" w:hAnsi="Times"/>
          <w:color w:val="000000" w:themeColor="text1"/>
        </w:rPr>
        <w:t xml:space="preserve"> sonucuna var</w:t>
      </w:r>
      <w:r w:rsidR="005B36F9" w:rsidRPr="00A334DE">
        <w:rPr>
          <w:rFonts w:ascii="Times" w:hAnsi="Times"/>
          <w:color w:val="000000" w:themeColor="text1"/>
        </w:rPr>
        <w:t>mış ve bu nedenle Sözleşme'nin 14. maddesi (ayrımcılık yasağı) ile 3. maddesi (insanlık dışı veya aşağılayıcı muamele yasağı) birlikte okunduğunda ihlalin gerçekleştiğine karar vermiştir.</w:t>
      </w:r>
      <w:r w:rsidR="007A1D5A" w:rsidRPr="00A334DE">
        <w:rPr>
          <w:rFonts w:ascii="Times" w:hAnsi="Times"/>
          <w:color w:val="000000" w:themeColor="text1"/>
        </w:rPr>
        <w:br/>
      </w:r>
      <w:r w:rsidR="005B36F9" w:rsidRPr="00A334DE">
        <w:rPr>
          <w:rFonts w:ascii="Times" w:hAnsi="Times"/>
          <w:color w:val="000000" w:themeColor="text1"/>
        </w:rPr>
        <w:br/>
      </w:r>
      <w:r w:rsidR="005B36F9" w:rsidRPr="00A334DE">
        <w:rPr>
          <w:rFonts w:ascii="Times" w:hAnsi="Times"/>
          <w:b/>
          <w:i/>
          <w:color w:val="000000" w:themeColor="text1"/>
          <w:sz w:val="28"/>
          <w:szCs w:val="28"/>
        </w:rPr>
        <w:br/>
      </w:r>
      <w:r w:rsidR="00D55BDE" w:rsidRPr="00A334DE">
        <w:rPr>
          <w:rFonts w:ascii="Times" w:hAnsi="Times"/>
          <w:b/>
          <w:i/>
          <w:color w:val="000000" w:themeColor="text1"/>
          <w:sz w:val="28"/>
          <w:szCs w:val="28"/>
        </w:rPr>
        <w:t>Derdest</w:t>
      </w:r>
      <w:r w:rsidR="005B36F9" w:rsidRPr="00A334DE">
        <w:rPr>
          <w:rFonts w:ascii="Times" w:hAnsi="Times"/>
          <w:b/>
          <w:i/>
          <w:color w:val="000000" w:themeColor="text1"/>
          <w:sz w:val="28"/>
          <w:szCs w:val="28"/>
        </w:rPr>
        <w:t xml:space="preserve"> Başvurular</w:t>
      </w:r>
      <w:r w:rsidR="005B36F9" w:rsidRPr="00A334DE">
        <w:rPr>
          <w:rFonts w:ascii="Times" w:hAnsi="Times"/>
          <w:b/>
          <w:i/>
          <w:color w:val="000000" w:themeColor="text1"/>
          <w:sz w:val="28"/>
          <w:szCs w:val="28"/>
        </w:rPr>
        <w:br/>
      </w:r>
      <w:r w:rsidR="005B36F9" w:rsidRPr="00A334DE">
        <w:rPr>
          <w:rFonts w:ascii="Times" w:hAnsi="Times"/>
          <w:color w:val="000000" w:themeColor="text1"/>
          <w:sz w:val="28"/>
          <w:szCs w:val="28"/>
        </w:rPr>
        <w:br/>
      </w:r>
      <w:r w:rsidR="005B36F9" w:rsidRPr="00A334DE">
        <w:rPr>
          <w:rFonts w:ascii="Times" w:hAnsi="Times"/>
          <w:b/>
          <w:color w:val="000000" w:themeColor="text1"/>
          <w:sz w:val="28"/>
          <w:szCs w:val="28"/>
        </w:rPr>
        <w:t>Aghdgomelashvili ve Japaridze v. Gürcistan (Başvuru Numarası 7224/11)</w:t>
      </w:r>
      <w:r w:rsidR="005755F5" w:rsidRPr="00A334DE">
        <w:rPr>
          <w:rFonts w:ascii="Times" w:hAnsi="Times"/>
          <w:b/>
          <w:color w:val="000000" w:themeColor="text1"/>
          <w:sz w:val="28"/>
          <w:szCs w:val="28"/>
        </w:rPr>
        <w:br/>
      </w:r>
      <w:r w:rsidR="005755F5" w:rsidRPr="00A334DE">
        <w:rPr>
          <w:rFonts w:ascii="Times" w:hAnsi="Times"/>
          <w:color w:val="000000" w:themeColor="text1"/>
        </w:rPr>
        <w:t>Başvuru, 3 Aralık 2013 tarihinde Gürcistan Hükümeti’ne iletilmiştir.</w:t>
      </w:r>
      <w:r w:rsidR="005755F5" w:rsidRPr="00A334DE">
        <w:rPr>
          <w:rFonts w:ascii="Times" w:hAnsi="Times"/>
          <w:color w:val="000000" w:themeColor="text1"/>
          <w:sz w:val="20"/>
          <w:szCs w:val="20"/>
        </w:rPr>
        <w:t xml:space="preserve"> </w:t>
      </w:r>
      <w:r w:rsidR="005755F5" w:rsidRPr="00A334DE">
        <w:rPr>
          <w:rFonts w:ascii="Times" w:hAnsi="Times"/>
          <w:color w:val="000000" w:themeColor="text1"/>
          <w:sz w:val="20"/>
          <w:szCs w:val="20"/>
        </w:rPr>
        <w:br/>
      </w:r>
      <w:r w:rsidR="00FA70FE" w:rsidRPr="00A334DE">
        <w:rPr>
          <w:rFonts w:ascii="Times" w:hAnsi="Times"/>
          <w:color w:val="000000" w:themeColor="text1"/>
          <w:sz w:val="20"/>
          <w:szCs w:val="20"/>
        </w:rPr>
        <w:br/>
      </w:r>
      <w:r w:rsidR="005755F5" w:rsidRPr="00A334DE">
        <w:rPr>
          <w:rFonts w:ascii="Times" w:hAnsi="Times"/>
          <w:color w:val="000000" w:themeColor="text1"/>
        </w:rPr>
        <w:t xml:space="preserve">Bu başvuru, LGBT (lezbiyen, gey, biseksüel ve transseksüel) haklarını destekleyen bir Sivil Toplum Kuruluşu’nun iki personelinin, ofislerinin hukuka aykırı olarak polis tarafından aranması ve iddia ettikleri üzere </w:t>
      </w:r>
      <w:r w:rsidR="00FA70FE" w:rsidRPr="00A334DE">
        <w:rPr>
          <w:rFonts w:ascii="Times" w:hAnsi="Times"/>
          <w:color w:val="000000" w:themeColor="text1"/>
        </w:rPr>
        <w:t xml:space="preserve">kötü muameleye maruz kalmalarına ilişkin </w:t>
      </w:r>
      <w:r w:rsidR="00C8027B">
        <w:rPr>
          <w:rFonts w:ascii="Times" w:hAnsi="Times"/>
          <w:color w:val="000000" w:themeColor="text1"/>
        </w:rPr>
        <w:t>şikâyet</w:t>
      </w:r>
      <w:r w:rsidR="00FA70FE" w:rsidRPr="00A334DE">
        <w:rPr>
          <w:rFonts w:ascii="Times" w:hAnsi="Times"/>
          <w:color w:val="000000" w:themeColor="text1"/>
        </w:rPr>
        <w:t>idir.</w:t>
      </w:r>
      <w:r w:rsidR="00FA70FE" w:rsidRPr="00A334DE">
        <w:rPr>
          <w:rFonts w:ascii="Times" w:hAnsi="Times"/>
          <w:color w:val="000000" w:themeColor="text1"/>
        </w:rPr>
        <w:br/>
        <w:t xml:space="preserve">Son olarak, </w:t>
      </w:r>
      <w:r w:rsidR="00150F1F" w:rsidRPr="00A334DE">
        <w:rPr>
          <w:rFonts w:ascii="Times" w:hAnsi="Times"/>
          <w:color w:val="000000" w:themeColor="text1"/>
        </w:rPr>
        <w:t xml:space="preserve">başvurucular, </w:t>
      </w:r>
      <w:r w:rsidR="00FA70FE" w:rsidRPr="00A334DE">
        <w:rPr>
          <w:rFonts w:ascii="Times" w:hAnsi="Times"/>
          <w:color w:val="000000" w:themeColor="text1"/>
        </w:rPr>
        <w:t>devlet makamlarının</w:t>
      </w:r>
      <w:r w:rsidR="000D03CB" w:rsidRPr="00A334DE">
        <w:rPr>
          <w:rFonts w:ascii="Times" w:hAnsi="Times"/>
          <w:color w:val="000000" w:themeColor="text1"/>
        </w:rPr>
        <w:t>,</w:t>
      </w:r>
      <w:r w:rsidR="00FA70FE" w:rsidRPr="00A334DE">
        <w:rPr>
          <w:rFonts w:ascii="Times" w:hAnsi="Times"/>
          <w:color w:val="000000" w:themeColor="text1"/>
        </w:rPr>
        <w:t xml:space="preserve"> </w:t>
      </w:r>
      <w:r w:rsidR="00150F1F" w:rsidRPr="00A334DE">
        <w:rPr>
          <w:rFonts w:ascii="Times" w:hAnsi="Times"/>
          <w:color w:val="000000" w:themeColor="text1"/>
        </w:rPr>
        <w:t>kendilerinin</w:t>
      </w:r>
      <w:r w:rsidR="00FA70FE" w:rsidRPr="00A334DE">
        <w:rPr>
          <w:rFonts w:ascii="Times" w:hAnsi="Times"/>
          <w:color w:val="000000" w:themeColor="text1"/>
        </w:rPr>
        <w:t xml:space="preserve"> gerçek veya algılanan cinsel yönelimlerinin ve/veya STK’nın </w:t>
      </w:r>
      <w:r w:rsidR="000D03CB" w:rsidRPr="00A334DE">
        <w:rPr>
          <w:rFonts w:ascii="Times" w:hAnsi="Times"/>
          <w:color w:val="000000" w:themeColor="text1"/>
        </w:rPr>
        <w:t xml:space="preserve">faaliyetlerine yönelik ayrımcı tutum nedeniyle </w:t>
      </w:r>
      <w:r w:rsidR="00150F1F" w:rsidRPr="00A334DE">
        <w:rPr>
          <w:rFonts w:ascii="Times" w:hAnsi="Times"/>
          <w:color w:val="000000" w:themeColor="text1"/>
        </w:rPr>
        <w:t>başvuruculara</w:t>
      </w:r>
      <w:r w:rsidR="000D03CB" w:rsidRPr="00A334DE">
        <w:rPr>
          <w:rFonts w:ascii="Times" w:hAnsi="Times"/>
          <w:color w:val="000000" w:themeColor="text1"/>
        </w:rPr>
        <w:t xml:space="preserve"> yönelik kötü muamelenin, özel hayatlarına yapılan müdahalenin ve </w:t>
      </w:r>
      <w:r w:rsidR="00150F1F" w:rsidRPr="00A334DE">
        <w:rPr>
          <w:rFonts w:ascii="Times" w:hAnsi="Times"/>
          <w:color w:val="000000" w:themeColor="text1"/>
        </w:rPr>
        <w:t>öne sürdükleri</w:t>
      </w:r>
      <w:r w:rsidR="000D03CB" w:rsidRPr="00A334DE">
        <w:rPr>
          <w:rFonts w:ascii="Times" w:hAnsi="Times"/>
          <w:color w:val="000000" w:themeColor="text1"/>
        </w:rPr>
        <w:t xml:space="preserve"> polis tacizine ilişkin etkili soruşturma bulunmamasın</w:t>
      </w:r>
      <w:r w:rsidR="00150F1F" w:rsidRPr="00A334DE">
        <w:rPr>
          <w:rFonts w:ascii="Times" w:hAnsi="Times"/>
          <w:color w:val="000000" w:themeColor="text1"/>
        </w:rPr>
        <w:t>ı</w:t>
      </w:r>
      <w:r w:rsidR="000D03CB" w:rsidRPr="00A334DE">
        <w:rPr>
          <w:rFonts w:ascii="Times" w:hAnsi="Times"/>
          <w:color w:val="000000" w:themeColor="text1"/>
        </w:rPr>
        <w:t xml:space="preserve"> iddia etmektedir</w:t>
      </w:r>
      <w:r w:rsidR="00150F1F" w:rsidRPr="00A334DE">
        <w:rPr>
          <w:rFonts w:ascii="Times" w:hAnsi="Times"/>
          <w:color w:val="000000" w:themeColor="text1"/>
        </w:rPr>
        <w:t>ler</w:t>
      </w:r>
      <w:r w:rsidR="000D03CB" w:rsidRPr="00A334DE">
        <w:rPr>
          <w:rFonts w:ascii="Times" w:hAnsi="Times"/>
          <w:color w:val="000000" w:themeColor="text1"/>
        </w:rPr>
        <w:t>.</w:t>
      </w:r>
      <w:r w:rsidR="00BF5AAA" w:rsidRPr="00A334DE">
        <w:rPr>
          <w:rFonts w:ascii="Times" w:hAnsi="Times"/>
          <w:color w:val="000000" w:themeColor="text1"/>
        </w:rPr>
        <w:t xml:space="preserve"> </w:t>
      </w:r>
      <w:r w:rsidR="00BF5AAA" w:rsidRPr="00A334DE">
        <w:rPr>
          <w:rFonts w:ascii="Times" w:hAnsi="Times"/>
          <w:color w:val="000000" w:themeColor="text1"/>
        </w:rPr>
        <w:br/>
      </w:r>
      <w:r w:rsidR="00BF5AAA" w:rsidRPr="00A334DE">
        <w:rPr>
          <w:rFonts w:ascii="Times" w:hAnsi="Times"/>
          <w:color w:val="000000" w:themeColor="text1"/>
        </w:rPr>
        <w:br/>
      </w:r>
      <w:r w:rsidR="00150F1F" w:rsidRPr="00A334DE">
        <w:rPr>
          <w:rFonts w:ascii="Times" w:hAnsi="Times"/>
          <w:color w:val="000000" w:themeColor="text1"/>
        </w:rPr>
        <w:t>Mahkeme, başvuruyu Gürcistan Hükümeti'ne bildirmiş ve Sözleşme'nin 3. maddesi (insanlık dışı veya aşağılayıcı muamele yasağı), 8</w:t>
      </w:r>
      <w:r w:rsidR="00BF5AAA" w:rsidRPr="00A334DE">
        <w:rPr>
          <w:rFonts w:ascii="Times" w:hAnsi="Times"/>
          <w:color w:val="000000" w:themeColor="text1"/>
        </w:rPr>
        <w:t>. maddesi</w:t>
      </w:r>
      <w:r w:rsidR="00150F1F" w:rsidRPr="00A334DE">
        <w:rPr>
          <w:rFonts w:ascii="Times" w:hAnsi="Times"/>
          <w:color w:val="000000" w:themeColor="text1"/>
        </w:rPr>
        <w:t xml:space="preserve"> (özel </w:t>
      </w:r>
      <w:r w:rsidR="00FD41F2" w:rsidRPr="00A334DE">
        <w:rPr>
          <w:rFonts w:ascii="Times" w:hAnsi="Times"/>
          <w:color w:val="000000" w:themeColor="text1"/>
        </w:rPr>
        <w:t>ve aile hayatına</w:t>
      </w:r>
      <w:r w:rsidR="00150F1F" w:rsidRPr="00A334DE">
        <w:rPr>
          <w:rFonts w:ascii="Times" w:hAnsi="Times"/>
          <w:color w:val="000000" w:themeColor="text1"/>
        </w:rPr>
        <w:t xml:space="preserve"> saygı hakkı) ve 14. maddesi (ayrımcılık yasağı) </w:t>
      </w:r>
      <w:r w:rsidR="00BF5AAA" w:rsidRPr="00A334DE">
        <w:rPr>
          <w:rFonts w:ascii="Times" w:hAnsi="Times"/>
          <w:color w:val="000000" w:themeColor="text1"/>
        </w:rPr>
        <w:t>ayrıca</w:t>
      </w:r>
      <w:r w:rsidR="00150F1F" w:rsidRPr="00A334DE">
        <w:rPr>
          <w:rFonts w:ascii="Times" w:hAnsi="Times"/>
          <w:color w:val="000000" w:themeColor="text1"/>
        </w:rPr>
        <w:t xml:space="preserve"> 12 No'lu Protokolünün 1. maddesi (genel ayrımcılık yasağı) uyarınca</w:t>
      </w:r>
      <w:r w:rsidR="00BF5AAA" w:rsidRPr="00A334DE">
        <w:rPr>
          <w:rFonts w:ascii="Times" w:hAnsi="Times"/>
          <w:color w:val="000000" w:themeColor="text1"/>
        </w:rPr>
        <w:t xml:space="preserve"> taraflara sorular yöneltmiştir.</w:t>
      </w:r>
      <w:r w:rsidR="00100B10" w:rsidRPr="00A334DE">
        <w:rPr>
          <w:rFonts w:ascii="Times" w:hAnsi="Times"/>
          <w:color w:val="000000" w:themeColor="text1"/>
          <w:sz w:val="28"/>
          <w:szCs w:val="28"/>
        </w:rPr>
        <w:br/>
      </w:r>
      <w:r w:rsidR="00BF5AAA" w:rsidRPr="00A334DE">
        <w:rPr>
          <w:rFonts w:ascii="Times" w:hAnsi="Times"/>
          <w:b/>
          <w:color w:val="000000" w:themeColor="text1"/>
          <w:sz w:val="28"/>
          <w:szCs w:val="28"/>
        </w:rPr>
        <w:br/>
        <w:t>Sabalić v. Hırvatistan (Başvuru Numarası 50231/13)</w:t>
      </w:r>
      <w:r w:rsidR="0056779F" w:rsidRPr="00A334DE">
        <w:rPr>
          <w:rFonts w:ascii="Times" w:hAnsi="Times"/>
          <w:b/>
          <w:color w:val="000000" w:themeColor="text1"/>
          <w:sz w:val="28"/>
          <w:szCs w:val="28"/>
        </w:rPr>
        <w:br/>
      </w:r>
      <w:r w:rsidR="0056779F" w:rsidRPr="00A334DE">
        <w:rPr>
          <w:rFonts w:ascii="Times" w:hAnsi="Times"/>
          <w:color w:val="000000" w:themeColor="text1"/>
        </w:rPr>
        <w:t>Başvuru, 7 Ocak 2014 tarihinde Hırvatistan Hükümeti’ne iletilmiştir.</w:t>
      </w:r>
      <w:r w:rsidR="0056779F" w:rsidRPr="00A334DE">
        <w:rPr>
          <w:rFonts w:ascii="Times" w:hAnsi="Times"/>
          <w:color w:val="000000" w:themeColor="text1"/>
        </w:rPr>
        <w:br/>
      </w:r>
      <w:r w:rsidR="0056779F" w:rsidRPr="00A334DE">
        <w:rPr>
          <w:rFonts w:ascii="Times" w:hAnsi="Times"/>
          <w:color w:val="000000" w:themeColor="text1"/>
        </w:rPr>
        <w:br/>
        <w:t xml:space="preserve">Eşcinsel yönelimini açıkladığı bir adam tarafından barda saldırıya maruz kalan </w:t>
      </w:r>
      <w:r w:rsidR="00C8027B">
        <w:rPr>
          <w:rFonts w:ascii="Times" w:hAnsi="Times"/>
          <w:color w:val="000000" w:themeColor="text1"/>
        </w:rPr>
        <w:t>başvurucu</w:t>
      </w:r>
      <w:r w:rsidR="0056779F" w:rsidRPr="00A334DE">
        <w:rPr>
          <w:rFonts w:ascii="Times" w:hAnsi="Times"/>
          <w:color w:val="000000" w:themeColor="text1"/>
        </w:rPr>
        <w:t xml:space="preserve">, özellikle, yerel makamların cinsel yönelim saikiyle özel bir şahıs tarafından şiddet eylemine karşı uygun bir </w:t>
      </w:r>
      <w:proofErr w:type="spellStart"/>
      <w:r w:rsidR="00D55BDE" w:rsidRPr="00A334DE">
        <w:rPr>
          <w:rFonts w:ascii="Times" w:hAnsi="Times"/>
          <w:color w:val="000000" w:themeColor="text1"/>
        </w:rPr>
        <w:t>usûli</w:t>
      </w:r>
      <w:proofErr w:type="spellEnd"/>
      <w:r w:rsidR="0056779F" w:rsidRPr="00A334DE">
        <w:rPr>
          <w:rFonts w:ascii="Times" w:hAnsi="Times"/>
          <w:color w:val="000000" w:themeColor="text1"/>
        </w:rPr>
        <w:t xml:space="preserve"> tepkisinin bulunmamasından </w:t>
      </w:r>
      <w:r w:rsidR="00C8027B">
        <w:rPr>
          <w:rFonts w:ascii="Times" w:hAnsi="Times"/>
          <w:color w:val="000000" w:themeColor="text1"/>
        </w:rPr>
        <w:t>şikâyet</w:t>
      </w:r>
      <w:r w:rsidR="0056779F" w:rsidRPr="00A334DE">
        <w:rPr>
          <w:rFonts w:ascii="Times" w:hAnsi="Times"/>
          <w:color w:val="000000" w:themeColor="text1"/>
        </w:rPr>
        <w:t xml:space="preserve"> etmiştir. Ayrıca, </w:t>
      </w:r>
      <w:r w:rsidR="00C8027B">
        <w:rPr>
          <w:rFonts w:ascii="Times" w:hAnsi="Times"/>
          <w:color w:val="000000" w:themeColor="text1"/>
        </w:rPr>
        <w:t>şikâyet</w:t>
      </w:r>
      <w:r w:rsidR="0056779F" w:rsidRPr="00A334DE">
        <w:rPr>
          <w:rFonts w:ascii="Times" w:hAnsi="Times"/>
          <w:color w:val="000000" w:themeColor="text1"/>
        </w:rPr>
        <w:t xml:space="preserve">leri konusunda etkili bir iç hukuk yolunun bulunmadığından ve cinsel yönelim temelinde ayrımcılığa uğradığı konusunda </w:t>
      </w:r>
      <w:r w:rsidR="00C8027B">
        <w:rPr>
          <w:rFonts w:ascii="Times" w:hAnsi="Times"/>
          <w:color w:val="000000" w:themeColor="text1"/>
        </w:rPr>
        <w:t>şikâyet</w:t>
      </w:r>
      <w:r w:rsidR="0056779F" w:rsidRPr="00A334DE">
        <w:rPr>
          <w:rFonts w:ascii="Times" w:hAnsi="Times"/>
          <w:color w:val="000000" w:themeColor="text1"/>
        </w:rPr>
        <w:t xml:space="preserve"> etmiştir. </w:t>
      </w:r>
      <w:r w:rsidR="0056779F" w:rsidRPr="00A334DE">
        <w:rPr>
          <w:rFonts w:ascii="Times" w:hAnsi="Times"/>
          <w:color w:val="000000" w:themeColor="text1"/>
        </w:rPr>
        <w:br/>
      </w:r>
      <w:r w:rsidR="0056779F" w:rsidRPr="00A334DE">
        <w:rPr>
          <w:rFonts w:ascii="Times" w:hAnsi="Times"/>
          <w:color w:val="000000" w:themeColor="text1"/>
        </w:rPr>
        <w:br/>
        <w:t>Mahkeme, başvuruyu Hırvatistan Hükümeti'ne bildirmiş ve Sözleşmenin 3. madde</w:t>
      </w:r>
      <w:r w:rsidR="000D2294" w:rsidRPr="00A334DE">
        <w:rPr>
          <w:rFonts w:ascii="Times" w:hAnsi="Times"/>
          <w:color w:val="000000" w:themeColor="text1"/>
        </w:rPr>
        <w:t>si</w:t>
      </w:r>
      <w:r w:rsidR="0056779F" w:rsidRPr="00A334DE">
        <w:rPr>
          <w:rFonts w:ascii="Times" w:hAnsi="Times"/>
          <w:color w:val="000000" w:themeColor="text1"/>
        </w:rPr>
        <w:t xml:space="preserve"> (insanlık dışı veya aşağılayıcı muamele yasağı), 8. madde</w:t>
      </w:r>
      <w:r w:rsidR="000D2294" w:rsidRPr="00A334DE">
        <w:rPr>
          <w:rFonts w:ascii="Times" w:hAnsi="Times"/>
          <w:color w:val="000000" w:themeColor="text1"/>
        </w:rPr>
        <w:t>si</w:t>
      </w:r>
      <w:r w:rsidR="0056779F" w:rsidRPr="00A334DE">
        <w:rPr>
          <w:rFonts w:ascii="Times" w:hAnsi="Times"/>
          <w:color w:val="000000" w:themeColor="text1"/>
        </w:rPr>
        <w:t xml:space="preserve"> (özel </w:t>
      </w:r>
      <w:r w:rsidR="00FD41F2" w:rsidRPr="00A334DE">
        <w:rPr>
          <w:rFonts w:ascii="Times" w:hAnsi="Times"/>
          <w:color w:val="000000" w:themeColor="text1"/>
        </w:rPr>
        <w:t xml:space="preserve">ve aile hayatına saygı </w:t>
      </w:r>
      <w:r w:rsidR="0056779F" w:rsidRPr="00A334DE">
        <w:rPr>
          <w:rFonts w:ascii="Times" w:hAnsi="Times"/>
          <w:color w:val="000000" w:themeColor="text1"/>
        </w:rPr>
        <w:t xml:space="preserve">hakkı), 13. </w:t>
      </w:r>
      <w:r w:rsidR="0056779F" w:rsidRPr="00A334DE">
        <w:rPr>
          <w:rFonts w:ascii="Times" w:hAnsi="Times"/>
          <w:color w:val="000000" w:themeColor="text1"/>
        </w:rPr>
        <w:lastRenderedPageBreak/>
        <w:t>madde</w:t>
      </w:r>
      <w:r w:rsidR="000D2294" w:rsidRPr="00A334DE">
        <w:rPr>
          <w:rFonts w:ascii="Times" w:hAnsi="Times"/>
          <w:color w:val="000000" w:themeColor="text1"/>
        </w:rPr>
        <w:t>si</w:t>
      </w:r>
      <w:r w:rsidR="0056779F" w:rsidRPr="00A334DE">
        <w:rPr>
          <w:rFonts w:ascii="Times" w:hAnsi="Times"/>
          <w:color w:val="000000" w:themeColor="text1"/>
        </w:rPr>
        <w:t xml:space="preserve"> (etkili bir hukuk yoluna başvurma hakkı) ve 14. maddesi (ayrımcılık yasağı) kapsamında taraflara sorular </w:t>
      </w:r>
      <w:r w:rsidR="000D2294" w:rsidRPr="00A334DE">
        <w:rPr>
          <w:rFonts w:ascii="Times" w:hAnsi="Times"/>
          <w:color w:val="000000" w:themeColor="text1"/>
        </w:rPr>
        <w:t>yöneltmiştir</w:t>
      </w:r>
      <w:r w:rsidR="0056779F" w:rsidRPr="00A334DE">
        <w:rPr>
          <w:rFonts w:ascii="Times" w:hAnsi="Times"/>
          <w:color w:val="000000" w:themeColor="text1"/>
        </w:rPr>
        <w:t xml:space="preserve">. </w:t>
      </w:r>
      <w:r w:rsidR="000D2294" w:rsidRPr="00A334DE">
        <w:rPr>
          <w:rFonts w:ascii="Times" w:hAnsi="Times"/>
          <w:color w:val="000000" w:themeColor="text1"/>
        </w:rPr>
        <w:br/>
      </w:r>
      <w:r w:rsidR="000D2294" w:rsidRPr="00A334DE">
        <w:rPr>
          <w:rFonts w:ascii="Times" w:hAnsi="Times"/>
          <w:color w:val="000000" w:themeColor="text1"/>
        </w:rPr>
        <w:br/>
        <w:t>Bekleyen benzer başvuru: Beus v. Hırvatistan (Başvuru Numarası 16943/17), 5 Nisan 2017 tarihinde Hırvatistan Hükümeti'ne iletilmiştir.</w:t>
      </w:r>
      <w:r w:rsidR="000E446C" w:rsidRPr="00A334DE">
        <w:rPr>
          <w:rFonts w:ascii="Times" w:hAnsi="Times"/>
          <w:color w:val="000000" w:themeColor="text1"/>
        </w:rPr>
        <w:br/>
      </w:r>
      <w:r w:rsidR="000E446C" w:rsidRPr="00A334DE">
        <w:rPr>
          <w:rFonts w:ascii="Times" w:hAnsi="Times"/>
          <w:color w:val="000000" w:themeColor="text1"/>
        </w:rPr>
        <w:br/>
      </w:r>
      <w:r w:rsidR="00A2225E" w:rsidRPr="00A334DE">
        <w:rPr>
          <w:rFonts w:ascii="Times" w:hAnsi="Times"/>
          <w:b/>
          <w:color w:val="000000" w:themeColor="text1"/>
          <w:sz w:val="28"/>
          <w:szCs w:val="28"/>
        </w:rPr>
        <w:t>Kadın Girişimleri Destekleme Grubu ve Diğerleri v. Gürcistan (Başvuru Numarası 73204/13)</w:t>
      </w:r>
      <w:r w:rsidR="000D2294" w:rsidRPr="00A334DE">
        <w:rPr>
          <w:rFonts w:ascii="Times" w:hAnsi="Times"/>
          <w:color w:val="000000" w:themeColor="text1"/>
        </w:rPr>
        <w:br/>
      </w:r>
      <w:r w:rsidR="00A2225E" w:rsidRPr="00A334DE">
        <w:rPr>
          <w:rFonts w:ascii="Times" w:hAnsi="Times"/>
          <w:color w:val="000000" w:themeColor="text1"/>
        </w:rPr>
        <w:t>Başvuru, 24 Ağustos 2015 tarihinde Gürcistan Hükümeti’ne iletilmiştir.</w:t>
      </w:r>
      <w:r w:rsidR="00100B10" w:rsidRPr="00A334DE">
        <w:rPr>
          <w:rFonts w:ascii="Times" w:hAnsi="Times"/>
          <w:color w:val="000000" w:themeColor="text1"/>
        </w:rPr>
        <w:br/>
      </w:r>
      <w:r w:rsidR="00A2225E" w:rsidRPr="00A334DE">
        <w:rPr>
          <w:rFonts w:ascii="Times" w:hAnsi="Times"/>
          <w:color w:val="000000" w:themeColor="text1"/>
        </w:rPr>
        <w:br/>
        <w:t>Bu başvuru, Uluslararası Homofobi Karşıtlık Günü için düzenlenen barışçıl bir gösterinin karşıt göstericiler tarafından şiddet kullanarak kesilmesine ilişkindir.</w:t>
      </w:r>
      <w:r w:rsidR="00A2225E" w:rsidRPr="00A334DE">
        <w:rPr>
          <w:rFonts w:ascii="Times" w:hAnsi="Times"/>
          <w:color w:val="000000" w:themeColor="text1"/>
        </w:rPr>
        <w:br/>
      </w:r>
      <w:r w:rsidR="00A2225E" w:rsidRPr="00A334DE">
        <w:rPr>
          <w:rFonts w:ascii="Times" w:hAnsi="Times"/>
          <w:color w:val="000000" w:themeColor="text1"/>
        </w:rPr>
        <w:br/>
        <w:t xml:space="preserve">Mahkeme, başvuruyu Gürcistan Hükümeti'ne bildirmiş ve Sözleşme’nin 3. maddesi (insanlık dışı veya aşağılayıcı muamele yasağı), 10. maddesi (ifade özgürlüğü), 11. maddesi  (toplanma ve örgütlenme özgürlüğü) ve 14. maddesi (ayrımcılık yasağı) kapsamında taraflara sorular yöneltmiştir. </w:t>
      </w:r>
      <w:r w:rsidR="0056779F" w:rsidRPr="00A334DE">
        <w:rPr>
          <w:rFonts w:ascii="Times" w:hAnsi="Times"/>
          <w:color w:val="000000" w:themeColor="text1"/>
        </w:rPr>
        <w:br/>
      </w:r>
      <w:r w:rsidR="00A2225E" w:rsidRPr="00A334DE">
        <w:rPr>
          <w:rFonts w:ascii="Times" w:hAnsi="Times"/>
          <w:color w:val="000000" w:themeColor="text1"/>
        </w:rPr>
        <w:br/>
      </w:r>
      <w:r w:rsidR="00A2225E" w:rsidRPr="00A334DE">
        <w:rPr>
          <w:rFonts w:ascii="Times" w:hAnsi="Times"/>
          <w:b/>
          <w:color w:val="000000" w:themeColor="text1"/>
          <w:sz w:val="28"/>
          <w:szCs w:val="28"/>
        </w:rPr>
        <w:t>Chechetkin v. Rusya (Başvuru Numarası 42395/15)</w:t>
      </w:r>
      <w:r w:rsidR="00A2225E" w:rsidRPr="00A334DE">
        <w:rPr>
          <w:rFonts w:ascii="Times" w:hAnsi="Times"/>
          <w:b/>
          <w:color w:val="000000" w:themeColor="text1"/>
          <w:sz w:val="28"/>
          <w:szCs w:val="28"/>
        </w:rPr>
        <w:br/>
      </w:r>
      <w:r w:rsidR="00A2225E" w:rsidRPr="00A334DE">
        <w:rPr>
          <w:rFonts w:ascii="Times" w:hAnsi="Times"/>
          <w:color w:val="000000" w:themeColor="text1"/>
        </w:rPr>
        <w:t>Başvuru, 6 Temmuz 2017 tarihinde Rusya Hükümeti’ne iletilmiştir.</w:t>
      </w:r>
      <w:r w:rsidR="00A2225E" w:rsidRPr="00A334DE">
        <w:rPr>
          <w:rFonts w:ascii="Times" w:hAnsi="Times"/>
          <w:color w:val="000000" w:themeColor="text1"/>
        </w:rPr>
        <w:br/>
      </w:r>
      <w:r w:rsidR="00A2225E" w:rsidRPr="00A334DE">
        <w:rPr>
          <w:rFonts w:ascii="Times" w:hAnsi="Times"/>
          <w:color w:val="000000" w:themeColor="text1"/>
        </w:rPr>
        <w:br/>
      </w:r>
      <w:r w:rsidR="00C8027B">
        <w:rPr>
          <w:rFonts w:ascii="Times" w:hAnsi="Times"/>
          <w:color w:val="000000" w:themeColor="text1"/>
        </w:rPr>
        <w:t>Başvurucu</w:t>
      </w:r>
      <w:r w:rsidR="00A2225E" w:rsidRPr="00A334DE">
        <w:rPr>
          <w:rFonts w:ascii="Times" w:hAnsi="Times"/>
          <w:color w:val="000000" w:themeColor="text1"/>
        </w:rPr>
        <w:t xml:space="preserve">, belirli makamların, LGBT (lezbiyen, eşcinsel, biseksüel ve transseksüel) kişilere yönelik nefret saikiyle işlenen bir saldırıyı yeterince soruşturmaması nedeniyle </w:t>
      </w:r>
      <w:r w:rsidR="00C8027B">
        <w:rPr>
          <w:rFonts w:ascii="Times" w:hAnsi="Times"/>
          <w:color w:val="000000" w:themeColor="text1"/>
        </w:rPr>
        <w:t>şikâyet</w:t>
      </w:r>
      <w:r w:rsidR="00A2225E" w:rsidRPr="00A334DE">
        <w:rPr>
          <w:rFonts w:ascii="Times" w:hAnsi="Times"/>
          <w:color w:val="000000" w:themeColor="text1"/>
        </w:rPr>
        <w:t xml:space="preserve"> etmiştir. </w:t>
      </w:r>
      <w:r w:rsidR="00A2225E" w:rsidRPr="00A334DE">
        <w:rPr>
          <w:rFonts w:ascii="Times" w:hAnsi="Times"/>
          <w:color w:val="000000" w:themeColor="text1"/>
        </w:rPr>
        <w:br/>
      </w:r>
      <w:r w:rsidR="009E23EF" w:rsidRPr="00A334DE">
        <w:rPr>
          <w:rFonts w:ascii="Times" w:hAnsi="Times"/>
          <w:color w:val="000000" w:themeColor="text1"/>
        </w:rPr>
        <w:br/>
      </w:r>
      <w:r w:rsidR="00A2225E" w:rsidRPr="00A334DE">
        <w:rPr>
          <w:rFonts w:ascii="Times" w:hAnsi="Times"/>
          <w:color w:val="000000" w:themeColor="text1"/>
        </w:rPr>
        <w:t>Mahkeme, başvuruyu Rusya Hükümeti</w:t>
      </w:r>
      <w:r w:rsidR="009E23EF" w:rsidRPr="00A334DE">
        <w:rPr>
          <w:rFonts w:ascii="Times" w:hAnsi="Times"/>
          <w:color w:val="000000" w:themeColor="text1"/>
        </w:rPr>
        <w:t>’</w:t>
      </w:r>
      <w:r w:rsidR="00A2225E" w:rsidRPr="00A334DE">
        <w:rPr>
          <w:rFonts w:ascii="Times" w:hAnsi="Times"/>
          <w:color w:val="000000" w:themeColor="text1"/>
        </w:rPr>
        <w:t>ne bildirmiş ve Sözleşme</w:t>
      </w:r>
      <w:r w:rsidR="009E23EF" w:rsidRPr="00A334DE">
        <w:rPr>
          <w:rFonts w:ascii="Times" w:hAnsi="Times"/>
          <w:color w:val="000000" w:themeColor="text1"/>
        </w:rPr>
        <w:t>’</w:t>
      </w:r>
      <w:r w:rsidR="00A2225E" w:rsidRPr="00A334DE">
        <w:rPr>
          <w:rFonts w:ascii="Times" w:hAnsi="Times"/>
          <w:color w:val="000000" w:themeColor="text1"/>
        </w:rPr>
        <w:t>nin 3.</w:t>
      </w:r>
      <w:r w:rsidR="009E23EF" w:rsidRPr="00A334DE">
        <w:rPr>
          <w:rFonts w:ascii="Times" w:hAnsi="Times"/>
          <w:color w:val="000000" w:themeColor="text1"/>
        </w:rPr>
        <w:t>m</w:t>
      </w:r>
      <w:r w:rsidR="00A2225E" w:rsidRPr="00A334DE">
        <w:rPr>
          <w:rFonts w:ascii="Times" w:hAnsi="Times"/>
          <w:color w:val="000000" w:themeColor="text1"/>
        </w:rPr>
        <w:t>addesi (insanlık dışı veya aşağılayıcı muamele yasağı) ve 14</w:t>
      </w:r>
      <w:r w:rsidR="009E23EF" w:rsidRPr="00A334DE">
        <w:rPr>
          <w:rFonts w:ascii="Times" w:hAnsi="Times"/>
          <w:color w:val="000000" w:themeColor="text1"/>
        </w:rPr>
        <w:t xml:space="preserve">. maddesi </w:t>
      </w:r>
      <w:r w:rsidR="00A2225E" w:rsidRPr="00A334DE">
        <w:rPr>
          <w:rFonts w:ascii="Times" w:hAnsi="Times"/>
          <w:color w:val="000000" w:themeColor="text1"/>
        </w:rPr>
        <w:t>(ayrımcılık yasağı) kapsamında taraflara sorular yöneltmiştir.</w:t>
      </w:r>
    </w:p>
    <w:p w:rsidR="0012504B" w:rsidRPr="00A334DE" w:rsidRDefault="00C61855" w:rsidP="00C8027B">
      <w:pPr>
        <w:jc w:val="both"/>
        <w:rPr>
          <w:rFonts w:ascii="Times" w:hAnsi="Times"/>
          <w:color w:val="000000" w:themeColor="text1"/>
        </w:rPr>
      </w:pPr>
      <w:r w:rsidRPr="00A334DE">
        <w:rPr>
          <w:rFonts w:ascii="Times" w:hAnsi="Times"/>
          <w:color w:val="000000" w:themeColor="text1"/>
        </w:rPr>
        <w:br/>
      </w:r>
      <w:r w:rsidRPr="00A334DE">
        <w:rPr>
          <w:rFonts w:ascii="Times" w:hAnsi="Times"/>
          <w:b/>
          <w:color w:val="000000" w:themeColor="text1"/>
          <w:sz w:val="28"/>
          <w:szCs w:val="28"/>
        </w:rPr>
        <w:t xml:space="preserve">Romanov v. Rusya ve </w:t>
      </w:r>
      <w:r w:rsidR="00605176" w:rsidRPr="00A334DE">
        <w:rPr>
          <w:rFonts w:ascii="Times" w:hAnsi="Times"/>
          <w:b/>
          <w:color w:val="000000" w:themeColor="text1"/>
          <w:sz w:val="28"/>
          <w:szCs w:val="28"/>
        </w:rPr>
        <w:t>Diğer</w:t>
      </w:r>
      <w:r w:rsidRPr="00A334DE">
        <w:rPr>
          <w:rFonts w:ascii="Times" w:hAnsi="Times"/>
          <w:b/>
          <w:color w:val="000000" w:themeColor="text1"/>
          <w:sz w:val="28"/>
          <w:szCs w:val="28"/>
        </w:rPr>
        <w:t xml:space="preserve"> İki Başvuru (Başvuru Numaraları 58358/14, 7146/15 ve 25887/15)</w:t>
      </w:r>
      <w:r w:rsidRPr="00A334DE">
        <w:rPr>
          <w:rFonts w:ascii="Times" w:hAnsi="Times"/>
          <w:b/>
          <w:color w:val="000000" w:themeColor="text1"/>
          <w:sz w:val="28"/>
          <w:szCs w:val="28"/>
        </w:rPr>
        <w:br/>
      </w:r>
      <w:r w:rsidRPr="00A334DE">
        <w:rPr>
          <w:rFonts w:ascii="Times" w:hAnsi="Times"/>
          <w:color w:val="000000" w:themeColor="text1"/>
        </w:rPr>
        <w:t>Başvuru, 6 Kasım 2017 tarihinde Rusya Hükümeti’ne iletilmiştir.</w:t>
      </w:r>
      <w:r w:rsidRPr="00A334DE">
        <w:rPr>
          <w:rFonts w:ascii="Times" w:hAnsi="Times"/>
          <w:color w:val="000000" w:themeColor="text1"/>
        </w:rPr>
        <w:br/>
      </w:r>
      <w:r w:rsidRPr="00A334DE">
        <w:rPr>
          <w:rFonts w:ascii="Times" w:hAnsi="Times"/>
          <w:color w:val="000000" w:themeColor="text1"/>
        </w:rPr>
        <w:br/>
        <w:t>Bu başvuru, Eşcinsel Onur Yürüyüşü sırasında, karşıt göstericiler tarafından LGBT</w:t>
      </w:r>
      <w:r w:rsidR="00605176" w:rsidRPr="00A334DE">
        <w:rPr>
          <w:rFonts w:ascii="Times" w:hAnsi="Times"/>
          <w:color w:val="000000" w:themeColor="text1"/>
        </w:rPr>
        <w:t xml:space="preserve"> </w:t>
      </w:r>
      <w:r w:rsidRPr="00A334DE">
        <w:rPr>
          <w:rFonts w:ascii="Times" w:hAnsi="Times"/>
          <w:color w:val="000000" w:themeColor="text1"/>
        </w:rPr>
        <w:t>aktivistlerine yönelik sözlü ve fiziksel şiddete ilişkindir.</w:t>
      </w:r>
      <w:r w:rsidRPr="00A334DE">
        <w:rPr>
          <w:rFonts w:ascii="Times" w:hAnsi="Times"/>
          <w:color w:val="000000" w:themeColor="text1"/>
        </w:rPr>
        <w:br/>
      </w:r>
      <w:r w:rsidRPr="00A334DE">
        <w:rPr>
          <w:rFonts w:ascii="Times" w:hAnsi="Times"/>
          <w:color w:val="000000" w:themeColor="text1"/>
        </w:rPr>
        <w:br/>
        <w:t>Mahkeme, başvuruları Rusya Hükümetine bildirmiş ve Sözleşme’nin 3. maddesi (insanlık dışı veya aşağılayıcı muamele yasağı) 5. maddesi (özgürlük ve güvenlik hakkı), 8. maddesi (özel hayata saygı hakkı), 11. maddesi (toplanma ve örgütlenme özgürlüğü) ve 14. Maddesi (ayrımcılık yasağı) kapsamında taraflara sorular yöneltmiştir.</w:t>
      </w:r>
      <w:r w:rsidR="00605176" w:rsidRPr="00A334DE">
        <w:rPr>
          <w:rFonts w:ascii="Times" w:hAnsi="Times"/>
          <w:color w:val="000000" w:themeColor="text1"/>
        </w:rPr>
        <w:br/>
      </w:r>
      <w:r w:rsidR="00605176" w:rsidRPr="00A334DE">
        <w:rPr>
          <w:rFonts w:ascii="Times" w:hAnsi="Times"/>
          <w:color w:val="000000" w:themeColor="text1"/>
        </w:rPr>
        <w:br/>
      </w:r>
      <w:r w:rsidR="00605176" w:rsidRPr="00A334DE">
        <w:rPr>
          <w:rFonts w:ascii="Times" w:hAnsi="Times"/>
          <w:b/>
          <w:color w:val="000000" w:themeColor="text1"/>
          <w:sz w:val="28"/>
          <w:szCs w:val="28"/>
        </w:rPr>
        <w:t>A. v. Azerbaycan (Başvuru Numarası 17184/18) ve Diğer 24 Başvuru</w:t>
      </w:r>
      <w:r w:rsidR="00605176" w:rsidRPr="00A334DE">
        <w:rPr>
          <w:rFonts w:ascii="Times" w:hAnsi="Times"/>
          <w:b/>
          <w:color w:val="000000" w:themeColor="text1"/>
          <w:sz w:val="28"/>
          <w:szCs w:val="28"/>
        </w:rPr>
        <w:br/>
      </w:r>
      <w:proofErr w:type="spellStart"/>
      <w:r w:rsidR="00605176" w:rsidRPr="00A334DE">
        <w:rPr>
          <w:rFonts w:ascii="Times" w:hAnsi="Times"/>
          <w:color w:val="000000" w:themeColor="text1"/>
        </w:rPr>
        <w:t>Başvuru</w:t>
      </w:r>
      <w:proofErr w:type="spellEnd"/>
      <w:r w:rsidR="00605176" w:rsidRPr="00A334DE">
        <w:rPr>
          <w:rFonts w:ascii="Times" w:hAnsi="Times"/>
          <w:color w:val="000000" w:themeColor="text1"/>
        </w:rPr>
        <w:t>, 6 Kasım 2017 tarihinde Rusya Hükümeti’ne iletilmiştir.</w:t>
      </w:r>
      <w:r w:rsidR="00605176" w:rsidRPr="00A334DE">
        <w:rPr>
          <w:rFonts w:ascii="Times" w:hAnsi="Times"/>
          <w:color w:val="000000" w:themeColor="text1"/>
        </w:rPr>
        <w:br/>
      </w:r>
      <w:r w:rsidR="00605176" w:rsidRPr="00A334DE">
        <w:rPr>
          <w:rFonts w:ascii="Times" w:hAnsi="Times"/>
          <w:color w:val="000000" w:themeColor="text1"/>
        </w:rPr>
        <w:br/>
      </w:r>
      <w:r w:rsidR="00C8027B">
        <w:rPr>
          <w:rFonts w:ascii="Times" w:hAnsi="Times"/>
          <w:color w:val="000000" w:themeColor="text1"/>
        </w:rPr>
        <w:t>Başvurucu</w:t>
      </w:r>
      <w:r w:rsidR="00AC3FAC" w:rsidRPr="00A334DE">
        <w:rPr>
          <w:rFonts w:ascii="Times" w:hAnsi="Times"/>
          <w:color w:val="000000" w:themeColor="text1"/>
        </w:rPr>
        <w:t xml:space="preserve">lar, 2017 Eylül ayının ortasında polis baskını esnasında tutuklanan </w:t>
      </w:r>
      <w:r w:rsidR="00605176" w:rsidRPr="00A334DE">
        <w:rPr>
          <w:rFonts w:ascii="Times" w:hAnsi="Times"/>
          <w:color w:val="000000" w:themeColor="text1"/>
        </w:rPr>
        <w:t>LGBT (lezbiyen, gey, biseksüel ve transseksüel) topluluğu üyeleri</w:t>
      </w:r>
      <w:r w:rsidR="00AC3FAC" w:rsidRPr="00A334DE">
        <w:rPr>
          <w:rFonts w:ascii="Times" w:hAnsi="Times"/>
          <w:color w:val="000000" w:themeColor="text1"/>
        </w:rPr>
        <w:t>dir.</w:t>
      </w:r>
      <w:r w:rsidR="00605176" w:rsidRPr="00A334DE">
        <w:rPr>
          <w:rFonts w:ascii="Times" w:hAnsi="Times"/>
          <w:b/>
          <w:color w:val="000000" w:themeColor="text1"/>
          <w:sz w:val="28"/>
          <w:szCs w:val="28"/>
        </w:rPr>
        <w:br/>
      </w:r>
      <w:r w:rsidR="00AC3FAC" w:rsidRPr="00A334DE">
        <w:rPr>
          <w:rFonts w:ascii="Times" w:hAnsi="Times"/>
          <w:color w:val="000000" w:themeColor="text1"/>
        </w:rPr>
        <w:br/>
        <w:t xml:space="preserve">Mahkeme, başvuruları Azerbaycan Hükümetine bildirmiş ve Sözleşme’nin 3. maddesi (insanlık dışı veya aşağılayıcı muamele yasağı) 5. maddesi (özgürlük ve güvenlik hakkı), 8. maddesi (özel hayata saygı hakkı), ve 14. Maddesi (ayrımcılık yasağı) kapsamında taraflara sorular </w:t>
      </w:r>
      <w:r w:rsidR="00AC3FAC" w:rsidRPr="00A334DE">
        <w:rPr>
          <w:rFonts w:ascii="Times" w:hAnsi="Times"/>
          <w:color w:val="000000" w:themeColor="text1"/>
        </w:rPr>
        <w:lastRenderedPageBreak/>
        <w:t>yöneltmiştir.</w:t>
      </w:r>
      <w:r w:rsidR="00AC3FAC" w:rsidRPr="00A334DE">
        <w:rPr>
          <w:rFonts w:ascii="Times" w:hAnsi="Times"/>
          <w:color w:val="000000" w:themeColor="text1"/>
        </w:rPr>
        <w:br/>
      </w:r>
      <w:r w:rsidR="002A64DE">
        <w:rPr>
          <w:rFonts w:ascii="Times" w:hAnsi="Times"/>
          <w:b/>
          <w:color w:val="000000" w:themeColor="text1"/>
          <w:sz w:val="28"/>
          <w:szCs w:val="28"/>
        </w:rPr>
        <w:br/>
      </w:r>
      <w:r w:rsidR="00AC3FAC" w:rsidRPr="00A334DE">
        <w:rPr>
          <w:rFonts w:ascii="Times" w:hAnsi="Times"/>
          <w:b/>
          <w:color w:val="000000" w:themeColor="text1"/>
          <w:sz w:val="28"/>
          <w:szCs w:val="28"/>
        </w:rPr>
        <w:t>Tutulma Koşulları</w:t>
      </w:r>
      <w:r w:rsidR="00AC3FAC" w:rsidRPr="00A334DE">
        <w:rPr>
          <w:rFonts w:ascii="Times" w:hAnsi="Times"/>
          <w:b/>
          <w:color w:val="000000" w:themeColor="text1"/>
          <w:sz w:val="28"/>
          <w:szCs w:val="28"/>
        </w:rPr>
        <w:br/>
      </w:r>
      <w:r w:rsidR="00AC3FAC" w:rsidRPr="00A334DE">
        <w:rPr>
          <w:rFonts w:ascii="Times" w:hAnsi="Times"/>
          <w:b/>
          <w:color w:val="000000" w:themeColor="text1"/>
          <w:sz w:val="28"/>
          <w:szCs w:val="28"/>
        </w:rPr>
        <w:br/>
        <w:t>Stasi v. Fransa</w:t>
      </w:r>
      <w:r w:rsidR="00AC3FAC" w:rsidRPr="00A334DE">
        <w:rPr>
          <w:rFonts w:ascii="Times" w:hAnsi="Times"/>
          <w:b/>
          <w:color w:val="000000" w:themeColor="text1"/>
          <w:sz w:val="28"/>
          <w:szCs w:val="28"/>
        </w:rPr>
        <w:br/>
      </w:r>
      <w:r w:rsidR="00AC3FAC" w:rsidRPr="00A334DE">
        <w:rPr>
          <w:rFonts w:ascii="Times" w:hAnsi="Times"/>
          <w:color w:val="000000" w:themeColor="text1"/>
        </w:rPr>
        <w:t>20 Ekim 2011</w:t>
      </w:r>
      <w:r w:rsidR="00AC3FAC" w:rsidRPr="00A334DE">
        <w:rPr>
          <w:rFonts w:ascii="Times" w:hAnsi="Times"/>
          <w:color w:val="000000" w:themeColor="text1"/>
        </w:rPr>
        <w:br/>
      </w:r>
      <w:r w:rsidR="00AC3FAC" w:rsidRPr="00A334DE">
        <w:rPr>
          <w:rFonts w:ascii="Times" w:hAnsi="Times"/>
          <w:color w:val="000000" w:themeColor="text1"/>
        </w:rPr>
        <w:br/>
      </w:r>
      <w:r w:rsidR="00C8027B">
        <w:rPr>
          <w:rFonts w:ascii="Times" w:hAnsi="Times"/>
          <w:color w:val="000000" w:themeColor="text1"/>
        </w:rPr>
        <w:t>Başvurucu</w:t>
      </w:r>
      <w:r w:rsidR="00AC3FAC" w:rsidRPr="00A334DE">
        <w:rPr>
          <w:rFonts w:ascii="Times" w:hAnsi="Times"/>
          <w:color w:val="000000" w:themeColor="text1"/>
        </w:rPr>
        <w:t xml:space="preserve"> eşcinsel olması nedeniyle cezaevinde bulunduğu sırada diğer </w:t>
      </w:r>
      <w:proofErr w:type="gramStart"/>
      <w:r w:rsidR="00AC3FAC" w:rsidRPr="00A334DE">
        <w:rPr>
          <w:rFonts w:ascii="Times" w:hAnsi="Times"/>
          <w:color w:val="000000" w:themeColor="text1"/>
        </w:rPr>
        <w:t>mahkumlar</w:t>
      </w:r>
      <w:proofErr w:type="gramEnd"/>
      <w:r w:rsidR="00AC3FAC" w:rsidRPr="00A334DE">
        <w:rPr>
          <w:rFonts w:ascii="Times" w:hAnsi="Times"/>
          <w:color w:val="000000" w:themeColor="text1"/>
        </w:rPr>
        <w:t xml:space="preserve"> tarafından kötü muameleye maruz bırakıldığı hususunda </w:t>
      </w:r>
      <w:r w:rsidR="00C8027B">
        <w:rPr>
          <w:rFonts w:ascii="Times" w:hAnsi="Times"/>
          <w:color w:val="000000" w:themeColor="text1"/>
        </w:rPr>
        <w:t>şikâyet</w:t>
      </w:r>
      <w:r w:rsidR="00AC3FAC" w:rsidRPr="00A334DE">
        <w:rPr>
          <w:rFonts w:ascii="Times" w:hAnsi="Times"/>
          <w:color w:val="000000" w:themeColor="text1"/>
        </w:rPr>
        <w:t xml:space="preserve">te bulunmuş ve yetkililerin, </w:t>
      </w:r>
      <w:r w:rsidR="00C8027B">
        <w:rPr>
          <w:rFonts w:ascii="Times" w:hAnsi="Times"/>
          <w:color w:val="000000" w:themeColor="text1"/>
        </w:rPr>
        <w:t>başvurucunun</w:t>
      </w:r>
      <w:r w:rsidR="00AC3FAC" w:rsidRPr="00A334DE">
        <w:rPr>
          <w:rFonts w:ascii="Times" w:hAnsi="Times"/>
          <w:color w:val="000000" w:themeColor="text1"/>
        </w:rPr>
        <w:t xml:space="preserve"> korunmasını sağlamak amacıyla gerekli tedbirleri almadığını iddia etmiştir.</w:t>
      </w:r>
      <w:r w:rsidR="00AC3FAC" w:rsidRPr="00A334DE">
        <w:rPr>
          <w:rFonts w:ascii="Times" w:hAnsi="Times"/>
          <w:color w:val="000000" w:themeColor="text1"/>
        </w:rPr>
        <w:br/>
      </w:r>
      <w:r w:rsidR="00AC3FAC" w:rsidRPr="00A334DE">
        <w:rPr>
          <w:rFonts w:ascii="Times" w:hAnsi="Times"/>
          <w:color w:val="000000" w:themeColor="text1"/>
        </w:rPr>
        <w:br/>
        <w:t>Mahkeme, Sözleşme’nin 3. maddesinin (insanlık dışı veya aşağılayıcı muamele</w:t>
      </w:r>
      <w:r w:rsidR="00026CDA" w:rsidRPr="00A334DE">
        <w:rPr>
          <w:rFonts w:ascii="Times" w:hAnsi="Times"/>
          <w:color w:val="000000" w:themeColor="text1"/>
        </w:rPr>
        <w:t xml:space="preserve"> yasağı</w:t>
      </w:r>
      <w:r w:rsidR="00AC3FAC" w:rsidRPr="00A334DE">
        <w:rPr>
          <w:rFonts w:ascii="Times" w:hAnsi="Times"/>
          <w:color w:val="000000" w:themeColor="text1"/>
        </w:rPr>
        <w:t>) ihlal edilmediğine karar vermiştir. Mahkeme mevcut davanın koşulları</w:t>
      </w:r>
      <w:r w:rsidR="00026CDA" w:rsidRPr="00A334DE">
        <w:rPr>
          <w:rFonts w:ascii="Times" w:hAnsi="Times"/>
          <w:color w:val="000000" w:themeColor="text1"/>
        </w:rPr>
        <w:t xml:space="preserve"> </w:t>
      </w:r>
      <w:r w:rsidR="00AC3FAC" w:rsidRPr="00A334DE">
        <w:rPr>
          <w:rFonts w:ascii="Times" w:hAnsi="Times"/>
          <w:color w:val="000000" w:themeColor="text1"/>
        </w:rPr>
        <w:t xml:space="preserve">kapsamında ve dikkatine sunulan olayları değerlendirerek; yetkililerin, </w:t>
      </w:r>
      <w:r w:rsidR="00C8027B">
        <w:rPr>
          <w:rFonts w:ascii="Times" w:hAnsi="Times"/>
          <w:color w:val="000000" w:themeColor="text1"/>
        </w:rPr>
        <w:t>başvurucuyu</w:t>
      </w:r>
      <w:r w:rsidR="00AC3FAC" w:rsidRPr="00A334DE">
        <w:rPr>
          <w:rFonts w:ascii="Times" w:hAnsi="Times"/>
          <w:color w:val="000000" w:themeColor="text1"/>
        </w:rPr>
        <w:t xml:space="preserve"> fiziksel</w:t>
      </w:r>
      <w:r w:rsidR="00026CDA" w:rsidRPr="00A334DE">
        <w:rPr>
          <w:rFonts w:ascii="Times" w:hAnsi="Times"/>
          <w:color w:val="000000" w:themeColor="text1"/>
        </w:rPr>
        <w:t xml:space="preserve"> </w:t>
      </w:r>
      <w:r w:rsidR="00AC3FAC" w:rsidRPr="00A334DE">
        <w:rPr>
          <w:rFonts w:ascii="Times" w:hAnsi="Times"/>
          <w:color w:val="000000" w:themeColor="text1"/>
        </w:rPr>
        <w:t>zarardan korumak amacıyla</w:t>
      </w:r>
      <w:r w:rsidR="0012504B" w:rsidRPr="00A334DE">
        <w:rPr>
          <w:rFonts w:ascii="Times" w:hAnsi="Times"/>
          <w:color w:val="000000" w:themeColor="text1"/>
        </w:rPr>
        <w:t xml:space="preserve"> makul ölçüde</w:t>
      </w:r>
      <w:r w:rsidR="00AC3FAC" w:rsidRPr="00A334DE">
        <w:rPr>
          <w:rFonts w:ascii="Times" w:hAnsi="Times"/>
          <w:color w:val="000000" w:themeColor="text1"/>
        </w:rPr>
        <w:t xml:space="preserve"> kendilerinden beklenebilecek olan tüm tedbirleri aldıklarını tespit</w:t>
      </w:r>
      <w:r w:rsidR="0012504B" w:rsidRPr="00A334DE">
        <w:rPr>
          <w:rFonts w:ascii="Times" w:hAnsi="Times"/>
          <w:color w:val="000000" w:themeColor="text1"/>
        </w:rPr>
        <w:t xml:space="preserve"> </w:t>
      </w:r>
      <w:r w:rsidR="00AC3FAC" w:rsidRPr="00A334DE">
        <w:rPr>
          <w:rFonts w:ascii="Times" w:hAnsi="Times"/>
          <w:color w:val="000000" w:themeColor="text1"/>
        </w:rPr>
        <w:t>etmiştir.</w:t>
      </w:r>
      <w:r w:rsidR="0012504B" w:rsidRPr="00A334DE">
        <w:rPr>
          <w:rFonts w:ascii="Times" w:hAnsi="Times"/>
          <w:color w:val="000000" w:themeColor="text1"/>
        </w:rPr>
        <w:br/>
      </w:r>
      <w:r w:rsidR="0012504B" w:rsidRPr="00A334DE">
        <w:rPr>
          <w:rFonts w:ascii="Times" w:hAnsi="Times"/>
          <w:color w:val="000000" w:themeColor="text1"/>
        </w:rPr>
        <w:br/>
      </w:r>
      <w:r w:rsidR="0012504B" w:rsidRPr="00A334DE">
        <w:rPr>
          <w:rFonts w:ascii="Times" w:hAnsi="Times"/>
          <w:b/>
          <w:color w:val="000000" w:themeColor="text1"/>
          <w:sz w:val="28"/>
          <w:szCs w:val="28"/>
        </w:rPr>
        <w:t>X. v. Türkiye (Başvuru Numarası 24626/09)</w:t>
      </w:r>
      <w:r w:rsidR="0012504B" w:rsidRPr="00A334DE">
        <w:rPr>
          <w:rFonts w:ascii="Times" w:hAnsi="Times"/>
          <w:b/>
          <w:color w:val="000000" w:themeColor="text1"/>
          <w:sz w:val="28"/>
          <w:szCs w:val="28"/>
        </w:rPr>
        <w:br/>
      </w:r>
      <w:r w:rsidR="0012504B" w:rsidRPr="00A334DE">
        <w:rPr>
          <w:rFonts w:ascii="Times" w:hAnsi="Times"/>
          <w:color w:val="000000" w:themeColor="text1"/>
        </w:rPr>
        <w:t>9 Ekim 2012</w:t>
      </w:r>
      <w:r w:rsidR="0012504B" w:rsidRPr="00A334DE">
        <w:rPr>
          <w:rFonts w:ascii="Times" w:hAnsi="Times"/>
          <w:color w:val="000000" w:themeColor="text1"/>
        </w:rPr>
        <w:br/>
      </w:r>
      <w:r w:rsidR="0012504B" w:rsidRPr="00A334DE">
        <w:rPr>
          <w:rFonts w:ascii="Times" w:hAnsi="Times"/>
          <w:b/>
          <w:color w:val="000000" w:themeColor="text1"/>
          <w:sz w:val="28"/>
          <w:szCs w:val="28"/>
        </w:rPr>
        <w:br/>
      </w:r>
      <w:r w:rsidR="0012504B" w:rsidRPr="00A334DE">
        <w:rPr>
          <w:rFonts w:ascii="Times" w:hAnsi="Times"/>
          <w:color w:val="000000" w:themeColor="text1"/>
        </w:rPr>
        <w:t xml:space="preserve">Bu dava, eşcinsel bir </w:t>
      </w:r>
      <w:proofErr w:type="gramStart"/>
      <w:r w:rsidR="0012504B" w:rsidRPr="00A334DE">
        <w:rPr>
          <w:rFonts w:ascii="Times" w:hAnsi="Times"/>
          <w:color w:val="000000" w:themeColor="text1"/>
        </w:rPr>
        <w:t>mahkumun</w:t>
      </w:r>
      <w:proofErr w:type="gramEnd"/>
      <w:r w:rsidR="0012504B" w:rsidRPr="00A334DE">
        <w:rPr>
          <w:rFonts w:ascii="Times" w:hAnsi="Times"/>
          <w:color w:val="000000" w:themeColor="text1"/>
        </w:rPr>
        <w:t xml:space="preserve">, diğer mahkumların yıldırıcı ve zorbalık içeren davranışlarından </w:t>
      </w:r>
      <w:r w:rsidR="00C8027B">
        <w:rPr>
          <w:rFonts w:ascii="Times" w:hAnsi="Times"/>
          <w:color w:val="000000" w:themeColor="text1"/>
        </w:rPr>
        <w:t>şikâyet</w:t>
      </w:r>
      <w:r w:rsidR="0012504B" w:rsidRPr="00A334DE">
        <w:rPr>
          <w:rFonts w:ascii="Times" w:hAnsi="Times"/>
          <w:color w:val="000000" w:themeColor="text1"/>
        </w:rPr>
        <w:t>çi olması sonrasında toplamda 8 aydan uzun bir süre boyunca hücrede tutulması ile ilgilidir.</w:t>
      </w:r>
      <w:r w:rsidR="0012504B" w:rsidRPr="00A334DE">
        <w:rPr>
          <w:rFonts w:ascii="Times" w:hAnsi="Times"/>
          <w:color w:val="000000" w:themeColor="text1"/>
        </w:rPr>
        <w:br/>
      </w:r>
      <w:r w:rsidR="0012504B" w:rsidRPr="00A334DE">
        <w:rPr>
          <w:rFonts w:ascii="Times" w:hAnsi="Times"/>
          <w:color w:val="000000" w:themeColor="text1"/>
        </w:rPr>
        <w:br/>
        <w:t xml:space="preserve">Mahkeme, </w:t>
      </w:r>
      <w:r w:rsidR="00C8027B">
        <w:rPr>
          <w:rFonts w:ascii="Times" w:hAnsi="Times"/>
          <w:color w:val="000000" w:themeColor="text1"/>
        </w:rPr>
        <w:t>başvurucunun</w:t>
      </w:r>
      <w:r w:rsidR="0012504B" w:rsidRPr="00A334DE">
        <w:rPr>
          <w:rFonts w:ascii="Times" w:hAnsi="Times"/>
          <w:color w:val="000000" w:themeColor="text1"/>
        </w:rPr>
        <w:t xml:space="preserve"> tutulma şartlarının kendisinde ruhsal ve fiziksel acılara ve insanlık</w:t>
      </w:r>
    </w:p>
    <w:p w:rsidR="0012504B" w:rsidRPr="00A334DE" w:rsidRDefault="0012504B" w:rsidP="00C8027B">
      <w:pPr>
        <w:jc w:val="both"/>
        <w:rPr>
          <w:rFonts w:ascii="Times" w:hAnsi="Times"/>
          <w:color w:val="000000" w:themeColor="text1"/>
        </w:rPr>
      </w:pPr>
      <w:proofErr w:type="gramStart"/>
      <w:r w:rsidRPr="00A334DE">
        <w:rPr>
          <w:rFonts w:ascii="Times" w:hAnsi="Times"/>
          <w:color w:val="000000" w:themeColor="text1"/>
        </w:rPr>
        <w:t>onuruyla</w:t>
      </w:r>
      <w:proofErr w:type="gramEnd"/>
      <w:r w:rsidRPr="00A334DE">
        <w:rPr>
          <w:rFonts w:ascii="Times" w:hAnsi="Times"/>
          <w:color w:val="000000" w:themeColor="text1"/>
        </w:rPr>
        <w:t xml:space="preserve"> oynandığı duygusuna yol açtığını, dolayısıyla Sözleşmenin 3. maddesine (insanlık</w:t>
      </w:r>
    </w:p>
    <w:p w:rsidR="00026CDA" w:rsidRPr="00A334DE" w:rsidRDefault="0012504B" w:rsidP="00C8027B">
      <w:pPr>
        <w:jc w:val="both"/>
        <w:rPr>
          <w:rFonts w:ascii="Times" w:hAnsi="Times"/>
          <w:color w:val="000000" w:themeColor="text1"/>
        </w:rPr>
      </w:pPr>
      <w:proofErr w:type="gramStart"/>
      <w:r w:rsidRPr="00A334DE">
        <w:rPr>
          <w:rFonts w:ascii="Times" w:hAnsi="Times"/>
          <w:color w:val="000000" w:themeColor="text1"/>
        </w:rPr>
        <w:t>dışı</w:t>
      </w:r>
      <w:proofErr w:type="gramEnd"/>
      <w:r w:rsidRPr="00A334DE">
        <w:rPr>
          <w:rFonts w:ascii="Times" w:hAnsi="Times"/>
          <w:color w:val="000000" w:themeColor="text1"/>
        </w:rPr>
        <w:t xml:space="preserve"> ve aşağılayıcı muamele yasağı) aykırı olarak “insanlık dışı veya aşağılayıcı</w:t>
      </w:r>
      <w:r w:rsidR="00026CDA" w:rsidRPr="00A334DE">
        <w:rPr>
          <w:rFonts w:ascii="Times" w:hAnsi="Times"/>
          <w:color w:val="000000" w:themeColor="text1"/>
        </w:rPr>
        <w:t xml:space="preserve"> </w:t>
      </w:r>
      <w:r w:rsidRPr="00A334DE">
        <w:rPr>
          <w:rFonts w:ascii="Times" w:hAnsi="Times"/>
          <w:color w:val="000000" w:themeColor="text1"/>
        </w:rPr>
        <w:t xml:space="preserve">muamele” sayıldığı görüşüne varmıştır. Mahkeme ayrıca </w:t>
      </w:r>
      <w:r w:rsidR="00C8027B">
        <w:rPr>
          <w:rFonts w:ascii="Times" w:hAnsi="Times"/>
          <w:color w:val="000000" w:themeColor="text1"/>
        </w:rPr>
        <w:t>başvurucunun</w:t>
      </w:r>
      <w:r w:rsidRPr="00A334DE">
        <w:rPr>
          <w:rFonts w:ascii="Times" w:hAnsi="Times"/>
          <w:color w:val="000000" w:themeColor="text1"/>
        </w:rPr>
        <w:t xml:space="preserve"> hücrede tutulmasının</w:t>
      </w:r>
      <w:r w:rsidR="00026CDA" w:rsidRPr="00A334DE">
        <w:rPr>
          <w:rFonts w:ascii="Times" w:hAnsi="Times"/>
          <w:color w:val="000000" w:themeColor="text1"/>
        </w:rPr>
        <w:t xml:space="preserve"> </w:t>
      </w:r>
      <w:r w:rsidRPr="00A334DE">
        <w:rPr>
          <w:rFonts w:ascii="Times" w:hAnsi="Times"/>
          <w:color w:val="000000" w:themeColor="text1"/>
        </w:rPr>
        <w:t xml:space="preserve">temel nedeninin </w:t>
      </w:r>
      <w:r w:rsidR="00C8027B">
        <w:rPr>
          <w:rFonts w:ascii="Times" w:hAnsi="Times"/>
          <w:color w:val="000000" w:themeColor="text1"/>
        </w:rPr>
        <w:t>başvurucuyu</w:t>
      </w:r>
      <w:r w:rsidRPr="00A334DE">
        <w:rPr>
          <w:rFonts w:ascii="Times" w:hAnsi="Times"/>
          <w:color w:val="000000" w:themeColor="text1"/>
        </w:rPr>
        <w:t xml:space="preserve"> korumak değil, cinsel yönelimi olduğunu tespit etmiştir. Bu</w:t>
      </w:r>
      <w:r w:rsidR="00026CDA" w:rsidRPr="00A334DE">
        <w:rPr>
          <w:rFonts w:ascii="Times" w:hAnsi="Times"/>
          <w:color w:val="000000" w:themeColor="text1"/>
        </w:rPr>
        <w:t xml:space="preserve"> </w:t>
      </w:r>
      <w:r w:rsidRPr="00A334DE">
        <w:rPr>
          <w:rFonts w:ascii="Times" w:hAnsi="Times"/>
          <w:color w:val="000000" w:themeColor="text1"/>
        </w:rPr>
        <w:t>nedenle, 14. maddeye (ayrımcılık yasağı) aykırı olarak</w:t>
      </w:r>
      <w:r w:rsidR="00026CDA" w:rsidRPr="00A334DE">
        <w:rPr>
          <w:rFonts w:ascii="Times" w:hAnsi="Times"/>
          <w:color w:val="000000" w:themeColor="text1"/>
        </w:rPr>
        <w:t>,</w:t>
      </w:r>
      <w:r w:rsidRPr="00A334DE">
        <w:rPr>
          <w:rFonts w:ascii="Times" w:hAnsi="Times"/>
          <w:color w:val="000000" w:themeColor="text1"/>
        </w:rPr>
        <w:t xml:space="preserve"> </w:t>
      </w:r>
      <w:r w:rsidR="00C8027B">
        <w:rPr>
          <w:rFonts w:ascii="Times" w:hAnsi="Times"/>
          <w:color w:val="000000" w:themeColor="text1"/>
        </w:rPr>
        <w:t>başvurucuya</w:t>
      </w:r>
      <w:r w:rsidRPr="00A334DE">
        <w:rPr>
          <w:rFonts w:ascii="Times" w:hAnsi="Times"/>
          <w:color w:val="000000" w:themeColor="text1"/>
        </w:rPr>
        <w:t xml:space="preserve"> ayrımcı muamelede</w:t>
      </w:r>
      <w:r w:rsidR="00026CDA" w:rsidRPr="00A334DE">
        <w:rPr>
          <w:rFonts w:ascii="Times" w:hAnsi="Times"/>
          <w:color w:val="000000" w:themeColor="text1"/>
        </w:rPr>
        <w:t xml:space="preserve"> </w:t>
      </w:r>
      <w:r w:rsidRPr="00A334DE">
        <w:rPr>
          <w:rFonts w:ascii="Times" w:hAnsi="Times"/>
          <w:color w:val="000000" w:themeColor="text1"/>
        </w:rPr>
        <w:t>bulunulduğu</w:t>
      </w:r>
      <w:r w:rsidR="00026CDA" w:rsidRPr="00A334DE">
        <w:rPr>
          <w:rFonts w:ascii="Times" w:hAnsi="Times"/>
          <w:color w:val="000000" w:themeColor="text1"/>
        </w:rPr>
        <w:t xml:space="preserve"> s</w:t>
      </w:r>
      <w:r w:rsidRPr="00A334DE">
        <w:rPr>
          <w:rFonts w:ascii="Times" w:hAnsi="Times"/>
          <w:color w:val="000000" w:themeColor="text1"/>
        </w:rPr>
        <w:t>onucuna varmıştır.</w:t>
      </w:r>
      <w:r w:rsidR="00026CDA" w:rsidRPr="00A334DE">
        <w:rPr>
          <w:rFonts w:ascii="Times" w:hAnsi="Times"/>
          <w:color w:val="000000" w:themeColor="text1"/>
        </w:rPr>
        <w:br/>
      </w:r>
      <w:r w:rsidR="002A64DE">
        <w:rPr>
          <w:rFonts w:ascii="Times" w:hAnsi="Times"/>
          <w:color w:val="000000" w:themeColor="text1"/>
        </w:rPr>
        <w:br/>
      </w:r>
      <w:r w:rsidR="002A64DE">
        <w:rPr>
          <w:rFonts w:ascii="Times" w:hAnsi="Times"/>
          <w:color w:val="000000" w:themeColor="text1"/>
        </w:rPr>
        <w:br/>
      </w:r>
      <w:r w:rsidR="00026CDA" w:rsidRPr="00A334DE">
        <w:rPr>
          <w:rFonts w:ascii="Times" w:hAnsi="Times"/>
          <w:b/>
          <w:color w:val="000000" w:themeColor="text1"/>
          <w:sz w:val="28"/>
        </w:rPr>
        <w:t>Eşcinsellerin Menşei Ülkelerine İade Edilmelerinden Kaynaklanan Riskler</w:t>
      </w:r>
      <w:r w:rsidR="00026CDA" w:rsidRPr="00A334DE">
        <w:rPr>
          <w:rFonts w:ascii="Times" w:hAnsi="Times"/>
          <w:b/>
          <w:color w:val="000000" w:themeColor="text1"/>
          <w:sz w:val="28"/>
        </w:rPr>
        <w:br/>
      </w:r>
      <w:r w:rsidR="00026CDA" w:rsidRPr="00A334DE">
        <w:rPr>
          <w:rFonts w:ascii="Times" w:hAnsi="Times"/>
          <w:b/>
          <w:color w:val="000000" w:themeColor="text1"/>
          <w:sz w:val="28"/>
        </w:rPr>
        <w:br/>
        <w:t>I.I.N. v. Hollanda (Başvuru Numarası 2035/04)</w:t>
      </w:r>
      <w:r w:rsidR="00026CDA" w:rsidRPr="00A334DE">
        <w:rPr>
          <w:rFonts w:ascii="Times" w:hAnsi="Times"/>
          <w:b/>
          <w:color w:val="000000" w:themeColor="text1"/>
          <w:sz w:val="28"/>
        </w:rPr>
        <w:br/>
      </w:r>
      <w:r w:rsidR="00026CDA" w:rsidRPr="00A334DE">
        <w:rPr>
          <w:rFonts w:ascii="Times" w:hAnsi="Times"/>
          <w:color w:val="000000" w:themeColor="text1"/>
        </w:rPr>
        <w:t xml:space="preserve">9 Aralık 2004 (Kabul Edilebilirlik Hakkında Karar) </w:t>
      </w:r>
      <w:r w:rsidR="00026CDA" w:rsidRPr="00A334DE">
        <w:rPr>
          <w:rFonts w:ascii="Times" w:hAnsi="Times"/>
          <w:color w:val="000000" w:themeColor="text1"/>
        </w:rPr>
        <w:br/>
      </w:r>
    </w:p>
    <w:p w:rsidR="00026CDA" w:rsidRPr="00A334DE" w:rsidRDefault="00026CDA" w:rsidP="00C8027B">
      <w:pPr>
        <w:jc w:val="both"/>
        <w:rPr>
          <w:rFonts w:ascii="Times" w:hAnsi="Times"/>
          <w:color w:val="000000" w:themeColor="text1"/>
        </w:rPr>
      </w:pPr>
      <w:r w:rsidRPr="00A334DE">
        <w:rPr>
          <w:rFonts w:ascii="Times" w:hAnsi="Times"/>
          <w:color w:val="000000" w:themeColor="text1"/>
        </w:rPr>
        <w:t>Bu dava, eşcinsel bir erkeğin, İran’a iade edilmesi durumunda Sözleşme’nin 3. maddesine</w:t>
      </w:r>
    </w:p>
    <w:p w:rsidR="00933830" w:rsidRPr="00A334DE" w:rsidRDefault="00026CDA" w:rsidP="00C8027B">
      <w:pPr>
        <w:jc w:val="both"/>
        <w:rPr>
          <w:rFonts w:ascii="Times" w:hAnsi="Times"/>
          <w:color w:val="000000" w:themeColor="text1"/>
        </w:rPr>
      </w:pPr>
      <w:r w:rsidRPr="00A334DE">
        <w:rPr>
          <w:rFonts w:ascii="Times" w:hAnsi="Times"/>
          <w:color w:val="000000" w:themeColor="text1"/>
        </w:rPr>
        <w:t>(insanlık dışı ve aşağılayıcı muamele yasağı) aykırı bir muameleyle karşı karşıya</w:t>
      </w:r>
      <w:r w:rsidR="00C8027B">
        <w:rPr>
          <w:rFonts w:ascii="Times" w:hAnsi="Times"/>
          <w:color w:val="000000" w:themeColor="text1"/>
        </w:rPr>
        <w:t xml:space="preserve"> </w:t>
      </w:r>
      <w:r w:rsidRPr="00A334DE">
        <w:rPr>
          <w:rFonts w:ascii="Times" w:hAnsi="Times"/>
          <w:color w:val="000000" w:themeColor="text1"/>
        </w:rPr>
        <w:t>kalma riski bulunduğu iddiası ile ilgilidir.</w:t>
      </w:r>
      <w:r w:rsidR="00AC3FAC" w:rsidRPr="00A334DE">
        <w:rPr>
          <w:rFonts w:ascii="Times" w:hAnsi="Times"/>
          <w:color w:val="000000" w:themeColor="text1"/>
        </w:rPr>
        <w:br/>
      </w:r>
      <w:r w:rsidR="00EF0BDE" w:rsidRPr="00A334DE">
        <w:rPr>
          <w:rFonts w:ascii="Times" w:hAnsi="Times"/>
          <w:b/>
          <w:color w:val="000000" w:themeColor="text1"/>
          <w:sz w:val="28"/>
          <w:szCs w:val="28"/>
        </w:rPr>
        <w:br/>
      </w:r>
      <w:r w:rsidR="00EF0BDE" w:rsidRPr="00A334DE">
        <w:rPr>
          <w:rFonts w:ascii="Times" w:hAnsi="Times"/>
          <w:color w:val="000000" w:themeColor="text1"/>
        </w:rPr>
        <w:t xml:space="preserve">Mahkeme, başvurunun açıkça dayanaktan yoksun olması sebebiyle kabul edilemez olduğunu karar vermiştir. </w:t>
      </w:r>
      <w:r w:rsidR="009549C8" w:rsidRPr="00A334DE">
        <w:rPr>
          <w:rFonts w:ascii="Times" w:hAnsi="Times"/>
          <w:color w:val="000000" w:themeColor="text1"/>
        </w:rPr>
        <w:t xml:space="preserve">Ayrıca, </w:t>
      </w:r>
      <w:r w:rsidR="00C8027B">
        <w:rPr>
          <w:rFonts w:ascii="Times" w:hAnsi="Times"/>
          <w:color w:val="000000" w:themeColor="text1"/>
        </w:rPr>
        <w:t>başvurucunun</w:t>
      </w:r>
      <w:r w:rsidR="00EF0BDE" w:rsidRPr="00A334DE">
        <w:rPr>
          <w:rFonts w:ascii="Times" w:hAnsi="Times"/>
          <w:color w:val="000000" w:themeColor="text1"/>
        </w:rPr>
        <w:t xml:space="preserve"> eşcinsel olması nedeniyle Sözleşme’nin 3. maddesine aykırı bir muameleye maruz</w:t>
      </w:r>
      <w:r w:rsidR="009549C8" w:rsidRPr="00A334DE">
        <w:rPr>
          <w:rFonts w:ascii="Times" w:hAnsi="Times"/>
          <w:color w:val="000000" w:themeColor="text1"/>
        </w:rPr>
        <w:t xml:space="preserve"> </w:t>
      </w:r>
      <w:r w:rsidR="00EF0BDE" w:rsidRPr="00A334DE">
        <w:rPr>
          <w:rFonts w:ascii="Times" w:hAnsi="Times"/>
          <w:color w:val="000000" w:themeColor="text1"/>
        </w:rPr>
        <w:t xml:space="preserve">kalacağı konusunda gerçek bir risk olduğuna </w:t>
      </w:r>
      <w:r w:rsidR="009549C8" w:rsidRPr="00A334DE">
        <w:rPr>
          <w:rFonts w:ascii="Times" w:hAnsi="Times"/>
          <w:color w:val="000000" w:themeColor="text1"/>
        </w:rPr>
        <w:t>dair</w:t>
      </w:r>
      <w:r w:rsidR="00EF0BDE" w:rsidRPr="00A334DE">
        <w:rPr>
          <w:rFonts w:ascii="Times" w:hAnsi="Times"/>
          <w:color w:val="000000" w:themeColor="text1"/>
        </w:rPr>
        <w:t xml:space="preserve"> somut gerekçelerin bulunduğunu</w:t>
      </w:r>
      <w:r w:rsidR="009549C8" w:rsidRPr="00A334DE">
        <w:rPr>
          <w:rFonts w:ascii="Times" w:hAnsi="Times"/>
          <w:color w:val="000000" w:themeColor="text1"/>
        </w:rPr>
        <w:t xml:space="preserve"> </w:t>
      </w:r>
      <w:r w:rsidR="00EF0BDE" w:rsidRPr="00A334DE">
        <w:rPr>
          <w:rFonts w:ascii="Times" w:hAnsi="Times"/>
          <w:color w:val="000000" w:themeColor="text1"/>
        </w:rPr>
        <w:t>ortaya koyamadığını tespit etmiştir.</w:t>
      </w:r>
      <w:r w:rsidR="009549C8" w:rsidRPr="00A334DE">
        <w:rPr>
          <w:rFonts w:ascii="Times" w:hAnsi="Times"/>
          <w:color w:val="000000" w:themeColor="text1"/>
        </w:rPr>
        <w:br/>
      </w:r>
      <w:r w:rsidR="009549C8" w:rsidRPr="00A334DE">
        <w:rPr>
          <w:rFonts w:ascii="Times" w:hAnsi="Times"/>
          <w:color w:val="000000" w:themeColor="text1"/>
        </w:rPr>
        <w:br/>
        <w:t xml:space="preserve">Ayrıca bk. F. </w:t>
      </w:r>
      <w:r w:rsidR="003333E6" w:rsidRPr="00A334DE">
        <w:rPr>
          <w:rFonts w:ascii="Times" w:hAnsi="Times"/>
          <w:color w:val="000000" w:themeColor="text1"/>
        </w:rPr>
        <w:t xml:space="preserve">v. </w:t>
      </w:r>
      <w:r w:rsidR="009549C8" w:rsidRPr="00A334DE">
        <w:rPr>
          <w:rFonts w:ascii="Times" w:hAnsi="Times"/>
          <w:color w:val="000000" w:themeColor="text1"/>
        </w:rPr>
        <w:t>Birleşik Krallık (Başvuru Numarası 17341/03), 22 Haziran 2004 tarihli kabul edilebilirlik hakkında karar.</w:t>
      </w:r>
      <w:r w:rsidR="00AC3FAC" w:rsidRPr="00A334DE">
        <w:rPr>
          <w:rFonts w:ascii="Times" w:hAnsi="Times"/>
          <w:b/>
          <w:color w:val="000000" w:themeColor="text1"/>
          <w:sz w:val="28"/>
          <w:szCs w:val="28"/>
        </w:rPr>
        <w:br/>
      </w:r>
      <w:r w:rsidR="00933830" w:rsidRPr="00A334DE">
        <w:rPr>
          <w:rFonts w:ascii="Times" w:hAnsi="Times"/>
          <w:b/>
          <w:color w:val="000000" w:themeColor="text1"/>
          <w:sz w:val="28"/>
          <w:szCs w:val="28"/>
        </w:rPr>
        <w:lastRenderedPageBreak/>
        <w:br/>
      </w:r>
      <w:r w:rsidR="00933830" w:rsidRPr="00A334DE">
        <w:rPr>
          <w:rFonts w:ascii="Times" w:hAnsi="Times"/>
          <w:b/>
          <w:color w:val="000000" w:themeColor="text1"/>
          <w:sz w:val="28"/>
        </w:rPr>
        <w:t>A.S.B. v. Hollanda (Başvuru Numarası 4854/12)</w:t>
      </w:r>
      <w:r w:rsidR="00933830" w:rsidRPr="00A334DE">
        <w:rPr>
          <w:rFonts w:ascii="Times" w:hAnsi="Times"/>
          <w:b/>
          <w:color w:val="000000" w:themeColor="text1"/>
          <w:sz w:val="28"/>
        </w:rPr>
        <w:br/>
      </w:r>
      <w:r w:rsidR="00933830" w:rsidRPr="00A334DE">
        <w:rPr>
          <w:rFonts w:ascii="Times" w:hAnsi="Times"/>
          <w:color w:val="000000" w:themeColor="text1"/>
        </w:rPr>
        <w:t>10 Temmuz 2012 (Kayıttan Düşürülmesi Hakkında Karar)</w:t>
      </w:r>
      <w:r w:rsidR="00933830" w:rsidRPr="00A334DE">
        <w:rPr>
          <w:rFonts w:ascii="Times" w:hAnsi="Times"/>
          <w:color w:val="000000" w:themeColor="text1"/>
        </w:rPr>
        <w:br/>
      </w:r>
    </w:p>
    <w:p w:rsidR="00933830" w:rsidRPr="00A334DE" w:rsidRDefault="00C8027B" w:rsidP="00C8027B">
      <w:pPr>
        <w:jc w:val="both"/>
        <w:rPr>
          <w:rFonts w:ascii="Times" w:hAnsi="Times"/>
          <w:color w:val="000000" w:themeColor="text1"/>
        </w:rPr>
      </w:pPr>
      <w:r>
        <w:rPr>
          <w:rFonts w:ascii="Times" w:hAnsi="Times"/>
          <w:color w:val="000000" w:themeColor="text1"/>
        </w:rPr>
        <w:t>Başvurucu</w:t>
      </w:r>
      <w:r w:rsidR="00933830" w:rsidRPr="00A334DE">
        <w:rPr>
          <w:rFonts w:ascii="Times" w:hAnsi="Times"/>
          <w:color w:val="000000" w:themeColor="text1"/>
        </w:rPr>
        <w:t xml:space="preserve"> Jamaika’ya geri gönderilmesi durumunda, eşcinsel olması nedeniyle, gerçek anlamda ve kişisel olarak, Sözleşme’nin 3. maddesine (insanlık dışı ve aşağılayıcı muamele yasağı) aykırı bir muameleyle karşı karşıya kalacağı konusunda </w:t>
      </w:r>
      <w:r>
        <w:rPr>
          <w:rFonts w:ascii="Times" w:hAnsi="Times"/>
          <w:color w:val="000000" w:themeColor="text1"/>
        </w:rPr>
        <w:t>şikâyet</w:t>
      </w:r>
      <w:r w:rsidR="00933830" w:rsidRPr="00A334DE">
        <w:rPr>
          <w:rFonts w:ascii="Times" w:hAnsi="Times"/>
          <w:color w:val="000000" w:themeColor="text1"/>
        </w:rPr>
        <w:t>te bulunmuştur.</w:t>
      </w:r>
      <w:r w:rsidR="00933830" w:rsidRPr="00A334DE">
        <w:rPr>
          <w:rFonts w:ascii="Times" w:hAnsi="Times"/>
          <w:color w:val="000000" w:themeColor="text1"/>
        </w:rPr>
        <w:br/>
      </w:r>
      <w:r w:rsidR="00933830" w:rsidRPr="00A334DE">
        <w:rPr>
          <w:rFonts w:ascii="Times" w:hAnsi="Times"/>
          <w:color w:val="000000" w:themeColor="text1"/>
        </w:rPr>
        <w:br/>
        <w:t>Mahkeme, Sözleşme’nin 37. maddesi (başvuruların kayıttan düşürülmesi) uyarınca,</w:t>
      </w:r>
      <w:r>
        <w:rPr>
          <w:rFonts w:ascii="Times" w:hAnsi="Times"/>
          <w:color w:val="000000" w:themeColor="text1"/>
        </w:rPr>
        <w:t xml:space="preserve"> </w:t>
      </w:r>
      <w:r w:rsidR="00933830" w:rsidRPr="00A334DE">
        <w:rPr>
          <w:rFonts w:ascii="Times" w:hAnsi="Times"/>
          <w:color w:val="000000" w:themeColor="text1"/>
        </w:rPr>
        <w:t xml:space="preserve">başvuruyu kayıttan düşürmeye karar vermiştir. Özellikle, </w:t>
      </w:r>
      <w:r>
        <w:rPr>
          <w:rFonts w:ascii="Times" w:hAnsi="Times"/>
          <w:color w:val="000000" w:themeColor="text1"/>
        </w:rPr>
        <w:t>başvurucunun</w:t>
      </w:r>
      <w:r w:rsidR="00933830" w:rsidRPr="00A334DE">
        <w:rPr>
          <w:rFonts w:ascii="Times" w:hAnsi="Times"/>
          <w:color w:val="000000" w:themeColor="text1"/>
        </w:rPr>
        <w:t xml:space="preserve"> Hollanda’da sığınma</w:t>
      </w:r>
      <w:r>
        <w:rPr>
          <w:rFonts w:ascii="Times" w:hAnsi="Times"/>
          <w:color w:val="000000" w:themeColor="text1"/>
        </w:rPr>
        <w:t xml:space="preserve"> </w:t>
      </w:r>
      <w:r w:rsidR="00933830" w:rsidRPr="00A334DE">
        <w:rPr>
          <w:rFonts w:ascii="Times" w:hAnsi="Times"/>
          <w:color w:val="000000" w:themeColor="text1"/>
        </w:rPr>
        <w:t>talebinin kabul edildiğini kaydetmiş ve bunun bir sonucu olarak, Jamaika’ya gönderilmesi yönündeki riskin ortadan kalktığını tespit etmiştir.</w:t>
      </w:r>
      <w:r w:rsidR="00933830" w:rsidRPr="00A334DE">
        <w:rPr>
          <w:rFonts w:ascii="Times" w:hAnsi="Times"/>
          <w:color w:val="000000" w:themeColor="text1"/>
        </w:rPr>
        <w:br/>
      </w:r>
      <w:r w:rsidR="00933830" w:rsidRPr="00A334DE">
        <w:rPr>
          <w:rFonts w:ascii="Times" w:hAnsi="Times"/>
          <w:color w:val="000000" w:themeColor="text1"/>
        </w:rPr>
        <w:br/>
      </w:r>
      <w:proofErr w:type="gramStart"/>
      <w:r w:rsidR="00933830" w:rsidRPr="00A334DE">
        <w:rPr>
          <w:rFonts w:ascii="Times" w:hAnsi="Times"/>
          <w:b/>
          <w:color w:val="000000" w:themeColor="text1"/>
          <w:sz w:val="28"/>
          <w:szCs w:val="28"/>
        </w:rPr>
        <w:t>M.K.N</w:t>
      </w:r>
      <w:proofErr w:type="gramEnd"/>
      <w:r w:rsidR="00933830" w:rsidRPr="00A334DE">
        <w:rPr>
          <w:rFonts w:ascii="Times" w:hAnsi="Times"/>
          <w:b/>
          <w:color w:val="000000" w:themeColor="text1"/>
          <w:sz w:val="28"/>
          <w:szCs w:val="28"/>
        </w:rPr>
        <w:t>. v. İsveç (Başvuru Numarası 72413/10)</w:t>
      </w:r>
      <w:r w:rsidR="00933830" w:rsidRPr="00A334DE">
        <w:rPr>
          <w:rFonts w:ascii="Times" w:hAnsi="Times"/>
          <w:b/>
          <w:color w:val="000000" w:themeColor="text1"/>
          <w:sz w:val="28"/>
          <w:szCs w:val="28"/>
        </w:rPr>
        <w:br/>
      </w:r>
      <w:r w:rsidR="00933830" w:rsidRPr="00A334DE">
        <w:rPr>
          <w:rFonts w:ascii="Times" w:hAnsi="Times"/>
          <w:color w:val="000000" w:themeColor="text1"/>
        </w:rPr>
        <w:t>27 Haziran 2013</w:t>
      </w:r>
      <w:r w:rsidR="00933830" w:rsidRPr="00A334DE">
        <w:rPr>
          <w:rFonts w:ascii="Times" w:hAnsi="Times"/>
          <w:color w:val="000000" w:themeColor="text1"/>
        </w:rPr>
        <w:br/>
      </w:r>
      <w:r w:rsidR="00933830" w:rsidRPr="00A334DE">
        <w:rPr>
          <w:rFonts w:ascii="Times" w:hAnsi="Times"/>
          <w:color w:val="000000" w:themeColor="text1"/>
        </w:rPr>
        <w:br/>
      </w:r>
      <w:r>
        <w:rPr>
          <w:rFonts w:ascii="Times" w:hAnsi="Times"/>
          <w:color w:val="000000" w:themeColor="text1"/>
        </w:rPr>
        <w:t>Başvurucu</w:t>
      </w:r>
      <w:r w:rsidR="00933830" w:rsidRPr="00A334DE">
        <w:rPr>
          <w:rFonts w:ascii="Times" w:hAnsi="Times"/>
          <w:color w:val="000000" w:themeColor="text1"/>
        </w:rPr>
        <w:t>, Hristiyan olmasından dolayı işkenceye maruz kalması nedeniyle, Musul’u (Irak)</w:t>
      </w:r>
    </w:p>
    <w:p w:rsidR="00AA5BB1" w:rsidRPr="00A334DE" w:rsidRDefault="00933830" w:rsidP="00C8027B">
      <w:pPr>
        <w:jc w:val="both"/>
        <w:rPr>
          <w:rFonts w:ascii="Times" w:hAnsi="Times"/>
          <w:color w:val="000000" w:themeColor="text1"/>
        </w:rPr>
      </w:pPr>
      <w:proofErr w:type="gramStart"/>
      <w:r w:rsidRPr="00A334DE">
        <w:rPr>
          <w:rFonts w:ascii="Times" w:hAnsi="Times"/>
          <w:color w:val="000000" w:themeColor="text1"/>
        </w:rPr>
        <w:t>terk</w:t>
      </w:r>
      <w:proofErr w:type="gramEnd"/>
      <w:r w:rsidRPr="00A334DE">
        <w:rPr>
          <w:rFonts w:ascii="Times" w:hAnsi="Times"/>
          <w:color w:val="000000" w:themeColor="text1"/>
        </w:rPr>
        <w:t xml:space="preserve"> etmek zorunda kaldığı konusunda şikâyette bulunmuştur. Ayrıca, Irak’a geri dönmesi</w:t>
      </w:r>
      <w:r w:rsidR="00C8027B">
        <w:rPr>
          <w:rFonts w:ascii="Times" w:hAnsi="Times"/>
          <w:color w:val="000000" w:themeColor="text1"/>
        </w:rPr>
        <w:t xml:space="preserve"> </w:t>
      </w:r>
      <w:r w:rsidRPr="00A334DE">
        <w:rPr>
          <w:rFonts w:ascii="Times" w:hAnsi="Times"/>
          <w:color w:val="000000" w:themeColor="text1"/>
        </w:rPr>
        <w:t>durumunda, eşcinsel ilişkiye girmesinden dolayı işkenceye maruz kalma riski bulunduğunu ve</w:t>
      </w:r>
      <w:r w:rsidR="00AA5BB1" w:rsidRPr="00A334DE">
        <w:rPr>
          <w:rFonts w:ascii="Times" w:hAnsi="Times"/>
          <w:color w:val="000000" w:themeColor="text1"/>
        </w:rPr>
        <w:t xml:space="preserve"> daha öncesinde </w:t>
      </w:r>
      <w:r w:rsidRPr="00A334DE">
        <w:rPr>
          <w:rFonts w:ascii="Times" w:hAnsi="Times"/>
          <w:color w:val="000000" w:themeColor="text1"/>
        </w:rPr>
        <w:t xml:space="preserve">Mücahitlerin </w:t>
      </w:r>
      <w:proofErr w:type="gramStart"/>
      <w:r w:rsidRPr="00A334DE">
        <w:rPr>
          <w:rFonts w:ascii="Times" w:hAnsi="Times"/>
          <w:color w:val="000000" w:themeColor="text1"/>
        </w:rPr>
        <w:t>partnerini</w:t>
      </w:r>
      <w:proofErr w:type="gramEnd"/>
      <w:r w:rsidRPr="00A334DE">
        <w:rPr>
          <w:rFonts w:ascii="Times" w:hAnsi="Times"/>
          <w:color w:val="000000" w:themeColor="text1"/>
        </w:rPr>
        <w:t xml:space="preserve"> öldürdü</w:t>
      </w:r>
      <w:r w:rsidR="00AA5BB1" w:rsidRPr="00A334DE">
        <w:rPr>
          <w:rFonts w:ascii="Times" w:hAnsi="Times"/>
          <w:color w:val="000000" w:themeColor="text1"/>
        </w:rPr>
        <w:t>ğünü</w:t>
      </w:r>
      <w:r w:rsidRPr="00A334DE">
        <w:rPr>
          <w:rFonts w:ascii="Times" w:hAnsi="Times"/>
          <w:color w:val="000000" w:themeColor="text1"/>
        </w:rPr>
        <w:t xml:space="preserve"> iddia etmiştir.</w:t>
      </w:r>
      <w:r w:rsidR="00AA5BB1" w:rsidRPr="00A334DE">
        <w:rPr>
          <w:rFonts w:ascii="Times" w:hAnsi="Times"/>
          <w:color w:val="000000" w:themeColor="text1"/>
        </w:rPr>
        <w:br/>
      </w:r>
      <w:r w:rsidR="00AA5BB1" w:rsidRPr="00A334DE">
        <w:rPr>
          <w:rFonts w:ascii="Times" w:hAnsi="Times"/>
          <w:color w:val="000000" w:themeColor="text1"/>
        </w:rPr>
        <w:br/>
        <w:t xml:space="preserve">Mahkeme, </w:t>
      </w:r>
      <w:r w:rsidR="00C8027B">
        <w:rPr>
          <w:rFonts w:ascii="Times" w:hAnsi="Times"/>
          <w:color w:val="000000" w:themeColor="text1"/>
        </w:rPr>
        <w:t>başvurucuya</w:t>
      </w:r>
      <w:r w:rsidR="00AA5BB1" w:rsidRPr="00A334DE">
        <w:rPr>
          <w:rFonts w:ascii="Times" w:hAnsi="Times"/>
          <w:color w:val="000000" w:themeColor="text1"/>
        </w:rPr>
        <w:t xml:space="preserve"> yönelik olarak sınır dışı emrinin uygulanmasının, Sözleşme’nin 3.</w:t>
      </w:r>
      <w:r w:rsidR="00C8027B">
        <w:rPr>
          <w:rFonts w:ascii="Times" w:hAnsi="Times"/>
          <w:color w:val="000000" w:themeColor="text1"/>
        </w:rPr>
        <w:t xml:space="preserve"> </w:t>
      </w:r>
      <w:r w:rsidR="00AA5BB1" w:rsidRPr="00A334DE">
        <w:rPr>
          <w:rFonts w:ascii="Times" w:hAnsi="Times"/>
          <w:color w:val="000000" w:themeColor="text1"/>
        </w:rPr>
        <w:t>maddesinin (insanlık dışı ve aşağılayıcı muamelenin yasaklanması) ihlal edilmesine yol</w:t>
      </w:r>
      <w:r w:rsidR="00C8027B">
        <w:rPr>
          <w:rFonts w:ascii="Times" w:hAnsi="Times"/>
          <w:color w:val="000000" w:themeColor="text1"/>
        </w:rPr>
        <w:t xml:space="preserve"> </w:t>
      </w:r>
      <w:r w:rsidR="00AA5BB1" w:rsidRPr="00A334DE">
        <w:rPr>
          <w:rFonts w:ascii="Times" w:hAnsi="Times"/>
          <w:color w:val="000000" w:themeColor="text1"/>
        </w:rPr>
        <w:t xml:space="preserve">açmayacağına karar vermiştir. </w:t>
      </w:r>
      <w:r w:rsidR="00C8027B">
        <w:rPr>
          <w:rFonts w:ascii="Times" w:hAnsi="Times"/>
          <w:color w:val="000000" w:themeColor="text1"/>
        </w:rPr>
        <w:t>Başvurucunun</w:t>
      </w:r>
      <w:r w:rsidR="00AA5BB1" w:rsidRPr="00A334DE">
        <w:rPr>
          <w:rFonts w:ascii="Times" w:hAnsi="Times"/>
          <w:color w:val="000000" w:themeColor="text1"/>
        </w:rPr>
        <w:t xml:space="preserve"> Irak’a gönderilmesi halinde, ülkenin yavaş yavaş</w:t>
      </w:r>
      <w:r w:rsidR="00C8027B">
        <w:rPr>
          <w:rFonts w:ascii="Times" w:hAnsi="Times"/>
          <w:color w:val="000000" w:themeColor="text1"/>
        </w:rPr>
        <w:t xml:space="preserve"> </w:t>
      </w:r>
      <w:r w:rsidR="00AA5BB1" w:rsidRPr="00A334DE">
        <w:rPr>
          <w:rFonts w:ascii="Times" w:hAnsi="Times"/>
          <w:color w:val="000000" w:themeColor="text1"/>
        </w:rPr>
        <w:t xml:space="preserve">ilerlemekte olan genel durumunun bir sonucu olarak, </w:t>
      </w:r>
      <w:r w:rsidR="00C8027B">
        <w:rPr>
          <w:rFonts w:ascii="Times" w:hAnsi="Times"/>
          <w:color w:val="000000" w:themeColor="text1"/>
        </w:rPr>
        <w:t>başvurucunun</w:t>
      </w:r>
      <w:r w:rsidR="00AA5BB1" w:rsidRPr="00A334DE">
        <w:rPr>
          <w:rFonts w:ascii="Times" w:hAnsi="Times"/>
          <w:color w:val="000000" w:themeColor="text1"/>
        </w:rPr>
        <w:t xml:space="preserve"> risk altında olmayacağını</w:t>
      </w:r>
    </w:p>
    <w:p w:rsidR="00693789" w:rsidRPr="00A334DE" w:rsidRDefault="00AA5BB1" w:rsidP="00C8027B">
      <w:pPr>
        <w:jc w:val="both"/>
        <w:rPr>
          <w:rFonts w:ascii="Times" w:hAnsi="Times"/>
          <w:color w:val="000000" w:themeColor="text1"/>
        </w:rPr>
      </w:pPr>
      <w:proofErr w:type="gramStart"/>
      <w:r w:rsidRPr="00A334DE">
        <w:rPr>
          <w:rFonts w:ascii="Times" w:hAnsi="Times"/>
          <w:color w:val="000000" w:themeColor="text1"/>
        </w:rPr>
        <w:t>tespit</w:t>
      </w:r>
      <w:proofErr w:type="gramEnd"/>
      <w:r w:rsidRPr="00A334DE">
        <w:rPr>
          <w:rFonts w:ascii="Times" w:hAnsi="Times"/>
          <w:color w:val="000000" w:themeColor="text1"/>
        </w:rPr>
        <w:t xml:space="preserve"> etmiştir. Ayrıca, </w:t>
      </w:r>
      <w:r w:rsidR="00C8027B">
        <w:rPr>
          <w:rFonts w:ascii="Times" w:hAnsi="Times"/>
          <w:color w:val="000000" w:themeColor="text1"/>
        </w:rPr>
        <w:t>başvurucunun</w:t>
      </w:r>
      <w:r w:rsidRPr="00A334DE">
        <w:rPr>
          <w:rFonts w:ascii="Times" w:hAnsi="Times"/>
          <w:color w:val="000000" w:themeColor="text1"/>
        </w:rPr>
        <w:t xml:space="preserve"> ülkesine iade edilmesi halinde, savunmasız bir azınlığa ait olmasından dolayı, insanlık dışı ve aşağılayıcı bir muamele riskiyle karşı karşıya gelebileceğinin açık bir şekilde kanıtlanabilmesine rağmen; Mahkeme, </w:t>
      </w:r>
      <w:r w:rsidR="00C8027B">
        <w:rPr>
          <w:rFonts w:ascii="Times" w:hAnsi="Times"/>
          <w:color w:val="000000" w:themeColor="text1"/>
        </w:rPr>
        <w:t>başvurucunun</w:t>
      </w:r>
      <w:r w:rsidRPr="00A334DE">
        <w:rPr>
          <w:rFonts w:ascii="Times" w:hAnsi="Times"/>
          <w:color w:val="000000" w:themeColor="text1"/>
        </w:rPr>
        <w:t xml:space="preserve"> Kürdistan gibi, Irak’ın kuzeyde yer alan bir bölgeye geçiş yapabileceğine karar vermiştir. Mahkeme son olarak, </w:t>
      </w:r>
      <w:r w:rsidR="00C8027B">
        <w:rPr>
          <w:rFonts w:ascii="Times" w:hAnsi="Times"/>
          <w:color w:val="000000" w:themeColor="text1"/>
        </w:rPr>
        <w:t>başvurucunun</w:t>
      </w:r>
      <w:r w:rsidRPr="00A334DE">
        <w:rPr>
          <w:rFonts w:ascii="Times" w:hAnsi="Times"/>
          <w:color w:val="000000" w:themeColor="text1"/>
        </w:rPr>
        <w:t xml:space="preserve"> eşcinsel ilişkiyle ilgili iddiasının güvenilir olmadığı kanısına varmıştır.</w:t>
      </w:r>
      <w:r w:rsidR="00693789" w:rsidRPr="00A334DE">
        <w:rPr>
          <w:rFonts w:ascii="Times" w:hAnsi="Times"/>
          <w:color w:val="000000" w:themeColor="text1"/>
        </w:rPr>
        <w:br/>
      </w:r>
      <w:r w:rsidR="00693789" w:rsidRPr="00A334DE">
        <w:rPr>
          <w:rFonts w:ascii="Times" w:hAnsi="Times"/>
          <w:color w:val="000000" w:themeColor="text1"/>
        </w:rPr>
        <w:br/>
      </w:r>
      <w:r w:rsidR="00693789" w:rsidRPr="00A334DE">
        <w:rPr>
          <w:rFonts w:ascii="Times" w:hAnsi="Times"/>
          <w:b/>
          <w:color w:val="000000" w:themeColor="text1"/>
          <w:sz w:val="28"/>
          <w:szCs w:val="28"/>
        </w:rPr>
        <w:t>M.E. v. İsveç (Başvuru Numarası 71398/12)</w:t>
      </w:r>
      <w:r w:rsidR="00693789" w:rsidRPr="00A334DE">
        <w:rPr>
          <w:rFonts w:ascii="Times" w:hAnsi="Times"/>
          <w:b/>
          <w:color w:val="000000" w:themeColor="text1"/>
          <w:sz w:val="28"/>
          <w:szCs w:val="28"/>
        </w:rPr>
        <w:br/>
      </w:r>
      <w:r w:rsidR="00693789" w:rsidRPr="00A334DE">
        <w:rPr>
          <w:rFonts w:ascii="Times" w:hAnsi="Times"/>
          <w:color w:val="000000" w:themeColor="text1"/>
          <w:szCs w:val="28"/>
        </w:rPr>
        <w:t>8 Nisan 2015 (Büyük Daire Kararı)</w:t>
      </w:r>
      <w:r w:rsidR="00693789" w:rsidRPr="00A334DE">
        <w:rPr>
          <w:rFonts w:ascii="Times" w:hAnsi="Times"/>
          <w:color w:val="000000" w:themeColor="text1"/>
          <w:szCs w:val="28"/>
        </w:rPr>
        <w:br/>
      </w:r>
      <w:r w:rsidR="00693789" w:rsidRPr="00A334DE">
        <w:rPr>
          <w:rFonts w:ascii="Times" w:hAnsi="Times"/>
          <w:color w:val="000000" w:themeColor="text1"/>
          <w:szCs w:val="28"/>
        </w:rPr>
        <w:br/>
      </w:r>
      <w:r w:rsidR="00693789" w:rsidRPr="00A334DE">
        <w:rPr>
          <w:rFonts w:ascii="Times" w:hAnsi="Times"/>
          <w:color w:val="000000" w:themeColor="text1"/>
        </w:rPr>
        <w:t xml:space="preserve">Sığınmacı olan </w:t>
      </w:r>
      <w:r w:rsidR="00C8027B">
        <w:rPr>
          <w:rFonts w:ascii="Times" w:hAnsi="Times"/>
          <w:color w:val="000000" w:themeColor="text1"/>
        </w:rPr>
        <w:t>başvurucu</w:t>
      </w:r>
      <w:r w:rsidR="00693789" w:rsidRPr="00A334DE">
        <w:rPr>
          <w:rFonts w:ascii="Times" w:hAnsi="Times"/>
          <w:color w:val="000000" w:themeColor="text1"/>
        </w:rPr>
        <w:t>; aile birleşimi talebinde bulunması amacıyla Libya’ya geri</w:t>
      </w:r>
    </w:p>
    <w:p w:rsidR="004C0B4B" w:rsidRPr="00A334DE" w:rsidRDefault="00693789" w:rsidP="00C8027B">
      <w:pPr>
        <w:jc w:val="both"/>
        <w:rPr>
          <w:rFonts w:ascii="Times" w:hAnsi="Times"/>
          <w:color w:val="000000" w:themeColor="text1"/>
        </w:rPr>
      </w:pPr>
      <w:proofErr w:type="gramStart"/>
      <w:r w:rsidRPr="00A334DE">
        <w:rPr>
          <w:rFonts w:ascii="Times" w:hAnsi="Times"/>
          <w:color w:val="000000" w:themeColor="text1"/>
        </w:rPr>
        <w:t>gönderilmeye</w:t>
      </w:r>
      <w:proofErr w:type="gramEnd"/>
      <w:r w:rsidRPr="00A334DE">
        <w:rPr>
          <w:rFonts w:ascii="Times" w:hAnsi="Times"/>
          <w:color w:val="000000" w:themeColor="text1"/>
        </w:rPr>
        <w:t xml:space="preserve"> zorlanması durumunda, öncelikle eşcinsel olması sebebiyle ve ayrıca yasadışı silah kaçakçılığı yapmasının ardından yakalanmasını takiben Libya askeri makamlarıyla sorun yaşamasından dolayı, işkence ve kötü muameleye maruz kalma riski taşıdığını iddia etmektedir.</w:t>
      </w:r>
      <w:r w:rsidRPr="00A334DE">
        <w:rPr>
          <w:rFonts w:ascii="Times" w:hAnsi="Times"/>
          <w:color w:val="000000" w:themeColor="text1"/>
        </w:rPr>
        <w:br/>
      </w:r>
      <w:r w:rsidRPr="00A334DE">
        <w:rPr>
          <w:rFonts w:ascii="Times" w:hAnsi="Times"/>
          <w:color w:val="000000" w:themeColor="text1"/>
        </w:rPr>
        <w:br/>
      </w:r>
      <w:r w:rsidR="004C0B4B" w:rsidRPr="00A334DE">
        <w:rPr>
          <w:rFonts w:ascii="Times" w:hAnsi="Times"/>
          <w:color w:val="000000" w:themeColor="text1"/>
        </w:rPr>
        <w:t xml:space="preserve">Mahkeme </w:t>
      </w:r>
      <w:r w:rsidR="00C8027B">
        <w:rPr>
          <w:rFonts w:ascii="Times" w:hAnsi="Times"/>
          <w:color w:val="000000" w:themeColor="text1"/>
        </w:rPr>
        <w:t>başvurucuya</w:t>
      </w:r>
      <w:r w:rsidR="004C0B4B" w:rsidRPr="00A334DE">
        <w:rPr>
          <w:rFonts w:ascii="Times" w:hAnsi="Times"/>
          <w:color w:val="000000" w:themeColor="text1"/>
        </w:rPr>
        <w:t>, 17 Aralık 2014 tarihinde, Göç Kurulu tarafından oturma izni verildiğini</w:t>
      </w:r>
      <w:r w:rsidR="00C8027B">
        <w:rPr>
          <w:rFonts w:ascii="Times" w:hAnsi="Times"/>
          <w:color w:val="000000" w:themeColor="text1"/>
        </w:rPr>
        <w:t xml:space="preserve"> </w:t>
      </w:r>
      <w:r w:rsidR="004C0B4B" w:rsidRPr="00A334DE">
        <w:rPr>
          <w:rFonts w:ascii="Times" w:hAnsi="Times"/>
          <w:color w:val="000000" w:themeColor="text1"/>
        </w:rPr>
        <w:t>ve bu durumun kendisine yönelik sınır dışı emrinin iptal edilmesine neden olduğunu</w:t>
      </w:r>
      <w:r w:rsidR="00C8027B">
        <w:rPr>
          <w:rFonts w:ascii="Times" w:hAnsi="Times"/>
          <w:color w:val="000000" w:themeColor="text1"/>
        </w:rPr>
        <w:t xml:space="preserve"> </w:t>
      </w:r>
      <w:r w:rsidR="004C0B4B" w:rsidRPr="00A334DE">
        <w:rPr>
          <w:rFonts w:ascii="Times" w:hAnsi="Times"/>
          <w:color w:val="000000" w:themeColor="text1"/>
        </w:rPr>
        <w:t>kaydetmektedir. Kurul, Libya’daki güvenlik durumunun, 2014’ün yaz aylarından bu yana</w:t>
      </w:r>
      <w:r w:rsidR="00C8027B">
        <w:rPr>
          <w:rFonts w:ascii="Times" w:hAnsi="Times"/>
          <w:color w:val="000000" w:themeColor="text1"/>
        </w:rPr>
        <w:t xml:space="preserve"> </w:t>
      </w:r>
      <w:r w:rsidR="004C0B4B" w:rsidRPr="00A334DE">
        <w:rPr>
          <w:rFonts w:ascii="Times" w:hAnsi="Times"/>
          <w:color w:val="000000" w:themeColor="text1"/>
        </w:rPr>
        <w:t xml:space="preserve">kötüye gittiğini ve </w:t>
      </w:r>
      <w:r w:rsidR="00C8027B">
        <w:rPr>
          <w:rFonts w:ascii="Times" w:hAnsi="Times"/>
          <w:color w:val="000000" w:themeColor="text1"/>
        </w:rPr>
        <w:t>başvurucunun</w:t>
      </w:r>
      <w:r w:rsidR="004C0B4B" w:rsidRPr="00A334DE">
        <w:rPr>
          <w:rFonts w:ascii="Times" w:hAnsi="Times"/>
          <w:color w:val="000000" w:themeColor="text1"/>
        </w:rPr>
        <w:t xml:space="preserve"> kendi ülkesine gönderilmesi durumunda, açık bir eşcinsel</w:t>
      </w:r>
      <w:r w:rsidR="00C8027B">
        <w:rPr>
          <w:rFonts w:ascii="Times" w:hAnsi="Times"/>
          <w:color w:val="000000" w:themeColor="text1"/>
        </w:rPr>
        <w:t xml:space="preserve"> </w:t>
      </w:r>
      <w:r w:rsidR="004C0B4B" w:rsidRPr="00A334DE">
        <w:rPr>
          <w:rFonts w:ascii="Times" w:hAnsi="Times"/>
          <w:color w:val="000000" w:themeColor="text1"/>
        </w:rPr>
        <w:t>olması ve dönüşünün ardından da bu şekilde yaşamaya devam edebileceği nedeniyle,</w:t>
      </w:r>
      <w:r w:rsidR="00C8027B">
        <w:rPr>
          <w:rFonts w:ascii="Times" w:hAnsi="Times"/>
          <w:color w:val="000000" w:themeColor="text1"/>
        </w:rPr>
        <w:t xml:space="preserve"> </w:t>
      </w:r>
      <w:r w:rsidR="004C0B4B" w:rsidRPr="00A334DE">
        <w:rPr>
          <w:rFonts w:ascii="Times" w:hAnsi="Times"/>
          <w:color w:val="000000" w:themeColor="text1"/>
        </w:rPr>
        <w:t>yargılanma riski altında olacağını tespit etmiştir. Bu nedenle İsveç’te korunma ihtiyacı</w:t>
      </w:r>
      <w:r w:rsidR="00C8027B">
        <w:rPr>
          <w:rFonts w:ascii="Times" w:hAnsi="Times"/>
          <w:color w:val="000000" w:themeColor="text1"/>
        </w:rPr>
        <w:t xml:space="preserve"> </w:t>
      </w:r>
      <w:r w:rsidR="004C0B4B" w:rsidRPr="00A334DE">
        <w:rPr>
          <w:rFonts w:ascii="Times" w:hAnsi="Times"/>
          <w:color w:val="000000" w:themeColor="text1"/>
        </w:rPr>
        <w:t>duymaktadır. Taraflar arasında, dostane çözüm olmamasına rağmen, Mahkeme, 3. maddenin</w:t>
      </w:r>
    </w:p>
    <w:p w:rsidR="004C0B4B" w:rsidRPr="00A334DE" w:rsidRDefault="004C0B4B" w:rsidP="00C8027B">
      <w:pPr>
        <w:jc w:val="both"/>
        <w:rPr>
          <w:rFonts w:ascii="Times" w:hAnsi="Times"/>
          <w:color w:val="000000" w:themeColor="text1"/>
        </w:rPr>
      </w:pPr>
      <w:r w:rsidRPr="00A334DE">
        <w:rPr>
          <w:rFonts w:ascii="Times" w:hAnsi="Times"/>
          <w:color w:val="000000" w:themeColor="text1"/>
        </w:rPr>
        <w:t>(insanlık dışı ve aşağılayıcı muamele yasağı) ihlal edilmesi ihtimalinin, ortadan</w:t>
      </w:r>
      <w:r w:rsidR="00C8027B">
        <w:rPr>
          <w:rFonts w:ascii="Times" w:hAnsi="Times"/>
          <w:color w:val="000000" w:themeColor="text1"/>
        </w:rPr>
        <w:t xml:space="preserve"> </w:t>
      </w:r>
      <w:r w:rsidRPr="00A334DE">
        <w:rPr>
          <w:rFonts w:ascii="Times" w:hAnsi="Times"/>
          <w:color w:val="000000" w:themeColor="text1"/>
        </w:rPr>
        <w:t>kaldırıldığı ve bu nedenle davanın ulusal düzeyde çözüldüğü kanısına varmıştır. Mahkeme,</w:t>
      </w:r>
    </w:p>
    <w:p w:rsidR="00C8027B" w:rsidRDefault="00C8027B" w:rsidP="00C8027B">
      <w:pPr>
        <w:jc w:val="both"/>
        <w:rPr>
          <w:rFonts w:ascii="Times" w:hAnsi="Times"/>
          <w:color w:val="000000" w:themeColor="text1"/>
        </w:rPr>
      </w:pPr>
      <w:proofErr w:type="gramStart"/>
      <w:r>
        <w:rPr>
          <w:rFonts w:ascii="Times" w:hAnsi="Times"/>
          <w:color w:val="000000" w:themeColor="text1"/>
        </w:rPr>
        <w:lastRenderedPageBreak/>
        <w:t>başvurucunun</w:t>
      </w:r>
      <w:proofErr w:type="gramEnd"/>
      <w:r w:rsidR="004C0B4B" w:rsidRPr="00A334DE">
        <w:rPr>
          <w:rFonts w:ascii="Times" w:hAnsi="Times"/>
          <w:color w:val="000000" w:themeColor="text1"/>
        </w:rPr>
        <w:t xml:space="preserve"> davasının, Avrupa’daki eşcinsel haklarıyla ilişkili olarak sığınma davalarında ne şekilde değerlendirileceği konusunda büyük önem arz eden ciddi hususlar doğurması sebebiyle incelenmeye devam edilmesi gerektiği konusundaki görüşünü kabul etmemiştir.</w:t>
      </w:r>
    </w:p>
    <w:p w:rsidR="004C0B4B" w:rsidRPr="00A334DE" w:rsidRDefault="004C0B4B" w:rsidP="00C8027B">
      <w:pPr>
        <w:jc w:val="both"/>
        <w:rPr>
          <w:rFonts w:ascii="Times" w:hAnsi="Times"/>
          <w:color w:val="000000" w:themeColor="text1"/>
        </w:rPr>
      </w:pPr>
      <w:r w:rsidRPr="00A334DE">
        <w:rPr>
          <w:rFonts w:ascii="Times" w:hAnsi="Times"/>
          <w:color w:val="000000" w:themeColor="text1"/>
        </w:rPr>
        <w:t xml:space="preserve">Zira Göç Kurulu 17 Aralık 2014 tarihli kararında, </w:t>
      </w:r>
      <w:r w:rsidR="00C8027B">
        <w:rPr>
          <w:rFonts w:ascii="Times" w:hAnsi="Times"/>
          <w:color w:val="000000" w:themeColor="text1"/>
        </w:rPr>
        <w:t>başvurucunun</w:t>
      </w:r>
      <w:r w:rsidRPr="00A334DE">
        <w:rPr>
          <w:rFonts w:ascii="Times" w:hAnsi="Times"/>
          <w:color w:val="000000" w:themeColor="text1"/>
        </w:rPr>
        <w:t xml:space="preserve"> cinsel yönelimini dikkate</w:t>
      </w:r>
      <w:r w:rsidR="00C8027B">
        <w:rPr>
          <w:rFonts w:ascii="Times" w:hAnsi="Times"/>
          <w:color w:val="000000" w:themeColor="text1"/>
        </w:rPr>
        <w:t xml:space="preserve"> </w:t>
      </w:r>
      <w:r w:rsidRPr="00A334DE">
        <w:rPr>
          <w:rFonts w:ascii="Times" w:hAnsi="Times"/>
          <w:color w:val="000000" w:themeColor="text1"/>
        </w:rPr>
        <w:t>almıştır. Mahkeme bu nedenle, davanın kayıttan düşürülmesinin uygun olduğuna karar</w:t>
      </w:r>
      <w:r w:rsidR="00C8027B">
        <w:rPr>
          <w:rFonts w:ascii="Times" w:hAnsi="Times"/>
          <w:color w:val="000000" w:themeColor="text1"/>
        </w:rPr>
        <w:t xml:space="preserve"> </w:t>
      </w:r>
      <w:r w:rsidRPr="00A334DE">
        <w:rPr>
          <w:rFonts w:ascii="Times" w:hAnsi="Times"/>
          <w:color w:val="000000" w:themeColor="text1"/>
        </w:rPr>
        <w:t>vermiştir.</w:t>
      </w:r>
      <w:r w:rsidRPr="00A334DE">
        <w:rPr>
          <w:rFonts w:ascii="Times" w:hAnsi="Times"/>
          <w:color w:val="000000" w:themeColor="text1"/>
        </w:rPr>
        <w:br/>
      </w:r>
      <w:r w:rsidRPr="00A334DE">
        <w:rPr>
          <w:rFonts w:ascii="Times" w:hAnsi="Times"/>
          <w:color w:val="000000" w:themeColor="text1"/>
        </w:rPr>
        <w:br/>
      </w:r>
      <w:r w:rsidRPr="00A334DE">
        <w:rPr>
          <w:rFonts w:ascii="Times" w:hAnsi="Times"/>
          <w:b/>
          <w:color w:val="000000" w:themeColor="text1"/>
          <w:sz w:val="28"/>
        </w:rPr>
        <w:t>A.E. v. Finlandiya (Başvuru Numarası 30953/11)</w:t>
      </w:r>
      <w:r w:rsidRPr="00A334DE">
        <w:rPr>
          <w:rFonts w:ascii="Times" w:hAnsi="Times"/>
          <w:color w:val="000000" w:themeColor="text1"/>
        </w:rPr>
        <w:br/>
        <w:t xml:space="preserve">22 Eylül 2015 (Karar – Kayıttan </w:t>
      </w:r>
      <w:r w:rsidR="00734D3B" w:rsidRPr="00A334DE">
        <w:rPr>
          <w:rFonts w:ascii="Times" w:hAnsi="Times"/>
          <w:color w:val="000000" w:themeColor="text1"/>
        </w:rPr>
        <w:t>D</w:t>
      </w:r>
      <w:r w:rsidRPr="00A334DE">
        <w:rPr>
          <w:rFonts w:ascii="Times" w:hAnsi="Times"/>
          <w:color w:val="000000" w:themeColor="text1"/>
        </w:rPr>
        <w:t>üşme)</w:t>
      </w:r>
      <w:r w:rsidRPr="00A334DE">
        <w:rPr>
          <w:rFonts w:ascii="Times" w:hAnsi="Times"/>
          <w:color w:val="000000" w:themeColor="text1"/>
        </w:rPr>
        <w:br/>
      </w:r>
      <w:r w:rsidRPr="00A334DE">
        <w:rPr>
          <w:rFonts w:ascii="Times" w:hAnsi="Times"/>
          <w:color w:val="000000" w:themeColor="text1"/>
        </w:rPr>
        <w:br/>
        <w:t>Bu dava, eşcinsel bir erkeğin, İran’a geri gönderilmesi durumunda, Sözleşme’nin 3.</w:t>
      </w:r>
    </w:p>
    <w:p w:rsidR="004C0B4B" w:rsidRPr="00A334DE" w:rsidRDefault="004C0B4B" w:rsidP="00C8027B">
      <w:pPr>
        <w:jc w:val="both"/>
        <w:rPr>
          <w:rFonts w:ascii="Times" w:hAnsi="Times"/>
          <w:color w:val="000000" w:themeColor="text1"/>
        </w:rPr>
      </w:pPr>
      <w:proofErr w:type="gramStart"/>
      <w:r w:rsidRPr="00A334DE">
        <w:rPr>
          <w:rFonts w:ascii="Times" w:hAnsi="Times"/>
          <w:color w:val="000000" w:themeColor="text1"/>
        </w:rPr>
        <w:t>maddesine</w:t>
      </w:r>
      <w:proofErr w:type="gramEnd"/>
      <w:r w:rsidRPr="00A334DE">
        <w:rPr>
          <w:rFonts w:ascii="Times" w:hAnsi="Times"/>
          <w:color w:val="000000" w:themeColor="text1"/>
        </w:rPr>
        <w:t xml:space="preserve"> (işkence ve insanlık dışı veya aşağılayıcı muamele yasağı) aykırı bir</w:t>
      </w:r>
    </w:p>
    <w:p w:rsidR="004C0B4B" w:rsidRPr="00A334DE" w:rsidRDefault="004C0B4B" w:rsidP="00C8027B">
      <w:pPr>
        <w:jc w:val="both"/>
        <w:rPr>
          <w:rFonts w:ascii="Times" w:hAnsi="Times"/>
          <w:color w:val="000000" w:themeColor="text1"/>
        </w:rPr>
      </w:pPr>
      <w:proofErr w:type="gramStart"/>
      <w:r w:rsidRPr="00A334DE">
        <w:rPr>
          <w:rFonts w:ascii="Times" w:hAnsi="Times"/>
          <w:color w:val="000000" w:themeColor="text1"/>
        </w:rPr>
        <w:t>muameleye</w:t>
      </w:r>
      <w:proofErr w:type="gramEnd"/>
      <w:r w:rsidRPr="00A334DE">
        <w:rPr>
          <w:rFonts w:ascii="Times" w:hAnsi="Times"/>
          <w:color w:val="000000" w:themeColor="text1"/>
        </w:rPr>
        <w:t xml:space="preserve"> maruz kalma riski bulunduğu iddiası ile ilgilidir.</w:t>
      </w:r>
      <w:r w:rsidRPr="00A334DE">
        <w:rPr>
          <w:rFonts w:ascii="Times" w:hAnsi="Times"/>
          <w:color w:val="000000" w:themeColor="text1"/>
        </w:rPr>
        <w:br/>
      </w:r>
      <w:r w:rsidRPr="00A334DE">
        <w:rPr>
          <w:rFonts w:ascii="Times" w:hAnsi="Times"/>
          <w:color w:val="000000" w:themeColor="text1"/>
        </w:rPr>
        <w:br/>
        <w:t xml:space="preserve">Mahkeme Sözleşme’nin 37. maddesi (başvuruların kayıttan düşürülmesi) uyarınca başvurunun kayıttan düşürülmesine karar vermiştir. Özellikle </w:t>
      </w:r>
      <w:r w:rsidR="00C8027B">
        <w:rPr>
          <w:rFonts w:ascii="Times" w:hAnsi="Times"/>
          <w:color w:val="000000" w:themeColor="text1"/>
        </w:rPr>
        <w:t>başvurucuya</w:t>
      </w:r>
      <w:r w:rsidRPr="00A334DE">
        <w:rPr>
          <w:rFonts w:ascii="Times" w:hAnsi="Times"/>
          <w:color w:val="000000" w:themeColor="text1"/>
        </w:rPr>
        <w:t xml:space="preserve"> Finlandiya’da bir yıl süreliğine, yenilenme </w:t>
      </w:r>
      <w:r w:rsidR="00C8027B">
        <w:rPr>
          <w:rFonts w:ascii="Times" w:hAnsi="Times"/>
          <w:color w:val="000000" w:themeColor="text1"/>
        </w:rPr>
        <w:t>imkân</w:t>
      </w:r>
      <w:r w:rsidRPr="00A334DE">
        <w:rPr>
          <w:rFonts w:ascii="Times" w:hAnsi="Times"/>
          <w:color w:val="000000" w:themeColor="text1"/>
        </w:rPr>
        <w:t xml:space="preserve">ı olan sürekli bir oturma izni verildiğini ve bu nedenle herhangi bir sınır dışı kararına tabi olmadığını kaydetmiştir. Mahkeme, davadaki </w:t>
      </w:r>
      <w:r w:rsidR="00C8027B">
        <w:rPr>
          <w:rFonts w:ascii="Times" w:hAnsi="Times"/>
          <w:color w:val="000000" w:themeColor="text1"/>
        </w:rPr>
        <w:t>şikâyet</w:t>
      </w:r>
      <w:r w:rsidRPr="00A334DE">
        <w:rPr>
          <w:rFonts w:ascii="Times" w:hAnsi="Times"/>
          <w:color w:val="000000" w:themeColor="text1"/>
        </w:rPr>
        <w:t xml:space="preserve">lere sebep olan </w:t>
      </w:r>
      <w:r w:rsidRPr="00A334DE">
        <w:rPr>
          <w:rFonts w:ascii="Times" w:hAnsi="Times"/>
          <w:color w:val="000000" w:themeColor="text1"/>
        </w:rPr>
        <w:br/>
        <w:t>konunun çözüme kavuşturulduğu kanısına varmıştır.</w:t>
      </w:r>
      <w:r w:rsidRPr="00A334DE">
        <w:rPr>
          <w:rFonts w:ascii="Times" w:hAnsi="Times"/>
          <w:color w:val="000000" w:themeColor="text1"/>
        </w:rPr>
        <w:br/>
      </w:r>
      <w:r w:rsidRPr="00A334DE">
        <w:rPr>
          <w:rFonts w:ascii="Times" w:hAnsi="Times"/>
          <w:color w:val="000000" w:themeColor="text1"/>
        </w:rPr>
        <w:br/>
      </w:r>
      <w:r w:rsidRPr="00A334DE">
        <w:rPr>
          <w:rFonts w:ascii="Times" w:hAnsi="Times"/>
          <w:b/>
          <w:color w:val="000000" w:themeColor="text1"/>
          <w:sz w:val="28"/>
        </w:rPr>
        <w:t>A.N. v. Fransa (Başvuru Numarası 12956/15)</w:t>
      </w:r>
      <w:r w:rsidRPr="00A334DE">
        <w:rPr>
          <w:rFonts w:ascii="Times" w:hAnsi="Times"/>
          <w:b/>
          <w:color w:val="000000" w:themeColor="text1"/>
          <w:sz w:val="28"/>
        </w:rPr>
        <w:br/>
      </w:r>
      <w:r w:rsidRPr="00A334DE">
        <w:rPr>
          <w:rFonts w:ascii="Times" w:hAnsi="Times"/>
          <w:color w:val="000000" w:themeColor="text1"/>
        </w:rPr>
        <w:t>19 Nisan 2016 (Kabul Edilebilirlik Hakkında Karar)</w:t>
      </w:r>
      <w:r w:rsidRPr="00A334DE">
        <w:rPr>
          <w:rFonts w:ascii="Times" w:hAnsi="Times"/>
          <w:color w:val="000000" w:themeColor="text1"/>
        </w:rPr>
        <w:br/>
      </w:r>
      <w:r w:rsidRPr="00A334DE">
        <w:rPr>
          <w:rFonts w:ascii="Times" w:hAnsi="Times"/>
          <w:color w:val="000000" w:themeColor="text1"/>
        </w:rPr>
        <w:br/>
        <w:t>Bu dava, eşcinsel bir erkeğin, Sen</w:t>
      </w:r>
      <w:r w:rsidR="00B47B1E" w:rsidRPr="00A334DE">
        <w:rPr>
          <w:rFonts w:ascii="Times" w:hAnsi="Times"/>
          <w:color w:val="000000" w:themeColor="text1"/>
        </w:rPr>
        <w:t>e</w:t>
      </w:r>
      <w:r w:rsidRPr="00A334DE">
        <w:rPr>
          <w:rFonts w:ascii="Times" w:hAnsi="Times"/>
          <w:color w:val="000000" w:themeColor="text1"/>
        </w:rPr>
        <w:t>gal’e geri gönderilmesi durumunda, Sözleşme’nin 3.</w:t>
      </w:r>
    </w:p>
    <w:p w:rsidR="0075411D" w:rsidRPr="00A334DE" w:rsidRDefault="004C0B4B" w:rsidP="00C8027B">
      <w:pPr>
        <w:jc w:val="both"/>
        <w:rPr>
          <w:rFonts w:ascii="Times" w:hAnsi="Times"/>
          <w:color w:val="000000" w:themeColor="text1"/>
        </w:rPr>
      </w:pPr>
      <w:proofErr w:type="gramStart"/>
      <w:r w:rsidRPr="00A334DE">
        <w:rPr>
          <w:rFonts w:ascii="Times" w:hAnsi="Times"/>
          <w:color w:val="000000" w:themeColor="text1"/>
        </w:rPr>
        <w:t>maddesine</w:t>
      </w:r>
      <w:proofErr w:type="gramEnd"/>
      <w:r w:rsidRPr="00A334DE">
        <w:rPr>
          <w:rFonts w:ascii="Times" w:hAnsi="Times"/>
          <w:color w:val="000000" w:themeColor="text1"/>
        </w:rPr>
        <w:t xml:space="preserve"> (işkence ve insanlık dışı veya aşağılayıcı muamele yasağı) aykırı bir</w:t>
      </w:r>
      <w:r w:rsidR="00C8027B">
        <w:rPr>
          <w:rFonts w:ascii="Times" w:hAnsi="Times"/>
          <w:color w:val="000000" w:themeColor="text1"/>
        </w:rPr>
        <w:t xml:space="preserve"> </w:t>
      </w:r>
      <w:r w:rsidRPr="00A334DE">
        <w:rPr>
          <w:rFonts w:ascii="Times" w:hAnsi="Times"/>
          <w:color w:val="000000" w:themeColor="text1"/>
        </w:rPr>
        <w:t>muameleye maruz kalma riski bulunduğu iddiası ile ilgilidir.</w:t>
      </w:r>
      <w:r w:rsidR="00B47B1E" w:rsidRPr="00A334DE">
        <w:rPr>
          <w:rFonts w:ascii="Times" w:hAnsi="Times"/>
          <w:color w:val="000000" w:themeColor="text1"/>
        </w:rPr>
        <w:br/>
      </w:r>
      <w:r w:rsidR="00B47B1E" w:rsidRPr="00A334DE">
        <w:rPr>
          <w:rFonts w:ascii="Times" w:hAnsi="Times"/>
          <w:color w:val="000000" w:themeColor="text1"/>
        </w:rPr>
        <w:br/>
        <w:t xml:space="preserve">Mahkeme, başvurunun açıkça dayanaktan yoksun olması sebebiyle kabul edilemez olduğunu karar vermiştir. Ayrıca, </w:t>
      </w:r>
      <w:r w:rsidR="00C8027B">
        <w:rPr>
          <w:rFonts w:ascii="Times" w:hAnsi="Times"/>
          <w:color w:val="000000" w:themeColor="text1"/>
        </w:rPr>
        <w:t>başvurucunun</w:t>
      </w:r>
      <w:r w:rsidR="00B47B1E" w:rsidRPr="00A334DE">
        <w:rPr>
          <w:rFonts w:ascii="Times" w:hAnsi="Times"/>
          <w:color w:val="000000" w:themeColor="text1"/>
        </w:rPr>
        <w:t xml:space="preserve"> eşcinsel olması nedeniyle Sözleşme’nin 3. maddesine aykırı bir şekilde Senegal’e iade edilmesi durumunda maruz kalacağı gerçek bir risk olduğuna dair somut gerekçelerin bulunduğunu ortaya koyamadığını tespit etmiştir.</w:t>
      </w:r>
      <w:r w:rsidR="00B47B1E" w:rsidRPr="00A334DE">
        <w:rPr>
          <w:rFonts w:ascii="Times" w:hAnsi="Times"/>
          <w:color w:val="000000" w:themeColor="text1"/>
        </w:rPr>
        <w:br/>
      </w:r>
      <w:r w:rsidR="00B47B1E" w:rsidRPr="00A334DE">
        <w:rPr>
          <w:rFonts w:ascii="Times" w:hAnsi="Times"/>
          <w:color w:val="000000" w:themeColor="text1"/>
        </w:rPr>
        <w:br/>
      </w:r>
      <w:r w:rsidR="00B47B1E" w:rsidRPr="00A334DE">
        <w:rPr>
          <w:rFonts w:ascii="Times" w:hAnsi="Times"/>
          <w:b/>
          <w:color w:val="000000" w:themeColor="text1"/>
          <w:sz w:val="28"/>
        </w:rPr>
        <w:t>M.B. v. İspanya (Başvuru Numarası 15109/15)</w:t>
      </w:r>
      <w:r w:rsidR="00B47B1E" w:rsidRPr="00A334DE">
        <w:rPr>
          <w:rFonts w:ascii="Times" w:hAnsi="Times"/>
          <w:b/>
          <w:color w:val="000000" w:themeColor="text1"/>
          <w:sz w:val="28"/>
        </w:rPr>
        <w:br/>
      </w:r>
      <w:r w:rsidR="00B47B1E" w:rsidRPr="00A334DE">
        <w:rPr>
          <w:rFonts w:ascii="Times" w:hAnsi="Times"/>
          <w:color w:val="000000" w:themeColor="text1"/>
        </w:rPr>
        <w:t xml:space="preserve">13 Aralık 2016 (Karar </w:t>
      </w:r>
      <w:r w:rsidR="00734D3B" w:rsidRPr="00A334DE">
        <w:rPr>
          <w:rFonts w:ascii="Times" w:hAnsi="Times"/>
          <w:color w:val="000000" w:themeColor="text1"/>
        </w:rPr>
        <w:t>–</w:t>
      </w:r>
      <w:r w:rsidR="00B47B1E" w:rsidRPr="00A334DE">
        <w:rPr>
          <w:rFonts w:ascii="Times" w:hAnsi="Times"/>
          <w:color w:val="000000" w:themeColor="text1"/>
        </w:rPr>
        <w:t xml:space="preserve"> </w:t>
      </w:r>
      <w:r w:rsidR="00734D3B" w:rsidRPr="00A334DE">
        <w:rPr>
          <w:rFonts w:ascii="Times" w:hAnsi="Times"/>
          <w:color w:val="000000" w:themeColor="text1"/>
        </w:rPr>
        <w:t>Kısmen Kabul Edilemezlik Kısmen Kayıttan Düşme)</w:t>
      </w:r>
      <w:r w:rsidR="00734D3B" w:rsidRPr="00A334DE">
        <w:rPr>
          <w:rFonts w:ascii="Times" w:hAnsi="Times"/>
          <w:color w:val="000000" w:themeColor="text1"/>
        </w:rPr>
        <w:br/>
      </w:r>
      <w:r w:rsidR="00734D3B" w:rsidRPr="00A334DE">
        <w:rPr>
          <w:rFonts w:ascii="Times" w:hAnsi="Times"/>
          <w:color w:val="000000" w:themeColor="text1"/>
        </w:rPr>
        <w:br/>
        <w:t xml:space="preserve">Kamerun vatandaşı olan </w:t>
      </w:r>
      <w:r w:rsidR="00C8027B">
        <w:rPr>
          <w:rFonts w:ascii="Times" w:hAnsi="Times"/>
          <w:color w:val="000000" w:themeColor="text1"/>
        </w:rPr>
        <w:t>başvurucu</w:t>
      </w:r>
      <w:r w:rsidR="00734D3B" w:rsidRPr="00A334DE">
        <w:rPr>
          <w:rFonts w:ascii="Times" w:hAnsi="Times"/>
          <w:color w:val="000000" w:themeColor="text1"/>
        </w:rPr>
        <w:t xml:space="preserve">, özellikle, Kamerun’a geri gönderilmesi durumunda yaşamının ve fiziksel bütünlüğünün cinsel yönelimi nedeniyle risk altında olacağından </w:t>
      </w:r>
      <w:r w:rsidR="00C8027B">
        <w:rPr>
          <w:rFonts w:ascii="Times" w:hAnsi="Times"/>
          <w:color w:val="000000" w:themeColor="text1"/>
        </w:rPr>
        <w:t>şikâyet</w:t>
      </w:r>
      <w:r w:rsidR="00734D3B" w:rsidRPr="00A334DE">
        <w:rPr>
          <w:rFonts w:ascii="Times" w:hAnsi="Times"/>
          <w:color w:val="000000" w:themeColor="text1"/>
        </w:rPr>
        <w:t xml:space="preserve">te bulunmuştur. </w:t>
      </w:r>
      <w:r w:rsidR="00307411" w:rsidRPr="00A334DE">
        <w:rPr>
          <w:rFonts w:ascii="Times" w:hAnsi="Times"/>
          <w:color w:val="000000" w:themeColor="text1"/>
        </w:rPr>
        <w:br/>
      </w:r>
      <w:r w:rsidR="00307411" w:rsidRPr="00A334DE">
        <w:rPr>
          <w:rFonts w:ascii="Times" w:hAnsi="Times"/>
          <w:color w:val="000000" w:themeColor="text1"/>
        </w:rPr>
        <w:br/>
        <w:t xml:space="preserve">Mahkeme, </w:t>
      </w:r>
      <w:r w:rsidR="00C8027B">
        <w:rPr>
          <w:rFonts w:ascii="Times" w:hAnsi="Times"/>
          <w:color w:val="000000" w:themeColor="text1"/>
        </w:rPr>
        <w:t>başvurucunun</w:t>
      </w:r>
      <w:r w:rsidR="00307411" w:rsidRPr="00A334DE">
        <w:rPr>
          <w:rFonts w:ascii="Times" w:hAnsi="Times"/>
          <w:color w:val="000000" w:themeColor="text1"/>
        </w:rPr>
        <w:t>, Sözleşme'nin 2. maddesi (yaşam hakkı) ve 3</w:t>
      </w:r>
      <w:r w:rsidR="006B0810" w:rsidRPr="00A334DE">
        <w:rPr>
          <w:rFonts w:ascii="Times" w:hAnsi="Times"/>
          <w:color w:val="000000" w:themeColor="text1"/>
        </w:rPr>
        <w:t>. maddesi</w:t>
      </w:r>
      <w:r w:rsidR="00307411" w:rsidRPr="00A334DE">
        <w:rPr>
          <w:rFonts w:ascii="Times" w:hAnsi="Times"/>
          <w:color w:val="000000" w:themeColor="text1"/>
        </w:rPr>
        <w:t xml:space="preserve"> (işkence</w:t>
      </w:r>
      <w:r w:rsidR="006B0810" w:rsidRPr="00A334DE">
        <w:rPr>
          <w:rFonts w:ascii="Times" w:hAnsi="Times"/>
          <w:color w:val="000000" w:themeColor="text1"/>
        </w:rPr>
        <w:t xml:space="preserve">, </w:t>
      </w:r>
      <w:r w:rsidR="00307411" w:rsidRPr="00A334DE">
        <w:rPr>
          <w:rFonts w:ascii="Times" w:hAnsi="Times"/>
          <w:color w:val="000000" w:themeColor="text1"/>
        </w:rPr>
        <w:t>insanlık dışı veya aşağılayıcı muamele</w:t>
      </w:r>
      <w:r w:rsidR="006B0810" w:rsidRPr="00A334DE">
        <w:rPr>
          <w:rFonts w:ascii="Times" w:hAnsi="Times"/>
          <w:color w:val="000000" w:themeColor="text1"/>
        </w:rPr>
        <w:t xml:space="preserve"> yasağı</w:t>
      </w:r>
      <w:r w:rsidR="00307411" w:rsidRPr="00A334DE">
        <w:rPr>
          <w:rFonts w:ascii="Times" w:hAnsi="Times"/>
          <w:color w:val="000000" w:themeColor="text1"/>
        </w:rPr>
        <w:t>) ile bağlantılı olarak</w:t>
      </w:r>
      <w:r w:rsidR="006B0810" w:rsidRPr="00A334DE">
        <w:rPr>
          <w:rFonts w:ascii="Times" w:hAnsi="Times"/>
          <w:color w:val="000000" w:themeColor="text1"/>
        </w:rPr>
        <w:t xml:space="preserve"> </w:t>
      </w:r>
      <w:r w:rsidR="00307411" w:rsidRPr="00A334DE">
        <w:rPr>
          <w:rFonts w:ascii="Times" w:hAnsi="Times"/>
          <w:color w:val="000000" w:themeColor="text1"/>
        </w:rPr>
        <w:t xml:space="preserve">13. maddeye (etkili bir çare hakkı) ilişkin </w:t>
      </w:r>
      <w:r w:rsidR="00C8027B">
        <w:rPr>
          <w:rFonts w:ascii="Times" w:hAnsi="Times"/>
          <w:color w:val="000000" w:themeColor="text1"/>
        </w:rPr>
        <w:t>şikâyet</w:t>
      </w:r>
      <w:r w:rsidR="00307411" w:rsidRPr="00A334DE">
        <w:rPr>
          <w:rFonts w:ascii="Times" w:hAnsi="Times"/>
          <w:color w:val="000000" w:themeColor="text1"/>
        </w:rPr>
        <w:t xml:space="preserve">ini, </w:t>
      </w:r>
      <w:r w:rsidR="00C8027B">
        <w:rPr>
          <w:rFonts w:ascii="Times" w:hAnsi="Times"/>
          <w:color w:val="000000" w:themeColor="text1"/>
        </w:rPr>
        <w:t>başvurucunun</w:t>
      </w:r>
      <w:r w:rsidR="006B0810" w:rsidRPr="00A334DE">
        <w:rPr>
          <w:rFonts w:ascii="Times" w:hAnsi="Times"/>
          <w:color w:val="000000" w:themeColor="text1"/>
        </w:rPr>
        <w:t xml:space="preserve">, kendisine ilişkin kararda, İspanyol topraklarından çıkarılma riski altında olmadığı ve iltica talebinin idari </w:t>
      </w:r>
      <w:proofErr w:type="gramStart"/>
      <w:r w:rsidR="006B0810" w:rsidRPr="00A334DE">
        <w:rPr>
          <w:rFonts w:ascii="Times" w:hAnsi="Times"/>
          <w:color w:val="000000" w:themeColor="text1"/>
        </w:rPr>
        <w:t>prosedürle</w:t>
      </w:r>
      <w:proofErr w:type="gramEnd"/>
      <w:r w:rsidR="006B0810" w:rsidRPr="00A334DE">
        <w:rPr>
          <w:rFonts w:ascii="Times" w:hAnsi="Times"/>
          <w:color w:val="000000" w:themeColor="text1"/>
        </w:rPr>
        <w:t xml:space="preserve"> reddedilmesi durumunda; </w:t>
      </w:r>
      <w:r w:rsidR="00C8027B">
        <w:rPr>
          <w:rFonts w:ascii="Times" w:hAnsi="Times"/>
          <w:color w:val="000000" w:themeColor="text1"/>
        </w:rPr>
        <w:t>başvurucunun</w:t>
      </w:r>
      <w:r w:rsidR="006B0810" w:rsidRPr="00A334DE">
        <w:rPr>
          <w:rFonts w:ascii="Times" w:hAnsi="Times"/>
          <w:color w:val="000000" w:themeColor="text1"/>
        </w:rPr>
        <w:t xml:space="preserve">, davayı Ulusal Mahkeme’de temyiz etme şansı olduğunu belirterek, kayıttan düşürüldüğünü </w:t>
      </w:r>
      <w:r w:rsidR="00307411" w:rsidRPr="00A334DE">
        <w:rPr>
          <w:rFonts w:ascii="Times" w:hAnsi="Times"/>
          <w:color w:val="000000" w:themeColor="text1"/>
        </w:rPr>
        <w:t>be</w:t>
      </w:r>
      <w:r w:rsidR="006B0810" w:rsidRPr="00A334DE">
        <w:rPr>
          <w:rFonts w:ascii="Times" w:hAnsi="Times"/>
          <w:color w:val="000000" w:themeColor="text1"/>
        </w:rPr>
        <w:t>yan etmiştir.</w:t>
      </w:r>
      <w:r w:rsidR="00307411" w:rsidRPr="00A334DE">
        <w:rPr>
          <w:rFonts w:ascii="Times" w:hAnsi="Times"/>
          <w:color w:val="000000" w:themeColor="text1"/>
        </w:rPr>
        <w:t xml:space="preserve"> </w:t>
      </w:r>
      <w:r w:rsidR="006B0810" w:rsidRPr="00A334DE">
        <w:rPr>
          <w:rFonts w:ascii="Times" w:hAnsi="Times"/>
          <w:color w:val="000000" w:themeColor="text1"/>
        </w:rPr>
        <w:t xml:space="preserve">Mahkeme ayrıca, </w:t>
      </w:r>
      <w:r w:rsidR="00C8027B">
        <w:rPr>
          <w:rFonts w:ascii="Times" w:hAnsi="Times"/>
          <w:color w:val="000000" w:themeColor="text1"/>
        </w:rPr>
        <w:t>başvurucunun</w:t>
      </w:r>
      <w:r w:rsidR="006B0810" w:rsidRPr="00A334DE">
        <w:rPr>
          <w:rFonts w:ascii="Times" w:hAnsi="Times"/>
          <w:color w:val="000000" w:themeColor="text1"/>
        </w:rPr>
        <w:t xml:space="preserve"> Sözleşme’nin 2. ve 3. maddesi altında yaptığı </w:t>
      </w:r>
      <w:r w:rsidR="00C8027B">
        <w:rPr>
          <w:rFonts w:ascii="Times" w:hAnsi="Times"/>
          <w:color w:val="000000" w:themeColor="text1"/>
        </w:rPr>
        <w:t>şikâyet</w:t>
      </w:r>
      <w:r w:rsidR="006B0810" w:rsidRPr="00A334DE">
        <w:rPr>
          <w:rFonts w:ascii="Times" w:hAnsi="Times"/>
          <w:color w:val="000000" w:themeColor="text1"/>
        </w:rPr>
        <w:t>lerin erken olması sebebi ile kabul edilemez bulmuştur.</w:t>
      </w:r>
      <w:r w:rsidR="0075411D" w:rsidRPr="00A334DE">
        <w:rPr>
          <w:rFonts w:ascii="Times" w:hAnsi="Times"/>
          <w:color w:val="000000" w:themeColor="text1"/>
        </w:rPr>
        <w:br/>
      </w:r>
      <w:r w:rsidR="0075411D" w:rsidRPr="00A334DE">
        <w:rPr>
          <w:rFonts w:ascii="Times" w:hAnsi="Times"/>
          <w:color w:val="000000" w:themeColor="text1"/>
        </w:rPr>
        <w:br/>
      </w:r>
      <w:r w:rsidR="00B01A54">
        <w:rPr>
          <w:rFonts w:ascii="Times" w:hAnsi="Times"/>
          <w:b/>
          <w:color w:val="000000" w:themeColor="text1"/>
          <w:sz w:val="28"/>
        </w:rPr>
        <w:br/>
      </w:r>
      <w:r w:rsidR="0075411D" w:rsidRPr="00A334DE">
        <w:rPr>
          <w:rFonts w:ascii="Times" w:hAnsi="Times"/>
          <w:b/>
          <w:color w:val="000000" w:themeColor="text1"/>
          <w:sz w:val="28"/>
        </w:rPr>
        <w:t>I.K</w:t>
      </w:r>
      <w:r w:rsidR="00C74CE2" w:rsidRPr="00A334DE">
        <w:rPr>
          <w:rFonts w:ascii="Times" w:hAnsi="Times"/>
          <w:b/>
          <w:color w:val="000000" w:themeColor="text1"/>
          <w:sz w:val="28"/>
        </w:rPr>
        <w:t>.</w:t>
      </w:r>
      <w:r w:rsidR="0075411D" w:rsidRPr="00A334DE">
        <w:rPr>
          <w:rFonts w:ascii="Times" w:hAnsi="Times"/>
          <w:b/>
          <w:color w:val="000000" w:themeColor="text1"/>
          <w:sz w:val="28"/>
        </w:rPr>
        <w:t xml:space="preserve"> v. İsviçre (Başvuru Numarası 21417/17)</w:t>
      </w:r>
      <w:r w:rsidR="0075411D" w:rsidRPr="00A334DE">
        <w:rPr>
          <w:rFonts w:ascii="Times" w:hAnsi="Times"/>
          <w:b/>
          <w:color w:val="000000" w:themeColor="text1"/>
          <w:sz w:val="28"/>
        </w:rPr>
        <w:br/>
      </w:r>
      <w:r w:rsidR="0075411D" w:rsidRPr="00A334DE">
        <w:rPr>
          <w:rFonts w:ascii="Times" w:hAnsi="Times"/>
          <w:color w:val="000000" w:themeColor="text1"/>
        </w:rPr>
        <w:lastRenderedPageBreak/>
        <w:t>19 Aralık 2017 (Kabul Edilebilirlik Hakkında Karar)</w:t>
      </w:r>
      <w:r w:rsidR="0075411D" w:rsidRPr="00A334DE">
        <w:rPr>
          <w:rFonts w:ascii="Times" w:hAnsi="Times"/>
          <w:color w:val="000000" w:themeColor="text1"/>
        </w:rPr>
        <w:br/>
      </w:r>
    </w:p>
    <w:p w:rsidR="00C8027B" w:rsidRDefault="00D01CA1" w:rsidP="00C8027B">
      <w:pPr>
        <w:jc w:val="both"/>
        <w:rPr>
          <w:rFonts w:ascii="Times" w:hAnsi="Times"/>
          <w:color w:val="000000" w:themeColor="text1"/>
          <w:szCs w:val="28"/>
        </w:rPr>
      </w:pPr>
      <w:r w:rsidRPr="00A334DE">
        <w:rPr>
          <w:rFonts w:ascii="Times" w:hAnsi="Times"/>
          <w:color w:val="000000" w:themeColor="text1"/>
        </w:rPr>
        <w:t xml:space="preserve">Eşcinsel olduğunu iddia eden Sierra Leone Cumhuriyeti vatandaşı </w:t>
      </w:r>
      <w:r w:rsidR="00C8027B">
        <w:rPr>
          <w:rFonts w:ascii="Times" w:hAnsi="Times"/>
          <w:color w:val="000000" w:themeColor="text1"/>
        </w:rPr>
        <w:t>başvurucu</w:t>
      </w:r>
      <w:r w:rsidRPr="00A334DE">
        <w:rPr>
          <w:rFonts w:ascii="Times" w:hAnsi="Times"/>
          <w:color w:val="000000" w:themeColor="text1"/>
        </w:rPr>
        <w:t xml:space="preserve">, özellikle Sierra Leone'ye iade edilmesi durumunda insanlık dışı veya onur kırıcı muameleye maruz kalacağından korktuğunu belirtmiştir. </w:t>
      </w:r>
      <w:r w:rsidRPr="00A334DE">
        <w:rPr>
          <w:rFonts w:ascii="Times" w:hAnsi="Times"/>
          <w:color w:val="000000" w:themeColor="text1"/>
        </w:rPr>
        <w:br/>
      </w:r>
      <w:r w:rsidRPr="00A334DE">
        <w:rPr>
          <w:rFonts w:ascii="Times" w:hAnsi="Times"/>
          <w:color w:val="000000" w:themeColor="text1"/>
        </w:rPr>
        <w:br/>
        <w:t>Mahkeme, başvurunun açıkça dayanaktan yoksun olması sebebiyle kabul edilemez olduğunu karar vermiştir. Özellikle cinsel yönelimin, bireyin kimliğinin ve farkındalığının temel bir yönü olduğu</w:t>
      </w:r>
      <w:r w:rsidR="00C74CE2" w:rsidRPr="00A334DE">
        <w:rPr>
          <w:rFonts w:ascii="Times" w:hAnsi="Times"/>
          <w:color w:val="000000" w:themeColor="text1"/>
        </w:rPr>
        <w:t>nu</w:t>
      </w:r>
      <w:r w:rsidRPr="00A334DE">
        <w:rPr>
          <w:rFonts w:ascii="Times" w:hAnsi="Times"/>
          <w:color w:val="000000" w:themeColor="text1"/>
        </w:rPr>
        <w:t xml:space="preserve"> ve bunun sonucunda, cinsel yönelimine dayanarak uluslararası koruma talebinde bulunan bireylerin, bunu gizlemelerinin gerekli olmayacağı</w:t>
      </w:r>
      <w:r w:rsidR="00C74CE2" w:rsidRPr="00A334DE">
        <w:rPr>
          <w:rFonts w:ascii="Times" w:hAnsi="Times"/>
          <w:color w:val="000000" w:themeColor="text1"/>
        </w:rPr>
        <w:t>nı</w:t>
      </w:r>
      <w:r w:rsidRPr="00A334DE">
        <w:rPr>
          <w:rFonts w:ascii="Times" w:hAnsi="Times"/>
          <w:color w:val="000000" w:themeColor="text1"/>
        </w:rPr>
        <w:t xml:space="preserve"> belirt</w:t>
      </w:r>
      <w:r w:rsidR="00C74CE2" w:rsidRPr="00A334DE">
        <w:rPr>
          <w:rFonts w:ascii="Times" w:hAnsi="Times"/>
          <w:color w:val="000000" w:themeColor="text1"/>
        </w:rPr>
        <w:t>m</w:t>
      </w:r>
      <w:r w:rsidRPr="00A334DE">
        <w:rPr>
          <w:rFonts w:ascii="Times" w:hAnsi="Times"/>
          <w:color w:val="000000" w:themeColor="text1"/>
        </w:rPr>
        <w:t>i</w:t>
      </w:r>
      <w:r w:rsidR="00C74CE2" w:rsidRPr="00A334DE">
        <w:rPr>
          <w:rFonts w:ascii="Times" w:hAnsi="Times"/>
          <w:color w:val="000000" w:themeColor="text1"/>
        </w:rPr>
        <w:t>ştir</w:t>
      </w:r>
      <w:r w:rsidRPr="00A334DE">
        <w:rPr>
          <w:rFonts w:ascii="Times" w:hAnsi="Times"/>
          <w:color w:val="000000" w:themeColor="text1"/>
        </w:rPr>
        <w:t>.</w:t>
      </w:r>
      <w:r w:rsidR="00C74CE2" w:rsidRPr="00A334DE">
        <w:rPr>
          <w:rFonts w:ascii="Times" w:hAnsi="Times"/>
          <w:color w:val="000000" w:themeColor="text1"/>
        </w:rPr>
        <w:t xml:space="preserve"> Bununla birlikte, bu davada, </w:t>
      </w:r>
      <w:r w:rsidR="00C8027B">
        <w:rPr>
          <w:rFonts w:ascii="Times" w:hAnsi="Times"/>
          <w:color w:val="000000" w:themeColor="text1"/>
        </w:rPr>
        <w:t>başvurucunun</w:t>
      </w:r>
      <w:r w:rsidR="00C74CE2" w:rsidRPr="00A334DE">
        <w:rPr>
          <w:rFonts w:ascii="Times" w:hAnsi="Times"/>
          <w:color w:val="000000" w:themeColor="text1"/>
        </w:rPr>
        <w:t xml:space="preserve"> iddialarında veya bunlara destek veren inandırıcı belgelerde güvenilirlik bulunmadığına dikkat çekerek, Mahkeme, </w:t>
      </w:r>
      <w:r w:rsidR="00C8027B">
        <w:rPr>
          <w:rFonts w:ascii="Times" w:hAnsi="Times"/>
          <w:color w:val="000000" w:themeColor="text1"/>
        </w:rPr>
        <w:t>başvurucunun</w:t>
      </w:r>
      <w:r w:rsidR="00C74CE2" w:rsidRPr="00A334DE">
        <w:rPr>
          <w:rFonts w:ascii="Times" w:hAnsi="Times"/>
          <w:color w:val="000000" w:themeColor="text1"/>
        </w:rPr>
        <w:t xml:space="preserve"> Sierra Leone'ye geri gönderilmesi durumunda, Sözleşme'nin 3. maddesine (işkence, insanlık dışı veya aşağılayıcı muamele yasağı) aykırı olarak gerçek bir muamele riskine maruz kalacağına inanmak için önemli bir neden olmadığını belirtmiştir.</w:t>
      </w:r>
      <w:r w:rsidR="00C74CE2" w:rsidRPr="00A334DE">
        <w:rPr>
          <w:rFonts w:ascii="Times" w:hAnsi="Times"/>
          <w:color w:val="000000" w:themeColor="text1"/>
        </w:rPr>
        <w:br/>
      </w:r>
      <w:r w:rsidR="00C74CE2" w:rsidRPr="00A334DE">
        <w:rPr>
          <w:rFonts w:ascii="Times" w:hAnsi="Times"/>
          <w:color w:val="000000" w:themeColor="text1"/>
        </w:rPr>
        <w:br/>
      </w:r>
      <w:proofErr w:type="gramStart"/>
      <w:r w:rsidR="00C74CE2" w:rsidRPr="00A334DE">
        <w:rPr>
          <w:rFonts w:ascii="Times" w:hAnsi="Times"/>
          <w:color w:val="000000" w:themeColor="text1"/>
          <w:sz w:val="28"/>
          <w:szCs w:val="28"/>
        </w:rPr>
        <w:t>Ayrıca bakınız, yakın tarihlerde:</w:t>
      </w:r>
      <w:r w:rsidR="00C74CE2" w:rsidRPr="00A334DE">
        <w:rPr>
          <w:rFonts w:ascii="Times" w:hAnsi="Times"/>
          <w:color w:val="000000" w:themeColor="text1"/>
        </w:rPr>
        <w:t xml:space="preserve"> </w:t>
      </w:r>
      <w:r w:rsidR="00C74CE2" w:rsidRPr="00A334DE">
        <w:rPr>
          <w:rFonts w:ascii="Times" w:hAnsi="Times"/>
          <w:color w:val="000000" w:themeColor="text1"/>
        </w:rPr>
        <w:br/>
      </w:r>
      <w:r w:rsidR="00C74CE2" w:rsidRPr="00A334DE">
        <w:rPr>
          <w:rFonts w:ascii="Times" w:hAnsi="Times"/>
          <w:color w:val="000000" w:themeColor="text1"/>
        </w:rPr>
        <w:br/>
      </w:r>
      <w:r w:rsidR="00C74CE2" w:rsidRPr="00A334DE">
        <w:rPr>
          <w:rFonts w:ascii="Times" w:hAnsi="Times"/>
          <w:b/>
          <w:color w:val="000000" w:themeColor="text1"/>
          <w:sz w:val="28"/>
        </w:rPr>
        <w:t>A.T. v. İsveç (Başvuru Numarası 78701/14)</w:t>
      </w:r>
      <w:r w:rsidR="00C74CE2" w:rsidRPr="00A334DE">
        <w:rPr>
          <w:rFonts w:ascii="Times" w:hAnsi="Times"/>
          <w:b/>
          <w:color w:val="000000" w:themeColor="text1"/>
          <w:sz w:val="28"/>
        </w:rPr>
        <w:br/>
      </w:r>
      <w:r w:rsidR="00C74CE2" w:rsidRPr="00A334DE">
        <w:rPr>
          <w:rFonts w:ascii="Times" w:hAnsi="Times"/>
          <w:color w:val="000000" w:themeColor="text1"/>
        </w:rPr>
        <w:t xml:space="preserve">25 Nisan </w:t>
      </w:r>
      <w:r w:rsidR="004A3BBB" w:rsidRPr="00A334DE">
        <w:rPr>
          <w:rFonts w:ascii="Times" w:hAnsi="Times"/>
          <w:color w:val="000000" w:themeColor="text1"/>
        </w:rPr>
        <w:t>2017 (Karar – Kayıttan Düşme)</w:t>
      </w:r>
      <w:r w:rsidR="004A3BBB" w:rsidRPr="00A334DE">
        <w:rPr>
          <w:rFonts w:ascii="Times" w:hAnsi="Times"/>
          <w:color w:val="000000" w:themeColor="text1"/>
        </w:rPr>
        <w:br/>
      </w:r>
      <w:r w:rsidR="004A3BBB" w:rsidRPr="00A334DE">
        <w:rPr>
          <w:rFonts w:ascii="Times" w:hAnsi="Times"/>
          <w:color w:val="000000" w:themeColor="text1"/>
        </w:rPr>
        <w:br/>
      </w:r>
      <w:r w:rsidR="004A3BBB" w:rsidRPr="00A334DE">
        <w:rPr>
          <w:rFonts w:ascii="Times" w:hAnsi="Times"/>
          <w:b/>
          <w:color w:val="000000" w:themeColor="text1"/>
          <w:sz w:val="28"/>
        </w:rPr>
        <w:t>E.S. v. İspanya (Başvuru Numarası 13273/16)</w:t>
      </w:r>
      <w:r w:rsidR="00C74CE2" w:rsidRPr="00A334DE">
        <w:rPr>
          <w:rFonts w:ascii="Times" w:hAnsi="Times"/>
          <w:color w:val="000000" w:themeColor="text1"/>
        </w:rPr>
        <w:br/>
      </w:r>
      <w:r w:rsidR="004A3BBB" w:rsidRPr="00A334DE">
        <w:rPr>
          <w:rFonts w:ascii="Times" w:hAnsi="Times"/>
          <w:color w:val="000000" w:themeColor="text1"/>
        </w:rPr>
        <w:t>26 Eylül 2017 (Karar – Kısmen Kabul Edilemezlik Kısmen Kayıttan Düşme)</w:t>
      </w:r>
      <w:r w:rsidR="004A3BBB" w:rsidRPr="00A334DE">
        <w:rPr>
          <w:rFonts w:ascii="Times" w:hAnsi="Times"/>
          <w:color w:val="000000" w:themeColor="text1"/>
        </w:rPr>
        <w:br/>
      </w:r>
      <w:r w:rsidR="004A3BBB" w:rsidRPr="00A334DE">
        <w:rPr>
          <w:rFonts w:ascii="Times" w:hAnsi="Times"/>
          <w:color w:val="000000" w:themeColor="text1"/>
        </w:rPr>
        <w:br/>
      </w:r>
      <w:proofErr w:type="spellStart"/>
      <w:r w:rsidR="004A3BBB" w:rsidRPr="00A334DE">
        <w:rPr>
          <w:rFonts w:ascii="Times" w:hAnsi="Times"/>
          <w:b/>
          <w:color w:val="000000" w:themeColor="text1"/>
          <w:sz w:val="28"/>
        </w:rPr>
        <w:t>Nurmatov</w:t>
      </w:r>
      <w:proofErr w:type="spellEnd"/>
      <w:r w:rsidR="004A3BBB" w:rsidRPr="00A334DE">
        <w:rPr>
          <w:rFonts w:ascii="Times" w:hAnsi="Times"/>
          <w:b/>
          <w:color w:val="000000" w:themeColor="text1"/>
          <w:sz w:val="28"/>
        </w:rPr>
        <w:t xml:space="preserve"> (Ali </w:t>
      </w:r>
      <w:proofErr w:type="spellStart"/>
      <w:r w:rsidR="004A3BBB" w:rsidRPr="00A334DE">
        <w:rPr>
          <w:rFonts w:ascii="Times" w:hAnsi="Times"/>
          <w:b/>
          <w:color w:val="000000" w:themeColor="text1"/>
          <w:sz w:val="28"/>
        </w:rPr>
        <w:t>Feruz</w:t>
      </w:r>
      <w:proofErr w:type="spellEnd"/>
      <w:r w:rsidR="004A3BBB" w:rsidRPr="00A334DE">
        <w:rPr>
          <w:rFonts w:ascii="Times" w:hAnsi="Times"/>
          <w:b/>
          <w:color w:val="000000" w:themeColor="text1"/>
          <w:sz w:val="28"/>
        </w:rPr>
        <w:t xml:space="preserve">) v. Rusya </w:t>
      </w:r>
      <w:r w:rsidR="004A3BBB" w:rsidRPr="00A334DE">
        <w:rPr>
          <w:rFonts w:ascii="Times" w:hAnsi="Times"/>
          <w:b/>
          <w:color w:val="000000" w:themeColor="text1"/>
          <w:sz w:val="28"/>
        </w:rPr>
        <w:br/>
      </w:r>
      <w:r w:rsidR="004A3BBB" w:rsidRPr="00A334DE">
        <w:rPr>
          <w:rFonts w:ascii="Times" w:hAnsi="Times"/>
          <w:color w:val="000000" w:themeColor="text1"/>
        </w:rPr>
        <w:t>2 Ekim 2018 (Karar – Kısmen Kabul Edilemezlik Kısmen Kayıttan Düşme)</w:t>
      </w:r>
      <w:r w:rsidR="004A3BBB" w:rsidRPr="00A334DE">
        <w:rPr>
          <w:rFonts w:ascii="Times" w:hAnsi="Times"/>
          <w:color w:val="000000" w:themeColor="text1"/>
        </w:rPr>
        <w:br/>
      </w:r>
      <w:r w:rsidR="004A3BBB" w:rsidRPr="00A334DE">
        <w:rPr>
          <w:rFonts w:ascii="Times" w:hAnsi="Times"/>
          <w:color w:val="000000" w:themeColor="text1"/>
        </w:rPr>
        <w:br/>
      </w:r>
      <w:r w:rsidR="004A3BBB" w:rsidRPr="00A334DE">
        <w:rPr>
          <w:rFonts w:ascii="Times" w:hAnsi="Times"/>
          <w:color w:val="000000" w:themeColor="text1"/>
        </w:rPr>
        <w:br/>
      </w:r>
      <w:r w:rsidR="004A3BBB" w:rsidRPr="00A334DE">
        <w:rPr>
          <w:rFonts w:ascii="Times" w:hAnsi="Times"/>
          <w:b/>
          <w:i/>
          <w:color w:val="000000" w:themeColor="text1"/>
          <w:sz w:val="28"/>
          <w:szCs w:val="28"/>
        </w:rPr>
        <w:t>Derdest Başvurular</w:t>
      </w:r>
      <w:r w:rsidR="004A3BBB" w:rsidRPr="00A334DE">
        <w:rPr>
          <w:rFonts w:ascii="Times" w:hAnsi="Times"/>
          <w:b/>
          <w:i/>
          <w:color w:val="000000" w:themeColor="text1"/>
          <w:sz w:val="28"/>
          <w:szCs w:val="28"/>
        </w:rPr>
        <w:br/>
      </w:r>
      <w:r w:rsidR="004A3BBB" w:rsidRPr="00A334DE">
        <w:rPr>
          <w:rFonts w:ascii="Times" w:hAnsi="Times"/>
          <w:b/>
          <w:i/>
          <w:color w:val="000000" w:themeColor="text1"/>
          <w:sz w:val="28"/>
          <w:szCs w:val="28"/>
        </w:rPr>
        <w:br/>
      </w:r>
      <w:r w:rsidR="004A3BBB" w:rsidRPr="00A334DE">
        <w:rPr>
          <w:rFonts w:ascii="Times" w:hAnsi="Times"/>
          <w:b/>
          <w:color w:val="000000" w:themeColor="text1"/>
          <w:sz w:val="28"/>
          <w:szCs w:val="28"/>
        </w:rPr>
        <w:t>O.S. v. İsviçre (Başvuru Numarası 43987/16)</w:t>
      </w:r>
      <w:r w:rsidR="004A3BBB" w:rsidRPr="00A334DE">
        <w:rPr>
          <w:rFonts w:ascii="Times" w:hAnsi="Times"/>
          <w:b/>
          <w:color w:val="000000" w:themeColor="text1"/>
          <w:sz w:val="28"/>
          <w:szCs w:val="28"/>
        </w:rPr>
        <w:br/>
      </w:r>
      <w:r w:rsidR="004A3BBB" w:rsidRPr="00A334DE">
        <w:rPr>
          <w:rFonts w:ascii="Times" w:hAnsi="Times"/>
          <w:color w:val="000000" w:themeColor="text1"/>
          <w:szCs w:val="28"/>
        </w:rPr>
        <w:t>Başvuru, 29 Mart 2017 tarihinde İsviçre Hükümeti’ne iletilmiştir.</w:t>
      </w:r>
      <w:proofErr w:type="gramEnd"/>
      <w:r w:rsidR="004A3BBB" w:rsidRPr="00A334DE">
        <w:rPr>
          <w:rFonts w:ascii="Times" w:hAnsi="Times"/>
          <w:color w:val="000000" w:themeColor="text1"/>
          <w:szCs w:val="28"/>
        </w:rPr>
        <w:br/>
      </w:r>
      <w:r w:rsidR="004A3BBB" w:rsidRPr="00A334DE">
        <w:rPr>
          <w:rFonts w:ascii="Times" w:hAnsi="Times"/>
          <w:color w:val="000000" w:themeColor="text1"/>
          <w:szCs w:val="28"/>
        </w:rPr>
        <w:br/>
      </w:r>
      <w:r w:rsidR="004A3BBB" w:rsidRPr="00A334DE">
        <w:rPr>
          <w:rFonts w:ascii="Times" w:hAnsi="Times"/>
          <w:color w:val="000000" w:themeColor="text1"/>
        </w:rPr>
        <w:t>Bu dava, eşcinsel bir erkeğin Gambiya'ya geri dönmesi durumunda karşı karşıya kalacağı Sözleşmenin 3. maddesinin (işkence, insanlık dışı veya aşağılayıcı muamele yasağı) ihlal edileceğine dair başvurucunun iddia ettiği muamele riski ile ilgilidir.</w:t>
      </w:r>
      <w:r w:rsidR="001509F4" w:rsidRPr="00A334DE">
        <w:rPr>
          <w:rFonts w:ascii="Times" w:hAnsi="Times"/>
          <w:color w:val="000000" w:themeColor="text1"/>
        </w:rPr>
        <w:br/>
      </w:r>
      <w:r w:rsidR="001509F4" w:rsidRPr="00A334DE">
        <w:rPr>
          <w:rFonts w:ascii="Times" w:hAnsi="Times"/>
          <w:color w:val="000000" w:themeColor="text1"/>
        </w:rPr>
        <w:br/>
      </w:r>
      <w:r w:rsidR="001509F4" w:rsidRPr="00A334DE">
        <w:rPr>
          <w:rFonts w:ascii="Times" w:hAnsi="Times"/>
          <w:color w:val="000000" w:themeColor="text1"/>
          <w:szCs w:val="28"/>
        </w:rPr>
        <w:t>Mahkeme, başvuruyu İsviçre Hükümeti’ne bildirmiş ve Sözleşme’nin 3.</w:t>
      </w:r>
      <w:r w:rsidR="00852B3A" w:rsidRPr="00A334DE">
        <w:rPr>
          <w:rFonts w:ascii="Times" w:hAnsi="Times"/>
          <w:color w:val="000000" w:themeColor="text1"/>
          <w:szCs w:val="28"/>
        </w:rPr>
        <w:t xml:space="preserve"> </w:t>
      </w:r>
      <w:r w:rsidR="001509F4" w:rsidRPr="00A334DE">
        <w:rPr>
          <w:rFonts w:ascii="Times" w:hAnsi="Times"/>
          <w:color w:val="000000" w:themeColor="text1"/>
          <w:szCs w:val="28"/>
        </w:rPr>
        <w:t>maddesi (insanlık dışı veya aşağılayıcı muamele yasağı) kapsamında taraflara sorular yöneltmiştir.</w:t>
      </w:r>
      <w:r w:rsidR="004A3BBB" w:rsidRPr="00A334DE">
        <w:rPr>
          <w:rFonts w:ascii="Times" w:hAnsi="Times"/>
          <w:b/>
          <w:color w:val="000000" w:themeColor="text1"/>
          <w:sz w:val="28"/>
          <w:szCs w:val="28"/>
        </w:rPr>
        <w:br/>
      </w:r>
      <w:r w:rsidR="00852B3A" w:rsidRPr="00A334DE">
        <w:rPr>
          <w:rFonts w:ascii="Times" w:hAnsi="Times"/>
          <w:color w:val="000000" w:themeColor="text1"/>
        </w:rPr>
        <w:br/>
      </w:r>
      <w:r w:rsidR="00852B3A" w:rsidRPr="00A334DE">
        <w:rPr>
          <w:rFonts w:ascii="Times" w:hAnsi="Times"/>
          <w:b/>
          <w:color w:val="000000" w:themeColor="text1"/>
          <w:sz w:val="28"/>
          <w:szCs w:val="28"/>
        </w:rPr>
        <w:t>S.A.C. v. Birleşik Krallık (Başvuru Numarası 43987/16)</w:t>
      </w:r>
      <w:r w:rsidR="00C74CE2" w:rsidRPr="00A334DE">
        <w:rPr>
          <w:rFonts w:ascii="Times" w:hAnsi="Times"/>
          <w:color w:val="000000" w:themeColor="text1"/>
        </w:rPr>
        <w:br/>
      </w:r>
      <w:r w:rsidR="00852B3A" w:rsidRPr="00A334DE">
        <w:rPr>
          <w:rFonts w:ascii="Times" w:hAnsi="Times"/>
          <w:color w:val="000000" w:themeColor="text1"/>
          <w:szCs w:val="28"/>
        </w:rPr>
        <w:t>Başvuru, 11 Ekim 2018 tarihinde Birleşik Krallık Hükümeti’ne iletilmiştir.</w:t>
      </w:r>
      <w:r w:rsidR="00852B3A" w:rsidRPr="00A334DE">
        <w:rPr>
          <w:rFonts w:ascii="Times" w:hAnsi="Times"/>
          <w:color w:val="000000" w:themeColor="text1"/>
          <w:szCs w:val="28"/>
        </w:rPr>
        <w:br/>
      </w:r>
      <w:r w:rsidR="00852B3A" w:rsidRPr="00A334DE">
        <w:rPr>
          <w:rFonts w:ascii="Times" w:hAnsi="Times"/>
          <w:color w:val="000000" w:themeColor="text1"/>
          <w:szCs w:val="28"/>
        </w:rPr>
        <w:br/>
      </w:r>
      <w:r w:rsidR="00C8027B">
        <w:rPr>
          <w:rFonts w:ascii="Times" w:hAnsi="Times"/>
          <w:color w:val="000000" w:themeColor="text1"/>
        </w:rPr>
        <w:t>Başvurucu</w:t>
      </w:r>
      <w:r w:rsidR="00852B3A" w:rsidRPr="00A334DE">
        <w:rPr>
          <w:rFonts w:ascii="Times" w:hAnsi="Times"/>
          <w:color w:val="000000" w:themeColor="text1"/>
        </w:rPr>
        <w:t xml:space="preserve">, cinsel yönelimi nedeniyle Bangladeş'e geri gönderilmesinde ciddi ve geri dönüşü olmayan bir zarar riskiyle karşı karşıya olduğunu iddia etmektedir. </w:t>
      </w:r>
      <w:r w:rsidR="00852B3A" w:rsidRPr="00A334DE">
        <w:rPr>
          <w:rFonts w:ascii="Times" w:hAnsi="Times"/>
          <w:color w:val="000000" w:themeColor="text1"/>
          <w:szCs w:val="28"/>
        </w:rPr>
        <w:t>Mahkeme, başvuruyu Birleşik Krallık Hükümeti’ne bildirmiş ve Sözleşme’nin 3. maddesi (insanlık dışı veya aşağılayıcı muamele yasağı) kapsamında taraflara sorular yöneltmiştir.</w:t>
      </w:r>
    </w:p>
    <w:p w:rsidR="00C8027B" w:rsidRDefault="00C8027B" w:rsidP="00C8027B">
      <w:pPr>
        <w:jc w:val="both"/>
        <w:rPr>
          <w:rFonts w:ascii="Times" w:hAnsi="Times"/>
          <w:color w:val="000000" w:themeColor="text1"/>
          <w:szCs w:val="28"/>
        </w:rPr>
      </w:pPr>
    </w:p>
    <w:p w:rsidR="006B0810" w:rsidRPr="00A334DE" w:rsidRDefault="00852B3A" w:rsidP="00C8027B">
      <w:pPr>
        <w:jc w:val="both"/>
        <w:rPr>
          <w:rFonts w:ascii="Times" w:hAnsi="Times"/>
          <w:color w:val="000000" w:themeColor="text1"/>
        </w:rPr>
      </w:pPr>
      <w:r w:rsidRPr="00A334DE">
        <w:rPr>
          <w:rFonts w:ascii="Times" w:hAnsi="Times"/>
          <w:color w:val="000000" w:themeColor="text1"/>
          <w:szCs w:val="28"/>
        </w:rPr>
        <w:lastRenderedPageBreak/>
        <w:br/>
      </w:r>
      <w:r w:rsidRPr="00A334DE">
        <w:rPr>
          <w:rFonts w:ascii="Times" w:hAnsi="Times"/>
          <w:b/>
          <w:color w:val="000000" w:themeColor="text1"/>
          <w:sz w:val="28"/>
          <w:szCs w:val="28"/>
        </w:rPr>
        <w:t>Özgürlük ve Güvenlik Hakkı (Avrupa İnsan Hakları Sözleşmesi Madde 5)</w:t>
      </w:r>
      <w:r w:rsidRPr="00A334DE">
        <w:rPr>
          <w:rFonts w:ascii="Times" w:hAnsi="Times"/>
          <w:b/>
          <w:color w:val="000000" w:themeColor="text1"/>
          <w:sz w:val="28"/>
          <w:szCs w:val="28"/>
        </w:rPr>
        <w:br/>
      </w:r>
      <w:r w:rsidRPr="00A334DE">
        <w:rPr>
          <w:rFonts w:ascii="Times" w:hAnsi="Times"/>
          <w:b/>
          <w:color w:val="000000" w:themeColor="text1"/>
          <w:sz w:val="28"/>
          <w:szCs w:val="28"/>
        </w:rPr>
        <w:br/>
        <w:t>O.M. v. Macaristan (Başvuru Numarası 9912/15)</w:t>
      </w:r>
      <w:r w:rsidRPr="00A334DE">
        <w:rPr>
          <w:rFonts w:ascii="Times" w:hAnsi="Times"/>
          <w:b/>
          <w:color w:val="000000" w:themeColor="text1"/>
          <w:sz w:val="28"/>
          <w:szCs w:val="28"/>
        </w:rPr>
        <w:br/>
      </w:r>
      <w:r w:rsidRPr="00A334DE">
        <w:rPr>
          <w:rFonts w:ascii="Times" w:hAnsi="Times"/>
          <w:color w:val="000000" w:themeColor="text1"/>
        </w:rPr>
        <w:t>5 Temmuz 2016</w:t>
      </w:r>
      <w:r w:rsidRPr="00A334DE">
        <w:rPr>
          <w:rFonts w:ascii="Times" w:hAnsi="Times"/>
          <w:color w:val="000000" w:themeColor="text1"/>
        </w:rPr>
        <w:br/>
      </w:r>
      <w:r w:rsidRPr="00A334DE">
        <w:rPr>
          <w:rFonts w:ascii="Times" w:hAnsi="Times"/>
          <w:color w:val="000000" w:themeColor="text1"/>
        </w:rPr>
        <w:br/>
        <w:t xml:space="preserve">Bu dava, </w:t>
      </w:r>
      <w:r w:rsidR="00C8027B">
        <w:rPr>
          <w:rFonts w:ascii="Times" w:hAnsi="Times"/>
          <w:color w:val="000000" w:themeColor="text1"/>
        </w:rPr>
        <w:t>başvurucunun</w:t>
      </w:r>
      <w:r w:rsidRPr="00A334DE">
        <w:rPr>
          <w:rFonts w:ascii="Times" w:hAnsi="Times"/>
          <w:color w:val="000000" w:themeColor="text1"/>
        </w:rPr>
        <w:t>, eşcinsel olması nedeniyle menşe ülkesi İran’dan kaçmak zorunda kaldığını belirttiği Macaristan’daki sığınma talebini takip eden 58 gün boyunca tutuklanmasına ilişkindir.</w:t>
      </w:r>
      <w:r w:rsidR="00785845" w:rsidRPr="00A334DE">
        <w:rPr>
          <w:rFonts w:ascii="Times" w:hAnsi="Times"/>
          <w:color w:val="000000" w:themeColor="text1"/>
        </w:rPr>
        <w:t xml:space="preserve"> </w:t>
      </w:r>
      <w:r w:rsidR="00C8027B">
        <w:rPr>
          <w:rFonts w:ascii="Times" w:hAnsi="Times"/>
          <w:color w:val="000000" w:themeColor="text1"/>
        </w:rPr>
        <w:t>Başvurucu</w:t>
      </w:r>
      <w:r w:rsidR="00785845" w:rsidRPr="00A334DE">
        <w:rPr>
          <w:rFonts w:ascii="Times" w:hAnsi="Times"/>
          <w:color w:val="000000" w:themeColor="text1"/>
        </w:rPr>
        <w:t xml:space="preserve">, Ekim 2014'te mülteci olarak kabul edilmiştir. </w:t>
      </w:r>
      <w:r w:rsidR="00C8027B">
        <w:rPr>
          <w:rFonts w:ascii="Times" w:hAnsi="Times"/>
          <w:color w:val="000000" w:themeColor="text1"/>
        </w:rPr>
        <w:t>Başvurucu</w:t>
      </w:r>
      <w:r w:rsidR="00785845" w:rsidRPr="00A334DE">
        <w:rPr>
          <w:rFonts w:ascii="Times" w:hAnsi="Times"/>
          <w:color w:val="000000" w:themeColor="text1"/>
        </w:rPr>
        <w:t xml:space="preserve">, özellikle tutukluluğunun keyfi ve haksız olduğu iddiasıyla </w:t>
      </w:r>
      <w:r w:rsidR="00C8027B">
        <w:rPr>
          <w:rFonts w:ascii="Times" w:hAnsi="Times"/>
          <w:color w:val="000000" w:themeColor="text1"/>
        </w:rPr>
        <w:t>şikâyet</w:t>
      </w:r>
      <w:r w:rsidR="00785845" w:rsidRPr="00A334DE">
        <w:rPr>
          <w:rFonts w:ascii="Times" w:hAnsi="Times"/>
          <w:color w:val="000000" w:themeColor="text1"/>
        </w:rPr>
        <w:t xml:space="preserve">çi olmuştur. </w:t>
      </w:r>
      <w:r w:rsidR="00785845" w:rsidRPr="00A334DE">
        <w:rPr>
          <w:rFonts w:ascii="Times" w:hAnsi="Times"/>
          <w:color w:val="000000" w:themeColor="text1"/>
        </w:rPr>
        <w:br/>
      </w:r>
      <w:r w:rsidR="00785845" w:rsidRPr="00A334DE">
        <w:rPr>
          <w:rFonts w:ascii="Times" w:hAnsi="Times"/>
          <w:color w:val="000000" w:themeColor="text1"/>
        </w:rPr>
        <w:br/>
        <w:t xml:space="preserve">Mahkeme, 25 Haziran - 22 Ağustos 2014 tarihleri ​​arasında Sözleşme'nin 5 § 1 maddesinin (özgürlük ve güvenlik hakkı) ihlal edildiğine karar vermiştir. Özellikle, İran'daki cinsel azınlığa ait olma nedeniyle kırılgan gruba mensup olan </w:t>
      </w:r>
      <w:r w:rsidR="00C8027B">
        <w:rPr>
          <w:rFonts w:ascii="Times" w:hAnsi="Times"/>
          <w:color w:val="000000" w:themeColor="text1"/>
        </w:rPr>
        <w:t>başvurucunun</w:t>
      </w:r>
      <w:r w:rsidR="00785845" w:rsidRPr="00A334DE">
        <w:rPr>
          <w:rFonts w:ascii="Times" w:hAnsi="Times"/>
          <w:color w:val="000000" w:themeColor="text1"/>
        </w:rPr>
        <w:t xml:space="preserve"> kişisel durumu yetkili mercilerin kararlarında yeterince yer almamıştır.</w:t>
      </w:r>
      <w:r w:rsidR="00C62DF2" w:rsidRPr="00A334DE">
        <w:rPr>
          <w:rFonts w:ascii="Times" w:hAnsi="Times"/>
          <w:color w:val="000000" w:themeColor="text1"/>
        </w:rPr>
        <w:br/>
      </w:r>
      <w:r w:rsidR="00AA25F3" w:rsidRPr="00A334DE">
        <w:rPr>
          <w:rFonts w:ascii="Times" w:hAnsi="Times"/>
          <w:color w:val="000000" w:themeColor="text1"/>
        </w:rPr>
        <w:br/>
      </w:r>
      <w:r w:rsidR="00C62DF2" w:rsidRPr="00A334DE">
        <w:rPr>
          <w:rFonts w:ascii="Times" w:hAnsi="Times"/>
          <w:color w:val="000000" w:themeColor="text1"/>
        </w:rPr>
        <w:br/>
      </w:r>
      <w:r w:rsidR="00C62DF2" w:rsidRPr="00A334DE">
        <w:rPr>
          <w:rFonts w:ascii="Times" w:hAnsi="Times"/>
          <w:b/>
          <w:color w:val="000000" w:themeColor="text1"/>
          <w:sz w:val="28"/>
          <w:szCs w:val="28"/>
        </w:rPr>
        <w:t>Özel ve Aile Hayatına Saygı Hakkı (Avrupa İnsan Hakları Sözleşmesi Madde 8)</w:t>
      </w:r>
      <w:r w:rsidR="00C62DF2" w:rsidRPr="00A334DE">
        <w:rPr>
          <w:rFonts w:ascii="Times" w:hAnsi="Times"/>
          <w:b/>
          <w:color w:val="000000" w:themeColor="text1"/>
          <w:sz w:val="28"/>
          <w:szCs w:val="28"/>
        </w:rPr>
        <w:br/>
      </w:r>
      <w:r w:rsidR="00B01A54">
        <w:rPr>
          <w:rFonts w:ascii="Times" w:hAnsi="Times"/>
          <w:b/>
          <w:color w:val="000000" w:themeColor="text1"/>
          <w:sz w:val="28"/>
          <w:szCs w:val="28"/>
        </w:rPr>
        <w:br/>
      </w:r>
      <w:r w:rsidR="00C62DF2" w:rsidRPr="00A334DE">
        <w:rPr>
          <w:rFonts w:ascii="Times" w:hAnsi="Times"/>
          <w:b/>
          <w:color w:val="000000" w:themeColor="text1"/>
          <w:sz w:val="28"/>
          <w:szCs w:val="28"/>
        </w:rPr>
        <w:t>Evlat Edinme</w:t>
      </w:r>
      <w:r w:rsidR="00C62DF2" w:rsidRPr="00A334DE">
        <w:rPr>
          <w:rFonts w:ascii="Times" w:hAnsi="Times"/>
          <w:b/>
          <w:color w:val="000000" w:themeColor="text1"/>
          <w:sz w:val="28"/>
          <w:szCs w:val="28"/>
        </w:rPr>
        <w:br/>
      </w:r>
      <w:r w:rsidR="00C62DF2" w:rsidRPr="00A334DE">
        <w:rPr>
          <w:rFonts w:ascii="Times" w:hAnsi="Times"/>
          <w:b/>
          <w:color w:val="000000" w:themeColor="text1"/>
          <w:sz w:val="28"/>
          <w:szCs w:val="28"/>
        </w:rPr>
        <w:br/>
      </w:r>
      <w:proofErr w:type="spellStart"/>
      <w:r w:rsidR="00C62DF2" w:rsidRPr="00A334DE">
        <w:rPr>
          <w:rFonts w:ascii="Times" w:hAnsi="Times"/>
          <w:b/>
          <w:color w:val="000000" w:themeColor="text1"/>
          <w:sz w:val="28"/>
          <w:szCs w:val="28"/>
        </w:rPr>
        <w:t>Fretté</w:t>
      </w:r>
      <w:proofErr w:type="spellEnd"/>
      <w:r w:rsidR="00C62DF2" w:rsidRPr="00A334DE">
        <w:rPr>
          <w:rFonts w:ascii="Times" w:hAnsi="Times"/>
          <w:b/>
          <w:color w:val="000000" w:themeColor="text1"/>
          <w:sz w:val="28"/>
          <w:szCs w:val="28"/>
        </w:rPr>
        <w:t xml:space="preserve"> v. Fransa </w:t>
      </w:r>
      <w:r w:rsidR="00C62DF2" w:rsidRPr="00A334DE">
        <w:rPr>
          <w:rFonts w:ascii="Times" w:hAnsi="Times"/>
          <w:b/>
          <w:color w:val="000000" w:themeColor="text1"/>
          <w:sz w:val="28"/>
          <w:szCs w:val="28"/>
        </w:rPr>
        <w:br/>
      </w:r>
      <w:r w:rsidR="00833559" w:rsidRPr="00A334DE">
        <w:rPr>
          <w:rFonts w:ascii="Times" w:hAnsi="Times"/>
          <w:color w:val="000000" w:themeColor="text1"/>
          <w:szCs w:val="28"/>
        </w:rPr>
        <w:t>26 Şubat 2002</w:t>
      </w:r>
      <w:r w:rsidR="00833559" w:rsidRPr="00A334DE">
        <w:rPr>
          <w:rFonts w:ascii="Times" w:hAnsi="Times"/>
          <w:color w:val="000000" w:themeColor="text1"/>
          <w:szCs w:val="28"/>
        </w:rPr>
        <w:br/>
      </w:r>
      <w:r w:rsidR="00C62DF2" w:rsidRPr="00A334DE">
        <w:rPr>
          <w:rFonts w:ascii="Times" w:hAnsi="Times"/>
          <w:b/>
          <w:color w:val="000000" w:themeColor="text1"/>
          <w:sz w:val="28"/>
          <w:szCs w:val="28"/>
        </w:rPr>
        <w:br/>
      </w:r>
      <w:r w:rsidR="00C62DF2" w:rsidRPr="00A334DE">
        <w:rPr>
          <w:rFonts w:ascii="Times" w:hAnsi="Times"/>
          <w:color w:val="000000" w:themeColor="text1"/>
        </w:rPr>
        <w:t xml:space="preserve">Eşcinsel bir erkek olan </w:t>
      </w:r>
      <w:r w:rsidR="00C8027B">
        <w:rPr>
          <w:rFonts w:ascii="Times" w:hAnsi="Times"/>
          <w:color w:val="000000" w:themeColor="text1"/>
        </w:rPr>
        <w:t>başvurucu</w:t>
      </w:r>
      <w:r w:rsidR="00C62DF2" w:rsidRPr="00A334DE">
        <w:rPr>
          <w:rFonts w:ascii="Times" w:hAnsi="Times"/>
          <w:color w:val="000000" w:themeColor="text1"/>
        </w:rPr>
        <w:t>, çocuk evlat edinme talebinin reddedildiği kararın, özel</w:t>
      </w:r>
      <w:r w:rsidR="00C8027B">
        <w:rPr>
          <w:rFonts w:ascii="Times" w:hAnsi="Times"/>
          <w:color w:val="000000" w:themeColor="text1"/>
        </w:rPr>
        <w:t xml:space="preserve"> </w:t>
      </w:r>
      <w:r w:rsidR="00C62DF2" w:rsidRPr="00A334DE">
        <w:rPr>
          <w:rFonts w:ascii="Times" w:hAnsi="Times"/>
          <w:color w:val="000000" w:themeColor="text1"/>
        </w:rPr>
        <w:t xml:space="preserve">hayatına ve aile hayatına müdahale teşkil ettiği; </w:t>
      </w:r>
      <w:proofErr w:type="gramStart"/>
      <w:r w:rsidR="00C62DF2" w:rsidRPr="00A334DE">
        <w:rPr>
          <w:rFonts w:ascii="Times" w:hAnsi="Times"/>
          <w:color w:val="000000" w:themeColor="text1"/>
        </w:rPr>
        <w:t>zira,</w:t>
      </w:r>
      <w:proofErr w:type="gramEnd"/>
      <w:r w:rsidR="00C62DF2" w:rsidRPr="00A334DE">
        <w:rPr>
          <w:rFonts w:ascii="Times" w:hAnsi="Times"/>
          <w:color w:val="000000" w:themeColor="text1"/>
        </w:rPr>
        <w:t xml:space="preserve"> bu kararın yalnızca cinsel yönelimiyle</w:t>
      </w:r>
      <w:r w:rsidR="00C8027B">
        <w:rPr>
          <w:rFonts w:ascii="Times" w:hAnsi="Times"/>
          <w:color w:val="000000" w:themeColor="text1"/>
        </w:rPr>
        <w:t xml:space="preserve"> </w:t>
      </w:r>
      <w:r w:rsidR="00C62DF2" w:rsidRPr="00A334DE">
        <w:rPr>
          <w:rFonts w:ascii="Times" w:hAnsi="Times"/>
          <w:color w:val="000000" w:themeColor="text1"/>
        </w:rPr>
        <w:t xml:space="preserve">ilgili olumsuz ön yargılara dayalı olduğu konusunda şikâyette bulunmuştur. Ayrıca </w:t>
      </w:r>
      <w:r w:rsidR="00C8027B">
        <w:rPr>
          <w:rFonts w:ascii="Times" w:hAnsi="Times"/>
          <w:color w:val="000000" w:themeColor="text1"/>
        </w:rPr>
        <w:t>başvurucu</w:t>
      </w:r>
      <w:r w:rsidR="00C62DF2" w:rsidRPr="00A334DE">
        <w:rPr>
          <w:rFonts w:ascii="Times" w:hAnsi="Times"/>
          <w:color w:val="000000" w:themeColor="text1"/>
        </w:rPr>
        <w:t xml:space="preserve"> Danıştay (</w:t>
      </w:r>
      <w:proofErr w:type="spellStart"/>
      <w:r w:rsidR="00C62DF2" w:rsidRPr="00A334DE">
        <w:rPr>
          <w:rFonts w:ascii="Times" w:hAnsi="Times"/>
          <w:color w:val="000000" w:themeColor="text1"/>
        </w:rPr>
        <w:t>Conseil</w:t>
      </w:r>
      <w:proofErr w:type="spellEnd"/>
      <w:r w:rsidR="00C62DF2" w:rsidRPr="00A334DE">
        <w:rPr>
          <w:rFonts w:ascii="Times" w:hAnsi="Times"/>
          <w:color w:val="000000" w:themeColor="text1"/>
        </w:rPr>
        <w:t xml:space="preserve"> </w:t>
      </w:r>
      <w:proofErr w:type="spellStart"/>
      <w:r w:rsidR="00C62DF2" w:rsidRPr="00A334DE">
        <w:rPr>
          <w:rFonts w:ascii="Times" w:hAnsi="Times"/>
          <w:color w:val="000000" w:themeColor="text1"/>
        </w:rPr>
        <w:t>d’État</w:t>
      </w:r>
      <w:proofErr w:type="spellEnd"/>
      <w:r w:rsidR="00C62DF2" w:rsidRPr="00A334DE">
        <w:rPr>
          <w:rFonts w:ascii="Times" w:hAnsi="Times"/>
          <w:color w:val="000000" w:themeColor="text1"/>
        </w:rPr>
        <w:t>) tarafından görülen davasının duruşmalarına çağrılmadığı hususunda şikâyetçi olmuştur.</w:t>
      </w:r>
      <w:r w:rsidR="005250EE" w:rsidRPr="00A334DE">
        <w:rPr>
          <w:rFonts w:ascii="Times" w:hAnsi="Times"/>
          <w:color w:val="000000" w:themeColor="text1"/>
        </w:rPr>
        <w:br/>
      </w:r>
      <w:r w:rsidR="005250EE" w:rsidRPr="00A334DE">
        <w:rPr>
          <w:rFonts w:ascii="Times" w:hAnsi="Times"/>
          <w:color w:val="000000" w:themeColor="text1"/>
        </w:rPr>
        <w:br/>
        <w:t>Mahkeme, Sözleşme’nin 8. maddesiyle (özel hayata ve aile hayatına saygı hakkı) bağlantılı</w:t>
      </w:r>
      <w:r w:rsidR="00C8027B">
        <w:rPr>
          <w:rFonts w:ascii="Times" w:hAnsi="Times"/>
          <w:color w:val="000000" w:themeColor="text1"/>
        </w:rPr>
        <w:t xml:space="preserve"> </w:t>
      </w:r>
      <w:r w:rsidR="005250EE" w:rsidRPr="00A334DE">
        <w:rPr>
          <w:rFonts w:ascii="Times" w:hAnsi="Times"/>
          <w:color w:val="000000" w:themeColor="text1"/>
        </w:rPr>
        <w:t xml:space="preserve">olarak, 14. maddenin (ayrımcılık yasağı) ihlal edilmediğine karar vermiştir. Ulusal makamların, meşru ve makul bir şekilde, </w:t>
      </w:r>
      <w:r w:rsidR="00C8027B">
        <w:rPr>
          <w:rFonts w:ascii="Times" w:hAnsi="Times"/>
          <w:color w:val="000000" w:themeColor="text1"/>
        </w:rPr>
        <w:t>başvurucunun</w:t>
      </w:r>
      <w:r w:rsidR="005250EE" w:rsidRPr="00A334DE">
        <w:rPr>
          <w:rFonts w:ascii="Times" w:hAnsi="Times"/>
          <w:color w:val="000000" w:themeColor="text1"/>
        </w:rPr>
        <w:t xml:space="preserve"> dayandığı evlat edinebilme hakkının, </w:t>
      </w:r>
      <w:r w:rsidR="00C8027B">
        <w:rPr>
          <w:rFonts w:ascii="Times" w:hAnsi="Times"/>
          <w:color w:val="000000" w:themeColor="text1"/>
        </w:rPr>
        <w:t>başvurucunun</w:t>
      </w:r>
      <w:r w:rsidR="005250EE" w:rsidRPr="00A334DE">
        <w:rPr>
          <w:rFonts w:ascii="Times" w:hAnsi="Times"/>
          <w:color w:val="000000" w:themeColor="text1"/>
        </w:rPr>
        <w:t xml:space="preserve"> </w:t>
      </w:r>
      <w:r w:rsidR="00833559" w:rsidRPr="00A334DE">
        <w:rPr>
          <w:rFonts w:ascii="Times" w:hAnsi="Times"/>
          <w:color w:val="000000" w:themeColor="text1"/>
        </w:rPr>
        <w:t>evlat edinme arzusuna</w:t>
      </w:r>
      <w:r w:rsidR="005250EE" w:rsidRPr="00A334DE">
        <w:rPr>
          <w:rFonts w:ascii="Times" w:hAnsi="Times"/>
          <w:color w:val="000000" w:themeColor="text1"/>
        </w:rPr>
        <w:t xml:space="preserve"> ve kişisel tercihlerinin sorgulamaksızın</w:t>
      </w:r>
      <w:r w:rsidR="00833559" w:rsidRPr="00A334DE">
        <w:rPr>
          <w:rFonts w:ascii="Times" w:hAnsi="Times"/>
          <w:color w:val="000000" w:themeColor="text1"/>
        </w:rPr>
        <w:t xml:space="preserve">, </w:t>
      </w:r>
      <w:r w:rsidR="005250EE" w:rsidRPr="00A334DE">
        <w:rPr>
          <w:rFonts w:ascii="Times" w:hAnsi="Times"/>
          <w:color w:val="000000" w:themeColor="text1"/>
        </w:rPr>
        <w:t xml:space="preserve">evlat edinilecek çocukların menfaatleri açısından kısıtlandığını göz önünde bulundurmak zorunda olduğunu tespit etmiştir. Mahkeme ayrıca, </w:t>
      </w:r>
      <w:r w:rsidR="00C8027B">
        <w:rPr>
          <w:rFonts w:ascii="Times" w:hAnsi="Times"/>
          <w:color w:val="000000" w:themeColor="text1"/>
        </w:rPr>
        <w:t>başvurucunun</w:t>
      </w:r>
      <w:r w:rsidR="005250EE" w:rsidRPr="00A334DE">
        <w:rPr>
          <w:rFonts w:ascii="Times" w:hAnsi="Times"/>
          <w:color w:val="000000" w:themeColor="text1"/>
        </w:rPr>
        <w:t xml:space="preserve"> davasının çekişmeli yargılama</w:t>
      </w:r>
      <w:r w:rsidR="00833559" w:rsidRPr="00A334DE">
        <w:rPr>
          <w:rFonts w:ascii="Times" w:hAnsi="Times"/>
          <w:color w:val="000000" w:themeColor="text1"/>
        </w:rPr>
        <w:t xml:space="preserve"> </w:t>
      </w:r>
      <w:r w:rsidR="005250EE" w:rsidRPr="00A334DE">
        <w:rPr>
          <w:rFonts w:ascii="Times" w:hAnsi="Times"/>
          <w:color w:val="000000" w:themeColor="text1"/>
        </w:rPr>
        <w:t>kapsamında adil bir şekilde görülmemesi nedeniyle, Sözleşme’nin 6. maddesinin (adil</w:t>
      </w:r>
      <w:r w:rsidR="00833559" w:rsidRPr="00A334DE">
        <w:rPr>
          <w:rFonts w:ascii="Times" w:hAnsi="Times"/>
          <w:color w:val="000000" w:themeColor="text1"/>
        </w:rPr>
        <w:t xml:space="preserve"> </w:t>
      </w:r>
      <w:r w:rsidR="005250EE" w:rsidRPr="00A334DE">
        <w:rPr>
          <w:rFonts w:ascii="Times" w:hAnsi="Times"/>
          <w:color w:val="000000" w:themeColor="text1"/>
        </w:rPr>
        <w:t>yargılanma hakkı) ihlal edildiğine karar vermiştir.</w:t>
      </w:r>
      <w:r w:rsidR="00833559" w:rsidRPr="00A334DE">
        <w:rPr>
          <w:rFonts w:ascii="Times" w:hAnsi="Times"/>
          <w:color w:val="000000" w:themeColor="text1"/>
        </w:rPr>
        <w:br/>
      </w:r>
      <w:r w:rsidR="00833559" w:rsidRPr="00A334DE">
        <w:rPr>
          <w:rFonts w:ascii="Times" w:hAnsi="Times"/>
          <w:color w:val="000000" w:themeColor="text1"/>
        </w:rPr>
        <w:br/>
      </w:r>
      <w:r w:rsidR="00833559" w:rsidRPr="00A334DE">
        <w:rPr>
          <w:rFonts w:ascii="Times" w:hAnsi="Times"/>
          <w:b/>
          <w:color w:val="000000" w:themeColor="text1"/>
          <w:sz w:val="28"/>
          <w:szCs w:val="28"/>
        </w:rPr>
        <w:t>E.B v. Fransa (Başvuru Numarası 43546/02)</w:t>
      </w:r>
    </w:p>
    <w:p w:rsidR="00833559" w:rsidRPr="00A334DE" w:rsidRDefault="00833559" w:rsidP="00C8027B">
      <w:pPr>
        <w:jc w:val="both"/>
        <w:rPr>
          <w:rFonts w:ascii="Times" w:hAnsi="Times"/>
          <w:color w:val="000000" w:themeColor="text1"/>
        </w:rPr>
      </w:pPr>
      <w:r w:rsidRPr="00A334DE">
        <w:rPr>
          <w:rFonts w:ascii="Times" w:hAnsi="Times"/>
          <w:color w:val="000000" w:themeColor="text1"/>
        </w:rPr>
        <w:t>22 Ocak 2008 (Büyük Daire)</w:t>
      </w:r>
      <w:r w:rsidRPr="00A334DE">
        <w:rPr>
          <w:rFonts w:ascii="Times" w:hAnsi="Times"/>
          <w:color w:val="000000" w:themeColor="text1"/>
        </w:rPr>
        <w:br/>
      </w:r>
      <w:r w:rsidRPr="00A334DE">
        <w:rPr>
          <w:rFonts w:ascii="Times" w:hAnsi="Times"/>
          <w:color w:val="000000" w:themeColor="text1"/>
        </w:rPr>
        <w:br/>
        <w:t xml:space="preserve">Bu dava, </w:t>
      </w:r>
      <w:r w:rsidR="00C8027B">
        <w:rPr>
          <w:rFonts w:ascii="Times" w:hAnsi="Times"/>
          <w:color w:val="000000" w:themeColor="text1"/>
        </w:rPr>
        <w:t>başvurucunun</w:t>
      </w:r>
      <w:r w:rsidRPr="00A334DE">
        <w:rPr>
          <w:rFonts w:ascii="Times" w:hAnsi="Times"/>
          <w:color w:val="000000" w:themeColor="text1"/>
        </w:rPr>
        <w:t xml:space="preserve"> bir başka kadınla birlikte yaşayarak sürdürdüğü lezbiyen ilişkisi</w:t>
      </w:r>
      <w:r w:rsidR="00C8027B">
        <w:rPr>
          <w:rFonts w:ascii="Times" w:hAnsi="Times"/>
          <w:color w:val="000000" w:themeColor="text1"/>
        </w:rPr>
        <w:t xml:space="preserve"> </w:t>
      </w:r>
      <w:r w:rsidRPr="00A334DE">
        <w:rPr>
          <w:rFonts w:ascii="Times" w:hAnsi="Times"/>
          <w:color w:val="000000" w:themeColor="text1"/>
        </w:rPr>
        <w:t xml:space="preserve">nedeniyle evlat edinme talebinin reddedilmesi ile ilgilidir. </w:t>
      </w:r>
      <w:r w:rsidR="00C8027B">
        <w:rPr>
          <w:rFonts w:ascii="Times" w:hAnsi="Times"/>
          <w:color w:val="000000" w:themeColor="text1"/>
        </w:rPr>
        <w:t>Başvurucu</w:t>
      </w:r>
      <w:r w:rsidRPr="00A334DE">
        <w:rPr>
          <w:rFonts w:ascii="Times" w:hAnsi="Times"/>
          <w:color w:val="000000" w:themeColor="text1"/>
        </w:rPr>
        <w:t xml:space="preserve"> evlat edinme başvurusu</w:t>
      </w:r>
    </w:p>
    <w:p w:rsidR="00F92CAC" w:rsidRPr="00A334DE" w:rsidRDefault="00833559" w:rsidP="00C8027B">
      <w:pPr>
        <w:jc w:val="both"/>
        <w:rPr>
          <w:rFonts w:ascii="Times" w:hAnsi="Times"/>
          <w:color w:val="000000" w:themeColor="text1"/>
        </w:rPr>
      </w:pPr>
      <w:proofErr w:type="gramStart"/>
      <w:r w:rsidRPr="00A334DE">
        <w:rPr>
          <w:rFonts w:ascii="Times" w:hAnsi="Times"/>
          <w:color w:val="000000" w:themeColor="text1"/>
        </w:rPr>
        <w:t>sürecinin</w:t>
      </w:r>
      <w:proofErr w:type="gramEnd"/>
      <w:r w:rsidRPr="00A334DE">
        <w:rPr>
          <w:rFonts w:ascii="Times" w:hAnsi="Times"/>
          <w:color w:val="000000" w:themeColor="text1"/>
        </w:rPr>
        <w:t xml:space="preserve"> her aşamasında, cinsel yönelimi temelinde ayrımcı bir muameleye maruz kaldığını</w:t>
      </w:r>
      <w:r w:rsidR="00E45CC3">
        <w:rPr>
          <w:rFonts w:ascii="Times" w:hAnsi="Times"/>
          <w:color w:val="000000" w:themeColor="text1"/>
        </w:rPr>
        <w:t xml:space="preserve"> </w:t>
      </w:r>
      <w:r w:rsidRPr="00A334DE">
        <w:rPr>
          <w:rFonts w:ascii="Times" w:hAnsi="Times"/>
          <w:color w:val="000000" w:themeColor="text1"/>
        </w:rPr>
        <w:t>ve özel hayatına ve aile hayatına saygı hakkına müdahale edildiğini iddia etmiştir.</w:t>
      </w:r>
      <w:r w:rsidR="00F92CAC" w:rsidRPr="00A334DE">
        <w:rPr>
          <w:rFonts w:ascii="Times" w:hAnsi="Times"/>
          <w:color w:val="000000" w:themeColor="text1"/>
        </w:rPr>
        <w:br/>
      </w:r>
      <w:r w:rsidR="00F92CAC" w:rsidRPr="00A334DE">
        <w:rPr>
          <w:rFonts w:ascii="Times" w:hAnsi="Times"/>
          <w:color w:val="000000" w:themeColor="text1"/>
        </w:rPr>
        <w:lastRenderedPageBreak/>
        <w:br/>
        <w:t>Mahkeme, Sözleşme’nin 8. maddesiyle bağlantılı olarak (özel hayata ve aile hayatına saygı</w:t>
      </w:r>
    </w:p>
    <w:p w:rsidR="00DF2A75" w:rsidRPr="00A334DE" w:rsidRDefault="00F92CAC" w:rsidP="00C8027B">
      <w:pPr>
        <w:jc w:val="both"/>
        <w:rPr>
          <w:rFonts w:ascii="Times" w:hAnsi="Times"/>
          <w:color w:val="000000" w:themeColor="text1"/>
        </w:rPr>
      </w:pPr>
      <w:proofErr w:type="gramStart"/>
      <w:r w:rsidRPr="00A334DE">
        <w:rPr>
          <w:rFonts w:ascii="Times" w:hAnsi="Times"/>
          <w:color w:val="000000" w:themeColor="text1"/>
        </w:rPr>
        <w:t>hakkı</w:t>
      </w:r>
      <w:proofErr w:type="gramEnd"/>
      <w:r w:rsidRPr="00A334DE">
        <w:rPr>
          <w:rFonts w:ascii="Times" w:hAnsi="Times"/>
          <w:color w:val="000000" w:themeColor="text1"/>
        </w:rPr>
        <w:t>), 14. maddesinin (ayrımcılık yasağı) ihlal edildiğine karar vermiştir. Özellikle, Fransız</w:t>
      </w:r>
      <w:r w:rsidR="00E45CC3">
        <w:rPr>
          <w:rFonts w:ascii="Times" w:hAnsi="Times"/>
          <w:color w:val="000000" w:themeColor="text1"/>
        </w:rPr>
        <w:t xml:space="preserve"> </w:t>
      </w:r>
      <w:r w:rsidRPr="00A334DE">
        <w:rPr>
          <w:rFonts w:ascii="Times" w:hAnsi="Times"/>
          <w:color w:val="000000" w:themeColor="text1"/>
        </w:rPr>
        <w:t>hukukunun, bekârların çocuk evlat edinebilmesine ve böylelikle bekâr bir eşcinselin de bu</w:t>
      </w:r>
      <w:r w:rsidR="00E45CC3">
        <w:rPr>
          <w:rFonts w:ascii="Times" w:hAnsi="Times"/>
          <w:color w:val="000000" w:themeColor="text1"/>
        </w:rPr>
        <w:t xml:space="preserve"> </w:t>
      </w:r>
      <w:r w:rsidRPr="00A334DE">
        <w:rPr>
          <w:rFonts w:ascii="Times" w:hAnsi="Times"/>
          <w:color w:val="000000" w:themeColor="text1"/>
        </w:rPr>
        <w:t xml:space="preserve">haktan yararlanabilmesine olanak tanımasına karşın; </w:t>
      </w:r>
      <w:r w:rsidR="00C8027B">
        <w:rPr>
          <w:rFonts w:ascii="Times" w:hAnsi="Times"/>
          <w:color w:val="000000" w:themeColor="text1"/>
        </w:rPr>
        <w:t>başvurucunun</w:t>
      </w:r>
      <w:r w:rsidRPr="00A334DE">
        <w:rPr>
          <w:rFonts w:ascii="Times" w:hAnsi="Times"/>
          <w:color w:val="000000" w:themeColor="text1"/>
        </w:rPr>
        <w:t xml:space="preserve"> eşcinsel olmasının, bu</w:t>
      </w:r>
      <w:r w:rsidR="00E45CC3">
        <w:rPr>
          <w:rFonts w:ascii="Times" w:hAnsi="Times"/>
          <w:color w:val="000000" w:themeColor="text1"/>
        </w:rPr>
        <w:t xml:space="preserve"> </w:t>
      </w:r>
      <w:r w:rsidRPr="00A334DE">
        <w:rPr>
          <w:rFonts w:ascii="Times" w:hAnsi="Times"/>
          <w:color w:val="000000" w:themeColor="text1"/>
        </w:rPr>
        <w:t>yöndeki talebinin reddedilmesi konusunda belirleyici olduğunu gözlemlemiştir.</w:t>
      </w:r>
      <w:r w:rsidRPr="00A334DE">
        <w:rPr>
          <w:rFonts w:ascii="Times" w:hAnsi="Times"/>
          <w:color w:val="000000" w:themeColor="text1"/>
        </w:rPr>
        <w:br/>
      </w:r>
      <w:r w:rsidRPr="00A334DE">
        <w:rPr>
          <w:rFonts w:ascii="Times" w:hAnsi="Times"/>
          <w:color w:val="000000" w:themeColor="text1"/>
        </w:rPr>
        <w:br/>
      </w:r>
      <w:proofErr w:type="spellStart"/>
      <w:r w:rsidRPr="00A334DE">
        <w:rPr>
          <w:rFonts w:ascii="Times" w:hAnsi="Times"/>
          <w:b/>
          <w:color w:val="000000" w:themeColor="text1"/>
          <w:sz w:val="28"/>
          <w:szCs w:val="28"/>
        </w:rPr>
        <w:t>Gas</w:t>
      </w:r>
      <w:proofErr w:type="spellEnd"/>
      <w:r w:rsidRPr="00A334DE">
        <w:rPr>
          <w:rFonts w:ascii="Times" w:hAnsi="Times"/>
          <w:b/>
          <w:color w:val="000000" w:themeColor="text1"/>
          <w:sz w:val="28"/>
          <w:szCs w:val="28"/>
        </w:rPr>
        <w:t xml:space="preserve"> ve </w:t>
      </w:r>
      <w:proofErr w:type="spellStart"/>
      <w:r w:rsidRPr="00A334DE">
        <w:rPr>
          <w:rFonts w:ascii="Times" w:hAnsi="Times"/>
          <w:b/>
          <w:color w:val="000000" w:themeColor="text1"/>
          <w:sz w:val="28"/>
          <w:szCs w:val="28"/>
        </w:rPr>
        <w:t>Dubois</w:t>
      </w:r>
      <w:proofErr w:type="spellEnd"/>
      <w:r w:rsidRPr="00A334DE">
        <w:rPr>
          <w:rFonts w:ascii="Times" w:hAnsi="Times"/>
          <w:b/>
          <w:color w:val="000000" w:themeColor="text1"/>
          <w:sz w:val="28"/>
          <w:szCs w:val="28"/>
        </w:rPr>
        <w:t xml:space="preserve"> v. Fransa</w:t>
      </w:r>
      <w:r w:rsidRPr="00A334DE">
        <w:rPr>
          <w:rFonts w:ascii="Times" w:hAnsi="Times"/>
          <w:b/>
          <w:color w:val="000000" w:themeColor="text1"/>
          <w:sz w:val="28"/>
          <w:szCs w:val="28"/>
        </w:rPr>
        <w:br/>
      </w:r>
      <w:r w:rsidRPr="00A334DE">
        <w:rPr>
          <w:rFonts w:ascii="Times" w:hAnsi="Times"/>
          <w:color w:val="000000" w:themeColor="text1"/>
          <w:szCs w:val="28"/>
        </w:rPr>
        <w:t>15 Mart 2012</w:t>
      </w:r>
      <w:r w:rsidRPr="00A334DE">
        <w:rPr>
          <w:rFonts w:ascii="Times" w:hAnsi="Times"/>
          <w:color w:val="000000" w:themeColor="text1"/>
          <w:szCs w:val="28"/>
        </w:rPr>
        <w:br/>
      </w:r>
      <w:r w:rsidRPr="00A334DE">
        <w:rPr>
          <w:rFonts w:ascii="Times" w:hAnsi="Times"/>
          <w:color w:val="000000" w:themeColor="text1"/>
          <w:szCs w:val="28"/>
        </w:rPr>
        <w:br/>
      </w:r>
      <w:r w:rsidR="00C8027B">
        <w:rPr>
          <w:rFonts w:ascii="Times" w:hAnsi="Times"/>
          <w:color w:val="000000" w:themeColor="text1"/>
        </w:rPr>
        <w:t>Başvurucu</w:t>
      </w:r>
      <w:r w:rsidRPr="00A334DE">
        <w:rPr>
          <w:rFonts w:ascii="Times" w:hAnsi="Times"/>
          <w:color w:val="000000" w:themeColor="text1"/>
        </w:rPr>
        <w:t xml:space="preserve">lar birlikte yaşayan iki kadındır. Bu dava, birinci </w:t>
      </w:r>
      <w:r w:rsidR="00C8027B">
        <w:rPr>
          <w:rFonts w:ascii="Times" w:hAnsi="Times"/>
          <w:color w:val="000000" w:themeColor="text1"/>
        </w:rPr>
        <w:t>başvurucunun</w:t>
      </w:r>
      <w:r w:rsidRPr="00A334DE">
        <w:rPr>
          <w:rFonts w:ascii="Times" w:hAnsi="Times"/>
          <w:color w:val="000000" w:themeColor="text1"/>
        </w:rPr>
        <w:t xml:space="preserve">, ikinci </w:t>
      </w:r>
      <w:r w:rsidR="00C8027B">
        <w:rPr>
          <w:rFonts w:ascii="Times" w:hAnsi="Times"/>
          <w:color w:val="000000" w:themeColor="text1"/>
        </w:rPr>
        <w:t>başvurucunun</w:t>
      </w:r>
      <w:r w:rsidR="00E45CC3">
        <w:rPr>
          <w:rFonts w:ascii="Times" w:hAnsi="Times"/>
          <w:color w:val="000000" w:themeColor="text1"/>
        </w:rPr>
        <w:t xml:space="preserve"> </w:t>
      </w:r>
      <w:r w:rsidRPr="00A334DE">
        <w:rPr>
          <w:rFonts w:ascii="Times" w:hAnsi="Times"/>
          <w:color w:val="000000" w:themeColor="text1"/>
        </w:rPr>
        <w:t>çocuğunu sınırlı evlat edinme</w:t>
      </w:r>
      <w:r w:rsidRPr="00A334DE">
        <w:rPr>
          <w:rStyle w:val="DipnotBavurusu"/>
          <w:rFonts w:ascii="Times" w:hAnsi="Times"/>
          <w:color w:val="000000" w:themeColor="text1"/>
        </w:rPr>
        <w:footnoteReference w:id="1"/>
      </w:r>
      <w:r w:rsidR="00AC2455" w:rsidRPr="00A334DE">
        <w:rPr>
          <w:rFonts w:ascii="Times" w:hAnsi="Times"/>
          <w:color w:val="000000" w:themeColor="text1"/>
        </w:rPr>
        <w:t xml:space="preserve"> </w:t>
      </w:r>
      <w:r w:rsidRPr="00A334DE">
        <w:rPr>
          <w:rFonts w:ascii="Times" w:hAnsi="Times"/>
          <w:color w:val="000000" w:themeColor="text1"/>
        </w:rPr>
        <w:t xml:space="preserve">talebinin reddedilmesi ile ilgilidir. </w:t>
      </w:r>
      <w:r w:rsidR="00C8027B">
        <w:rPr>
          <w:rFonts w:ascii="Times" w:hAnsi="Times"/>
          <w:color w:val="000000" w:themeColor="text1"/>
        </w:rPr>
        <w:t>Başvurucu</w:t>
      </w:r>
      <w:r w:rsidRPr="00A334DE">
        <w:rPr>
          <w:rFonts w:ascii="Times" w:hAnsi="Times"/>
          <w:color w:val="000000" w:themeColor="text1"/>
        </w:rPr>
        <w:t>lar, bu kararın</w:t>
      </w:r>
      <w:r w:rsidR="00E45CC3">
        <w:rPr>
          <w:rFonts w:ascii="Times" w:hAnsi="Times"/>
          <w:color w:val="000000" w:themeColor="text1"/>
        </w:rPr>
        <w:t xml:space="preserve"> </w:t>
      </w:r>
      <w:r w:rsidRPr="00A334DE">
        <w:rPr>
          <w:rFonts w:ascii="Times" w:hAnsi="Times"/>
          <w:color w:val="000000" w:themeColor="text1"/>
        </w:rPr>
        <w:t>ayrımcı bir şekilde, aile hayatlarına ve özel hayatlarına müdahale teşkil ettiğini ileri</w:t>
      </w:r>
      <w:r w:rsidR="00E45CC3">
        <w:rPr>
          <w:rFonts w:ascii="Times" w:hAnsi="Times"/>
          <w:color w:val="000000" w:themeColor="text1"/>
        </w:rPr>
        <w:t xml:space="preserve"> </w:t>
      </w:r>
      <w:r w:rsidRPr="00A334DE">
        <w:rPr>
          <w:rFonts w:ascii="Times" w:hAnsi="Times"/>
          <w:color w:val="000000" w:themeColor="text1"/>
        </w:rPr>
        <w:t>sürmüşlerdir.</w:t>
      </w:r>
      <w:r w:rsidR="00AA25F3" w:rsidRPr="00A334DE">
        <w:rPr>
          <w:rFonts w:ascii="Times" w:hAnsi="Times"/>
          <w:color w:val="000000" w:themeColor="text1"/>
        </w:rPr>
        <w:br/>
      </w:r>
      <w:r w:rsidR="00AC2455" w:rsidRPr="00A334DE">
        <w:rPr>
          <w:rFonts w:ascii="Times" w:hAnsi="Times"/>
          <w:color w:val="000000" w:themeColor="text1"/>
        </w:rPr>
        <w:br/>
      </w:r>
      <w:r w:rsidR="00AA25F3" w:rsidRPr="00A334DE">
        <w:rPr>
          <w:rFonts w:ascii="Times" w:hAnsi="Times"/>
          <w:color w:val="000000" w:themeColor="text1"/>
        </w:rPr>
        <w:t>Mahkeme, Sözleşme’nin 8. maddesiyle bağlantılı olarak (özel hayata ve aile hayatına saygı</w:t>
      </w:r>
      <w:r w:rsidR="00E45CC3">
        <w:rPr>
          <w:rFonts w:ascii="Times" w:hAnsi="Times"/>
          <w:color w:val="000000" w:themeColor="text1"/>
        </w:rPr>
        <w:t xml:space="preserve"> </w:t>
      </w:r>
      <w:r w:rsidR="00AA25F3" w:rsidRPr="00A334DE">
        <w:rPr>
          <w:rFonts w:ascii="Times" w:hAnsi="Times"/>
          <w:color w:val="000000" w:themeColor="text1"/>
        </w:rPr>
        <w:t>hakkı), 14. maddesinin (ayrımcılık yasağı) ihlal edilmediğine karar vermiştir. Mahkeme,</w:t>
      </w:r>
      <w:r w:rsidR="00E45CC3">
        <w:rPr>
          <w:rFonts w:ascii="Times" w:hAnsi="Times"/>
          <w:color w:val="000000" w:themeColor="text1"/>
        </w:rPr>
        <w:t xml:space="preserve"> e</w:t>
      </w:r>
      <w:r w:rsidR="00AA25F3" w:rsidRPr="00A334DE">
        <w:rPr>
          <w:rFonts w:ascii="Times" w:hAnsi="Times"/>
          <w:color w:val="000000" w:themeColor="text1"/>
        </w:rPr>
        <w:t>beveynlerden birinin çocuğunun ikinci ebeveyn tarafından evlat edinilmesi söz konusu</w:t>
      </w:r>
      <w:r w:rsidR="00E45CC3">
        <w:rPr>
          <w:rFonts w:ascii="Times" w:hAnsi="Times"/>
          <w:color w:val="000000" w:themeColor="text1"/>
        </w:rPr>
        <w:t xml:space="preserve"> </w:t>
      </w:r>
      <w:r w:rsidR="00AA25F3" w:rsidRPr="00A334DE">
        <w:rPr>
          <w:rFonts w:ascii="Times" w:hAnsi="Times"/>
          <w:color w:val="000000" w:themeColor="text1"/>
        </w:rPr>
        <w:t xml:space="preserve">olduğunda, </w:t>
      </w:r>
      <w:r w:rsidR="00C8027B">
        <w:rPr>
          <w:rFonts w:ascii="Times" w:hAnsi="Times"/>
          <w:color w:val="000000" w:themeColor="text1"/>
        </w:rPr>
        <w:t>başvurucu</w:t>
      </w:r>
      <w:r w:rsidR="00AA25F3" w:rsidRPr="00A334DE">
        <w:rPr>
          <w:rFonts w:ascii="Times" w:hAnsi="Times"/>
          <w:color w:val="000000" w:themeColor="text1"/>
        </w:rPr>
        <w:t>ların hukuki durumunun evli çiftlerin durumuyla kıyaslanabilir</w:t>
      </w:r>
      <w:r w:rsidR="00E45CC3">
        <w:rPr>
          <w:rFonts w:ascii="Times" w:hAnsi="Times"/>
          <w:color w:val="000000" w:themeColor="text1"/>
        </w:rPr>
        <w:t xml:space="preserve"> </w:t>
      </w:r>
      <w:r w:rsidR="00AA25F3" w:rsidRPr="00A334DE">
        <w:rPr>
          <w:rFonts w:ascii="Times" w:hAnsi="Times"/>
          <w:color w:val="000000" w:themeColor="text1"/>
        </w:rPr>
        <w:t xml:space="preserve">olmadığını kaydetmiştir. Ayrıca </w:t>
      </w:r>
      <w:r w:rsidR="00C8027B">
        <w:rPr>
          <w:rFonts w:ascii="Times" w:hAnsi="Times"/>
          <w:color w:val="000000" w:themeColor="text1"/>
        </w:rPr>
        <w:t>başvurucu</w:t>
      </w:r>
      <w:r w:rsidR="00AA25F3" w:rsidRPr="00A334DE">
        <w:rPr>
          <w:rFonts w:ascii="Times" w:hAnsi="Times"/>
          <w:color w:val="000000" w:themeColor="text1"/>
        </w:rPr>
        <w:t>ların cinsel yönelimine dayalı farklı bir muamele</w:t>
      </w:r>
      <w:r w:rsidR="00E45CC3">
        <w:rPr>
          <w:rFonts w:ascii="Times" w:hAnsi="Times"/>
          <w:color w:val="000000" w:themeColor="text1"/>
        </w:rPr>
        <w:t xml:space="preserve"> </w:t>
      </w:r>
      <w:r w:rsidR="00AA25F3" w:rsidRPr="00A334DE">
        <w:rPr>
          <w:rFonts w:ascii="Times" w:hAnsi="Times"/>
          <w:color w:val="000000" w:themeColor="text1"/>
        </w:rPr>
        <w:t>görmediğini, zira aralarında medeni birliktelik tesis edilen heteroseksüel çiftlerin de</w:t>
      </w:r>
      <w:r w:rsidR="00E45CC3">
        <w:rPr>
          <w:rFonts w:ascii="Times" w:hAnsi="Times"/>
          <w:color w:val="000000" w:themeColor="text1"/>
        </w:rPr>
        <w:t xml:space="preserve"> </w:t>
      </w:r>
      <w:r w:rsidR="00AA25F3" w:rsidRPr="00A334DE">
        <w:rPr>
          <w:rFonts w:ascii="Times" w:hAnsi="Times"/>
          <w:color w:val="000000" w:themeColor="text1"/>
        </w:rPr>
        <w:t xml:space="preserve">sınırlı evlat edinme konusunda aynı muameleyi gördüklerini kaydetmiştir. </w:t>
      </w:r>
      <w:r w:rsidR="00C8027B">
        <w:rPr>
          <w:rFonts w:ascii="Times" w:hAnsi="Times"/>
          <w:color w:val="000000" w:themeColor="text1"/>
        </w:rPr>
        <w:t>Başvurucu</w:t>
      </w:r>
      <w:r w:rsidR="00AA25F3" w:rsidRPr="00A334DE">
        <w:rPr>
          <w:rFonts w:ascii="Times" w:hAnsi="Times"/>
          <w:color w:val="000000" w:themeColor="text1"/>
        </w:rPr>
        <w:t>ların,</w:t>
      </w:r>
      <w:r w:rsidR="00E45CC3">
        <w:rPr>
          <w:rFonts w:ascii="Times" w:hAnsi="Times"/>
          <w:color w:val="000000" w:themeColor="text1"/>
        </w:rPr>
        <w:t xml:space="preserve"> </w:t>
      </w:r>
      <w:r w:rsidR="00AA25F3" w:rsidRPr="00A334DE">
        <w:rPr>
          <w:rFonts w:ascii="Times" w:hAnsi="Times"/>
          <w:color w:val="000000" w:themeColor="text1"/>
        </w:rPr>
        <w:t>medeni birliktelik yaşayan heteroseksüel çiftlerin evlenerek bu yasaktan kaçınabildikleri</w:t>
      </w:r>
      <w:r w:rsidR="00E45CC3">
        <w:rPr>
          <w:rFonts w:ascii="Times" w:hAnsi="Times"/>
          <w:color w:val="000000" w:themeColor="text1"/>
        </w:rPr>
        <w:t xml:space="preserve"> </w:t>
      </w:r>
      <w:r w:rsidR="00AA25F3" w:rsidRPr="00A334DE">
        <w:rPr>
          <w:rFonts w:ascii="Times" w:hAnsi="Times"/>
          <w:color w:val="000000" w:themeColor="text1"/>
        </w:rPr>
        <w:t>görüşüne ilişkin olarak ise; eşcinsel çiftlerin evliliğe erişimi hakkındaki bulgularını (bk.</w:t>
      </w:r>
      <w:r w:rsidR="00E45CC3">
        <w:rPr>
          <w:rFonts w:ascii="Times" w:hAnsi="Times"/>
          <w:color w:val="000000" w:themeColor="text1"/>
        </w:rPr>
        <w:t xml:space="preserve"> </w:t>
      </w:r>
      <w:r w:rsidR="00AA25F3" w:rsidRPr="00A334DE">
        <w:rPr>
          <w:rFonts w:ascii="Times" w:hAnsi="Times"/>
          <w:color w:val="000000" w:themeColor="text1"/>
        </w:rPr>
        <w:t xml:space="preserve">aşağıdaki “Evlenme hakkı” başlığı altında yer alan </w:t>
      </w:r>
      <w:r w:rsidR="00AA25F3" w:rsidRPr="00A334DE">
        <w:rPr>
          <w:rFonts w:ascii="Times" w:hAnsi="Times"/>
          <w:color w:val="000000" w:themeColor="text1"/>
          <w:u w:val="single"/>
        </w:rPr>
        <w:t xml:space="preserve">Schalk ve Kopf </w:t>
      </w:r>
      <w:r w:rsidR="00AC2455" w:rsidRPr="00A334DE">
        <w:rPr>
          <w:rFonts w:ascii="Times" w:hAnsi="Times"/>
          <w:color w:val="000000" w:themeColor="text1"/>
        </w:rPr>
        <w:t xml:space="preserve">v. </w:t>
      </w:r>
      <w:r w:rsidR="00AA25F3" w:rsidRPr="00A334DE">
        <w:rPr>
          <w:rFonts w:ascii="Times" w:hAnsi="Times"/>
          <w:color w:val="000000" w:themeColor="text1"/>
        </w:rPr>
        <w:t>Avusturya kararı)</w:t>
      </w:r>
      <w:r w:rsidR="00E45CC3">
        <w:rPr>
          <w:rFonts w:ascii="Times" w:hAnsi="Times"/>
          <w:color w:val="000000" w:themeColor="text1"/>
        </w:rPr>
        <w:t xml:space="preserve"> </w:t>
      </w:r>
      <w:r w:rsidR="00AA25F3" w:rsidRPr="00A334DE">
        <w:rPr>
          <w:rFonts w:ascii="Times" w:hAnsi="Times"/>
          <w:color w:val="000000" w:themeColor="text1"/>
        </w:rPr>
        <w:t>yinelemiştir.</w:t>
      </w:r>
      <w:r w:rsidR="00AC2455" w:rsidRPr="00A334DE">
        <w:rPr>
          <w:rFonts w:ascii="Times" w:hAnsi="Times"/>
          <w:color w:val="000000" w:themeColor="text1"/>
        </w:rPr>
        <w:br/>
      </w:r>
      <w:r w:rsidR="00AC2455" w:rsidRPr="00A334DE">
        <w:rPr>
          <w:rFonts w:ascii="Times" w:hAnsi="Times"/>
          <w:color w:val="000000" w:themeColor="text1"/>
        </w:rPr>
        <w:br/>
      </w:r>
      <w:r w:rsidR="00AC2455" w:rsidRPr="00A334DE">
        <w:rPr>
          <w:rFonts w:ascii="Times" w:hAnsi="Times"/>
          <w:b/>
          <w:color w:val="000000" w:themeColor="text1"/>
          <w:sz w:val="28"/>
          <w:szCs w:val="28"/>
        </w:rPr>
        <w:t>X ve Diğerleri v. Avusturya (Başvuru Numarası 19010/07)</w:t>
      </w:r>
      <w:r w:rsidR="00AC2455" w:rsidRPr="00A334DE">
        <w:rPr>
          <w:rFonts w:ascii="Times" w:hAnsi="Times"/>
          <w:b/>
          <w:color w:val="000000" w:themeColor="text1"/>
          <w:sz w:val="28"/>
          <w:szCs w:val="28"/>
        </w:rPr>
        <w:br/>
      </w:r>
      <w:r w:rsidR="00AC2455" w:rsidRPr="00A334DE">
        <w:rPr>
          <w:rFonts w:ascii="Times" w:hAnsi="Times"/>
          <w:color w:val="000000" w:themeColor="text1"/>
          <w:szCs w:val="28"/>
        </w:rPr>
        <w:t>19 Şubat 2013 (Büyük Daire)</w:t>
      </w:r>
      <w:r w:rsidR="00AC2455" w:rsidRPr="00A334DE">
        <w:rPr>
          <w:rFonts w:ascii="Times" w:hAnsi="Times"/>
          <w:color w:val="000000" w:themeColor="text1"/>
          <w:szCs w:val="28"/>
        </w:rPr>
        <w:br/>
      </w:r>
      <w:r w:rsidR="00AC2455" w:rsidRPr="00A334DE">
        <w:rPr>
          <w:rFonts w:ascii="Times" w:hAnsi="Times"/>
          <w:color w:val="000000" w:themeColor="text1"/>
          <w:szCs w:val="28"/>
        </w:rPr>
        <w:br/>
      </w:r>
      <w:r w:rsidR="00AC2455" w:rsidRPr="00A334DE">
        <w:rPr>
          <w:rFonts w:ascii="Times" w:hAnsi="Times"/>
          <w:color w:val="000000" w:themeColor="text1"/>
        </w:rPr>
        <w:t>Bu dava, sabit bir eşcinsel birliktelik sürdüren iki kadının; Avusturya mahkemeleri</w:t>
      </w:r>
      <w:r w:rsidR="00E45CC3">
        <w:rPr>
          <w:rFonts w:ascii="Times" w:hAnsi="Times"/>
          <w:color w:val="000000" w:themeColor="text1"/>
        </w:rPr>
        <w:t xml:space="preserve"> </w:t>
      </w:r>
      <w:r w:rsidR="00AC2455" w:rsidRPr="00A334DE">
        <w:rPr>
          <w:rFonts w:ascii="Times" w:hAnsi="Times"/>
          <w:color w:val="000000" w:themeColor="text1"/>
        </w:rPr>
        <w:t xml:space="preserve">hakkındaki şikâyeti ile ilgilidir. Avusturya mahkemeleri </w:t>
      </w:r>
      <w:r w:rsidR="00C8027B">
        <w:rPr>
          <w:rFonts w:ascii="Times" w:hAnsi="Times"/>
          <w:color w:val="000000" w:themeColor="text1"/>
        </w:rPr>
        <w:t>başvurucu</w:t>
      </w:r>
      <w:r w:rsidR="00AC2455" w:rsidRPr="00A334DE">
        <w:rPr>
          <w:rFonts w:ascii="Times" w:hAnsi="Times"/>
          <w:color w:val="000000" w:themeColor="text1"/>
        </w:rPr>
        <w:t xml:space="preserve">lardan birinin, </w:t>
      </w:r>
      <w:proofErr w:type="gramStart"/>
      <w:r w:rsidR="00AC2455" w:rsidRPr="00A334DE">
        <w:rPr>
          <w:rFonts w:ascii="Times" w:hAnsi="Times"/>
          <w:color w:val="000000" w:themeColor="text1"/>
        </w:rPr>
        <w:t>partnerinin</w:t>
      </w:r>
      <w:proofErr w:type="gramEnd"/>
      <w:r w:rsidR="00E45CC3">
        <w:rPr>
          <w:rFonts w:ascii="Times" w:hAnsi="Times"/>
          <w:color w:val="000000" w:themeColor="text1"/>
        </w:rPr>
        <w:t xml:space="preserve"> </w:t>
      </w:r>
      <w:r w:rsidR="00AC2455" w:rsidRPr="00A334DE">
        <w:rPr>
          <w:rFonts w:ascii="Times" w:hAnsi="Times"/>
          <w:color w:val="000000" w:themeColor="text1"/>
        </w:rPr>
        <w:t>oğlunu, çocuğun tabii annesiyle olan yasal bağları koparılmaksızın evlat edinme (ikinci</w:t>
      </w:r>
      <w:r w:rsidR="00E45CC3">
        <w:rPr>
          <w:rFonts w:ascii="Times" w:hAnsi="Times"/>
          <w:color w:val="000000" w:themeColor="text1"/>
        </w:rPr>
        <w:t xml:space="preserve"> </w:t>
      </w:r>
      <w:r w:rsidR="00AC2455" w:rsidRPr="00A334DE">
        <w:rPr>
          <w:rFonts w:ascii="Times" w:hAnsi="Times"/>
          <w:color w:val="000000" w:themeColor="text1"/>
        </w:rPr>
        <w:t xml:space="preserve">ebeveyn olarak evlat edinme) isteğini reddetmiştir. </w:t>
      </w:r>
      <w:r w:rsidR="00C8027B">
        <w:rPr>
          <w:rFonts w:ascii="Times" w:hAnsi="Times"/>
          <w:color w:val="000000" w:themeColor="text1"/>
        </w:rPr>
        <w:t>Başvurucu</w:t>
      </w:r>
      <w:r w:rsidR="00AC2455" w:rsidRPr="00A334DE">
        <w:rPr>
          <w:rFonts w:ascii="Times" w:hAnsi="Times"/>
          <w:color w:val="000000" w:themeColor="text1"/>
        </w:rPr>
        <w:t>lar, heteroseksüel çiftlere, evli</w:t>
      </w:r>
      <w:r w:rsidR="00E45CC3">
        <w:rPr>
          <w:rFonts w:ascii="Times" w:hAnsi="Times"/>
          <w:color w:val="000000" w:themeColor="text1"/>
        </w:rPr>
        <w:t xml:space="preserve"> </w:t>
      </w:r>
      <w:r w:rsidR="00AC2455" w:rsidRPr="00A334DE">
        <w:rPr>
          <w:rFonts w:ascii="Times" w:hAnsi="Times"/>
          <w:color w:val="000000" w:themeColor="text1"/>
        </w:rPr>
        <w:t xml:space="preserve">olup olmadığına bakılmaksızın, partnerlerden birinin çocuğunun diğer </w:t>
      </w:r>
      <w:proofErr w:type="gramStart"/>
      <w:r w:rsidR="00AC2455" w:rsidRPr="00A334DE">
        <w:rPr>
          <w:rFonts w:ascii="Times" w:hAnsi="Times"/>
          <w:color w:val="000000" w:themeColor="text1"/>
        </w:rPr>
        <w:t>partner</w:t>
      </w:r>
      <w:proofErr w:type="gramEnd"/>
      <w:r w:rsidR="00AC2455" w:rsidRPr="00A334DE">
        <w:rPr>
          <w:rFonts w:ascii="Times" w:hAnsi="Times"/>
          <w:color w:val="000000" w:themeColor="text1"/>
        </w:rPr>
        <w:t xml:space="preserve"> tarafından evlat</w:t>
      </w:r>
      <w:r w:rsidR="00E45CC3">
        <w:rPr>
          <w:rFonts w:ascii="Times" w:hAnsi="Times"/>
          <w:color w:val="000000" w:themeColor="text1"/>
        </w:rPr>
        <w:t xml:space="preserve"> </w:t>
      </w:r>
      <w:r w:rsidR="00AC2455" w:rsidRPr="00A334DE">
        <w:rPr>
          <w:rFonts w:ascii="Times" w:hAnsi="Times"/>
          <w:color w:val="000000" w:themeColor="text1"/>
        </w:rPr>
        <w:t>edinilmesi olanağı tanınırken; eşcinsel çiftlere bu olanağın tanınmadığını ve bu durumun</w:t>
      </w:r>
      <w:r w:rsidR="00E45CC3">
        <w:rPr>
          <w:rFonts w:ascii="Times" w:hAnsi="Times"/>
          <w:color w:val="000000" w:themeColor="text1"/>
        </w:rPr>
        <w:t xml:space="preserve"> </w:t>
      </w:r>
      <w:r w:rsidR="00AC2455" w:rsidRPr="00A334DE">
        <w:rPr>
          <w:rFonts w:ascii="Times" w:hAnsi="Times"/>
          <w:color w:val="000000" w:themeColor="text1"/>
        </w:rPr>
        <w:t>makul ve tarafsız olarak haklı bir gerekçeye dayanmadığını ifade etmişlerdir.</w:t>
      </w:r>
      <w:r w:rsidR="00AC2455" w:rsidRPr="00A334DE">
        <w:rPr>
          <w:rFonts w:ascii="Times" w:hAnsi="Times"/>
          <w:color w:val="000000" w:themeColor="text1"/>
        </w:rPr>
        <w:br/>
      </w:r>
      <w:r w:rsidR="00AC2455" w:rsidRPr="00A334DE">
        <w:rPr>
          <w:rFonts w:ascii="Times" w:hAnsi="Times"/>
          <w:color w:val="000000" w:themeColor="text1"/>
        </w:rPr>
        <w:br/>
        <w:t>Mahkeme, Sözleşme’nin 8. maddesi ile bağlantılı olarak (özel hayata ve aile hayatına saygı</w:t>
      </w:r>
      <w:r w:rsidR="00E45CC3">
        <w:rPr>
          <w:rFonts w:ascii="Times" w:hAnsi="Times"/>
          <w:color w:val="000000" w:themeColor="text1"/>
        </w:rPr>
        <w:t xml:space="preserve"> </w:t>
      </w:r>
      <w:r w:rsidR="00AC2455" w:rsidRPr="00A334DE">
        <w:rPr>
          <w:rFonts w:ascii="Times" w:hAnsi="Times"/>
          <w:color w:val="000000" w:themeColor="text1"/>
        </w:rPr>
        <w:t>hakkı), 14. maddenin (ayrımcılık yasağı) ihlal edildiğine karar ver</w:t>
      </w:r>
      <w:r w:rsidR="00E45CC3">
        <w:rPr>
          <w:rFonts w:ascii="Times" w:hAnsi="Times"/>
          <w:color w:val="000000" w:themeColor="text1"/>
        </w:rPr>
        <w:t xml:space="preserve">miştir. Bu ihlal, </w:t>
      </w:r>
      <w:proofErr w:type="gramStart"/>
      <w:r w:rsidR="00E45CC3">
        <w:rPr>
          <w:rFonts w:ascii="Times" w:hAnsi="Times"/>
          <w:color w:val="000000" w:themeColor="text1"/>
        </w:rPr>
        <w:t>partnerlerden</w:t>
      </w:r>
      <w:proofErr w:type="gramEnd"/>
      <w:r w:rsidR="00E45CC3">
        <w:rPr>
          <w:rFonts w:ascii="Times" w:hAnsi="Times"/>
          <w:color w:val="000000" w:themeColor="text1"/>
        </w:rPr>
        <w:t xml:space="preserve"> </w:t>
      </w:r>
      <w:r w:rsidR="00AC2455" w:rsidRPr="00A334DE">
        <w:rPr>
          <w:rFonts w:ascii="Times" w:hAnsi="Times"/>
          <w:color w:val="000000" w:themeColor="text1"/>
        </w:rPr>
        <w:t>birinin diğer partnerin çocuğunu evlat edinebilmesi konusunda, evli</w:t>
      </w:r>
      <w:r w:rsidR="00E45CC3">
        <w:rPr>
          <w:rFonts w:ascii="Times" w:hAnsi="Times"/>
          <w:color w:val="000000" w:themeColor="text1"/>
        </w:rPr>
        <w:t xml:space="preserve"> </w:t>
      </w:r>
      <w:r w:rsidR="00AC2455" w:rsidRPr="00A334DE">
        <w:rPr>
          <w:rFonts w:ascii="Times" w:hAnsi="Times"/>
          <w:color w:val="000000" w:themeColor="text1"/>
        </w:rPr>
        <w:t xml:space="preserve">olmayan heteroseksüel çiftlere gösterilen muamelenin, </w:t>
      </w:r>
      <w:r w:rsidR="00C8027B">
        <w:rPr>
          <w:rFonts w:ascii="Times" w:hAnsi="Times"/>
          <w:color w:val="000000" w:themeColor="text1"/>
        </w:rPr>
        <w:t>başvuruculara</w:t>
      </w:r>
      <w:r w:rsidR="00AC2455" w:rsidRPr="00A334DE">
        <w:rPr>
          <w:rFonts w:ascii="Times" w:hAnsi="Times"/>
          <w:color w:val="000000" w:themeColor="text1"/>
        </w:rPr>
        <w:t xml:space="preserve"> uygulanan muameleden</w:t>
      </w:r>
      <w:r w:rsidR="00E45CC3">
        <w:rPr>
          <w:rFonts w:ascii="Times" w:hAnsi="Times"/>
          <w:color w:val="000000" w:themeColor="text1"/>
        </w:rPr>
        <w:t xml:space="preserve"> </w:t>
      </w:r>
      <w:r w:rsidR="00AC2455" w:rsidRPr="00A334DE">
        <w:rPr>
          <w:rFonts w:ascii="Times" w:hAnsi="Times"/>
          <w:color w:val="000000" w:themeColor="text1"/>
        </w:rPr>
        <w:t xml:space="preserve">farklı olmasına dayanmaktadır. Mahkeme ayrıca, eşlerden birinin diğer eşin çocuğunu evlat edinme talebinde bulunduğu evli bir çiftin durumunu </w:t>
      </w:r>
      <w:r w:rsidR="00C8027B">
        <w:rPr>
          <w:rFonts w:ascii="Times" w:hAnsi="Times"/>
          <w:color w:val="000000" w:themeColor="text1"/>
        </w:rPr>
        <w:t>başvurucu</w:t>
      </w:r>
      <w:r w:rsidR="00AC2455" w:rsidRPr="00A334DE">
        <w:rPr>
          <w:rFonts w:ascii="Times" w:hAnsi="Times"/>
          <w:color w:val="000000" w:themeColor="text1"/>
        </w:rPr>
        <w:t xml:space="preserve">ların durumu ile karşılaştırdığında; 8. maddeyle bağlantılı olarak 14. maddenin ihlal edilmediğine karar vermiştir. Mahkeme, </w:t>
      </w:r>
      <w:proofErr w:type="gramStart"/>
      <w:r w:rsidR="00AC2455" w:rsidRPr="00A334DE">
        <w:rPr>
          <w:rFonts w:ascii="Times" w:hAnsi="Times"/>
          <w:color w:val="000000" w:themeColor="text1"/>
        </w:rPr>
        <w:t>partnerlerden</w:t>
      </w:r>
      <w:proofErr w:type="gramEnd"/>
      <w:r w:rsidR="00AC2455" w:rsidRPr="00A334DE">
        <w:rPr>
          <w:rFonts w:ascii="Times" w:hAnsi="Times"/>
          <w:color w:val="000000" w:themeColor="text1"/>
        </w:rPr>
        <w:t xml:space="preserve"> birinin, diğer partnerin çocuğunu evlat edinme talebinde bulunduğu </w:t>
      </w:r>
      <w:r w:rsidR="00C8027B">
        <w:rPr>
          <w:rFonts w:ascii="Times" w:hAnsi="Times"/>
          <w:color w:val="000000" w:themeColor="text1"/>
        </w:rPr>
        <w:t>başvuruculara</w:t>
      </w:r>
      <w:r w:rsidR="00AC2455" w:rsidRPr="00A334DE">
        <w:rPr>
          <w:rFonts w:ascii="Times" w:hAnsi="Times"/>
          <w:color w:val="000000" w:themeColor="text1"/>
        </w:rPr>
        <w:t xml:space="preserve"> ve evli </w:t>
      </w:r>
      <w:r w:rsidR="00AC2455" w:rsidRPr="00A334DE">
        <w:rPr>
          <w:rFonts w:ascii="Times" w:hAnsi="Times"/>
          <w:color w:val="000000" w:themeColor="text1"/>
        </w:rPr>
        <w:lastRenderedPageBreak/>
        <w:t xml:space="preserve">olmayan herhangi bir heteroseksüel çifte yönelik sergilenen tutumun birbirinden farklı olmasının; birinci ve üçüncü </w:t>
      </w:r>
      <w:r w:rsidR="00C8027B">
        <w:rPr>
          <w:rFonts w:ascii="Times" w:hAnsi="Times"/>
          <w:color w:val="000000" w:themeColor="text1"/>
        </w:rPr>
        <w:t>başvurucu</w:t>
      </w:r>
      <w:r w:rsidR="00AC2455" w:rsidRPr="00A334DE">
        <w:rPr>
          <w:rFonts w:ascii="Times" w:hAnsi="Times"/>
          <w:color w:val="000000" w:themeColor="text1"/>
        </w:rPr>
        <w:t>ların cinsel yöneliminden</w:t>
      </w:r>
      <w:r w:rsidR="00E45CC3">
        <w:rPr>
          <w:rFonts w:ascii="Times" w:hAnsi="Times"/>
          <w:color w:val="000000" w:themeColor="text1"/>
        </w:rPr>
        <w:t xml:space="preserve"> </w:t>
      </w:r>
      <w:r w:rsidR="00AC2455" w:rsidRPr="00A334DE">
        <w:rPr>
          <w:rFonts w:ascii="Times" w:hAnsi="Times"/>
          <w:color w:val="000000" w:themeColor="text1"/>
        </w:rPr>
        <w:t>kaynaklandığını tespit etmiştir. Bu tür bir muamele farkının, aile</w:t>
      </w:r>
      <w:r w:rsidR="000A1308" w:rsidRPr="00A334DE">
        <w:rPr>
          <w:rFonts w:ascii="Times" w:hAnsi="Times"/>
          <w:color w:val="000000" w:themeColor="text1"/>
        </w:rPr>
        <w:t xml:space="preserve"> yaşamının</w:t>
      </w:r>
      <w:r w:rsidR="00AC2455" w:rsidRPr="00A334DE">
        <w:rPr>
          <w:rFonts w:ascii="Times" w:hAnsi="Times"/>
          <w:color w:val="000000" w:themeColor="text1"/>
        </w:rPr>
        <w:t xml:space="preserve"> veya çocuğun </w:t>
      </w:r>
      <w:r w:rsidR="000A1308" w:rsidRPr="00A334DE">
        <w:rPr>
          <w:rFonts w:ascii="Times" w:hAnsi="Times"/>
          <w:color w:val="000000" w:themeColor="text1"/>
        </w:rPr>
        <w:t xml:space="preserve">üstün yararının </w:t>
      </w:r>
      <w:r w:rsidR="00AC2455" w:rsidRPr="00A334DE">
        <w:rPr>
          <w:rFonts w:ascii="Times" w:hAnsi="Times"/>
          <w:color w:val="000000" w:themeColor="text1"/>
        </w:rPr>
        <w:t>korunması amacıyla gerekli olduğu hususunda ikna edici gerekçeler sunulmamıştır.</w:t>
      </w:r>
      <w:r w:rsidR="000A1308" w:rsidRPr="00A334DE">
        <w:rPr>
          <w:rFonts w:ascii="Times" w:hAnsi="Times"/>
          <w:color w:val="000000" w:themeColor="text1"/>
        </w:rPr>
        <w:t xml:space="preserve"> </w:t>
      </w:r>
      <w:r w:rsidR="00AC2455" w:rsidRPr="00A334DE">
        <w:rPr>
          <w:rFonts w:ascii="Times" w:hAnsi="Times"/>
          <w:color w:val="000000" w:themeColor="text1"/>
        </w:rPr>
        <w:t>Mahkeme aynı zamanda, Avrupa İnsan Hakları Sözleşmesi’nin, taraf Devletleri; evli olmayan</w:t>
      </w:r>
      <w:r w:rsidR="000A1308" w:rsidRPr="00A334DE">
        <w:rPr>
          <w:rFonts w:ascii="Times" w:hAnsi="Times"/>
          <w:color w:val="000000" w:themeColor="text1"/>
        </w:rPr>
        <w:t xml:space="preserve"> </w:t>
      </w:r>
      <w:r w:rsidR="00AC2455" w:rsidRPr="00A334DE">
        <w:rPr>
          <w:rFonts w:ascii="Times" w:hAnsi="Times"/>
          <w:color w:val="000000" w:themeColor="text1"/>
        </w:rPr>
        <w:t>çiftlere, ikinci ebeveyn olarak evlat edinme hakkı tanınması konusunda yükümlü tutmadığının</w:t>
      </w:r>
      <w:r w:rsidR="000A1308" w:rsidRPr="00A334DE">
        <w:rPr>
          <w:rFonts w:ascii="Times" w:hAnsi="Times"/>
          <w:color w:val="000000" w:themeColor="text1"/>
        </w:rPr>
        <w:t xml:space="preserve"> </w:t>
      </w:r>
      <w:r w:rsidR="00AC2455" w:rsidRPr="00A334DE">
        <w:rPr>
          <w:rFonts w:ascii="Times" w:hAnsi="Times"/>
          <w:color w:val="000000" w:themeColor="text1"/>
        </w:rPr>
        <w:t xml:space="preserve">altını çizmiştir. Ayrıca bu davanın, yukarıdaki </w:t>
      </w:r>
      <w:proofErr w:type="spellStart"/>
      <w:r w:rsidR="00AC2455" w:rsidRPr="00A334DE">
        <w:rPr>
          <w:rFonts w:ascii="Times" w:hAnsi="Times"/>
          <w:color w:val="000000" w:themeColor="text1"/>
        </w:rPr>
        <w:t>Gas</w:t>
      </w:r>
      <w:proofErr w:type="spellEnd"/>
      <w:r w:rsidR="00AC2455" w:rsidRPr="00A334DE">
        <w:rPr>
          <w:rFonts w:ascii="Times" w:hAnsi="Times"/>
          <w:color w:val="000000" w:themeColor="text1"/>
        </w:rPr>
        <w:t xml:space="preserve"> ve </w:t>
      </w:r>
      <w:proofErr w:type="spellStart"/>
      <w:r w:rsidR="00AC2455" w:rsidRPr="00A334DE">
        <w:rPr>
          <w:rFonts w:ascii="Times" w:hAnsi="Times"/>
          <w:color w:val="000000" w:themeColor="text1"/>
        </w:rPr>
        <w:t>Dubois</w:t>
      </w:r>
      <w:proofErr w:type="spellEnd"/>
      <w:r w:rsidR="00AC2455" w:rsidRPr="00A334DE">
        <w:rPr>
          <w:rFonts w:ascii="Times" w:hAnsi="Times"/>
          <w:color w:val="000000" w:themeColor="text1"/>
        </w:rPr>
        <w:t xml:space="preserve"> </w:t>
      </w:r>
      <w:r w:rsidR="00BF472C" w:rsidRPr="00A334DE">
        <w:rPr>
          <w:rFonts w:ascii="Times" w:hAnsi="Times"/>
          <w:color w:val="000000" w:themeColor="text1"/>
        </w:rPr>
        <w:t>v.</w:t>
      </w:r>
      <w:r w:rsidR="00AC2455" w:rsidRPr="00A334DE">
        <w:rPr>
          <w:rFonts w:ascii="Times" w:hAnsi="Times"/>
          <w:color w:val="000000" w:themeColor="text1"/>
        </w:rPr>
        <w:t xml:space="preserve"> Fransa davasından farklı</w:t>
      </w:r>
      <w:r w:rsidR="00BF472C" w:rsidRPr="00A334DE">
        <w:rPr>
          <w:rFonts w:ascii="Times" w:hAnsi="Times"/>
          <w:color w:val="000000" w:themeColor="text1"/>
        </w:rPr>
        <w:t xml:space="preserve"> </w:t>
      </w:r>
      <w:r w:rsidR="00AC2455" w:rsidRPr="00A334DE">
        <w:rPr>
          <w:rFonts w:ascii="Times" w:hAnsi="Times"/>
          <w:color w:val="000000" w:themeColor="text1"/>
        </w:rPr>
        <w:t>olduğunu ifade etmiştir. Söz konusu davada Mahkeme, evli olmayan heteroseksüel ve eşcinsel çiftlere yönelik olarak, cinsel yönelime dayalı bir muamele farkı bulunmadığını tespit etmiştir. Zira Fransız Hukuku kapsamında, heteroseksüel veya eşcinsel olup olmadığına bakılmaksızın, evli olmayan çiftlere, ikinci ebeveyn olarak evlat edinme hakkı tanınmamaktadır.</w:t>
      </w:r>
      <w:r w:rsidR="00BF472C" w:rsidRPr="00A334DE">
        <w:rPr>
          <w:rFonts w:ascii="Times" w:hAnsi="Times"/>
          <w:color w:val="000000" w:themeColor="text1"/>
        </w:rPr>
        <w:br/>
      </w:r>
      <w:r w:rsidR="00BF472C" w:rsidRPr="00A334DE">
        <w:rPr>
          <w:rFonts w:ascii="Times" w:hAnsi="Times"/>
          <w:color w:val="000000" w:themeColor="text1"/>
        </w:rPr>
        <w:br/>
      </w:r>
      <w:r w:rsidR="00BF472C" w:rsidRPr="00A334DE">
        <w:rPr>
          <w:rFonts w:ascii="Times" w:hAnsi="Times"/>
          <w:b/>
          <w:color w:val="000000" w:themeColor="text1"/>
          <w:sz w:val="28"/>
          <w:szCs w:val="28"/>
        </w:rPr>
        <w:t xml:space="preserve">Doğum Belgesi </w:t>
      </w:r>
      <w:r w:rsidR="00BF472C" w:rsidRPr="00A334DE">
        <w:rPr>
          <w:rFonts w:ascii="Times" w:hAnsi="Times"/>
          <w:b/>
          <w:color w:val="000000" w:themeColor="text1"/>
          <w:sz w:val="28"/>
          <w:szCs w:val="28"/>
        </w:rPr>
        <w:br/>
      </w:r>
      <w:r w:rsidR="00BF472C" w:rsidRPr="00A334DE">
        <w:rPr>
          <w:rFonts w:ascii="Times" w:hAnsi="Times"/>
          <w:b/>
          <w:color w:val="000000" w:themeColor="text1"/>
          <w:sz w:val="28"/>
          <w:szCs w:val="28"/>
        </w:rPr>
        <w:br/>
      </w:r>
      <w:proofErr w:type="spellStart"/>
      <w:r w:rsidR="00BF472C" w:rsidRPr="00A334DE">
        <w:rPr>
          <w:rFonts w:ascii="Times" w:hAnsi="Times"/>
          <w:b/>
          <w:color w:val="000000" w:themeColor="text1"/>
          <w:sz w:val="28"/>
        </w:rPr>
        <w:t>Boeckel</w:t>
      </w:r>
      <w:proofErr w:type="spellEnd"/>
      <w:r w:rsidR="00BF472C" w:rsidRPr="00A334DE">
        <w:rPr>
          <w:rFonts w:ascii="Times" w:hAnsi="Times"/>
          <w:b/>
          <w:color w:val="000000" w:themeColor="text1"/>
          <w:sz w:val="28"/>
        </w:rPr>
        <w:t xml:space="preserve"> </w:t>
      </w:r>
      <w:proofErr w:type="spellStart"/>
      <w:r w:rsidR="00BF472C" w:rsidRPr="00A334DE">
        <w:rPr>
          <w:rFonts w:ascii="Times" w:hAnsi="Times"/>
          <w:b/>
          <w:color w:val="000000" w:themeColor="text1"/>
          <w:sz w:val="28"/>
        </w:rPr>
        <w:t>and</w:t>
      </w:r>
      <w:proofErr w:type="spellEnd"/>
      <w:r w:rsidR="00BF472C" w:rsidRPr="00A334DE">
        <w:rPr>
          <w:rFonts w:ascii="Times" w:hAnsi="Times"/>
          <w:b/>
          <w:color w:val="000000" w:themeColor="text1"/>
          <w:sz w:val="28"/>
        </w:rPr>
        <w:t xml:space="preserve"> </w:t>
      </w:r>
      <w:proofErr w:type="spellStart"/>
      <w:r w:rsidR="00BF472C" w:rsidRPr="00A334DE">
        <w:rPr>
          <w:rFonts w:ascii="Times" w:hAnsi="Times"/>
          <w:b/>
          <w:color w:val="000000" w:themeColor="text1"/>
          <w:sz w:val="28"/>
        </w:rPr>
        <w:t>Gessner-Boeckel</w:t>
      </w:r>
      <w:proofErr w:type="spellEnd"/>
      <w:r w:rsidR="00BF472C" w:rsidRPr="00A334DE">
        <w:rPr>
          <w:rFonts w:ascii="Times" w:hAnsi="Times"/>
          <w:b/>
          <w:color w:val="000000" w:themeColor="text1"/>
          <w:sz w:val="28"/>
        </w:rPr>
        <w:t xml:space="preserve"> v. Almanya</w:t>
      </w:r>
      <w:r w:rsidR="00BF472C" w:rsidRPr="00A334DE">
        <w:rPr>
          <w:rFonts w:ascii="Times" w:hAnsi="Times"/>
          <w:b/>
          <w:color w:val="000000" w:themeColor="text1"/>
          <w:sz w:val="28"/>
        </w:rPr>
        <w:br/>
      </w:r>
      <w:r w:rsidR="00BF472C" w:rsidRPr="00A334DE">
        <w:rPr>
          <w:rFonts w:ascii="Times" w:hAnsi="Times"/>
          <w:color w:val="000000" w:themeColor="text1"/>
        </w:rPr>
        <w:t xml:space="preserve">7 Mayıs 2013 </w:t>
      </w:r>
      <w:r w:rsidR="00DF2A75" w:rsidRPr="00A334DE">
        <w:rPr>
          <w:rFonts w:ascii="Times" w:hAnsi="Times"/>
          <w:color w:val="000000" w:themeColor="text1"/>
        </w:rPr>
        <w:t>(Kabul Edilebilirlik Hakkında Karar)</w:t>
      </w:r>
      <w:r w:rsidR="00DF2A75" w:rsidRPr="00A334DE">
        <w:rPr>
          <w:rFonts w:ascii="Times" w:hAnsi="Times"/>
          <w:color w:val="000000" w:themeColor="text1"/>
        </w:rPr>
        <w:br/>
      </w:r>
      <w:r w:rsidR="00DF2A75" w:rsidRPr="00A334DE">
        <w:rPr>
          <w:rFonts w:ascii="Times" w:hAnsi="Times"/>
          <w:color w:val="000000" w:themeColor="text1"/>
        </w:rPr>
        <w:br/>
        <w:t xml:space="preserve">Kayıtlı olarak medeni birliktelik yaşayan iki kadın olan </w:t>
      </w:r>
      <w:r w:rsidR="00C8027B">
        <w:rPr>
          <w:rFonts w:ascii="Times" w:hAnsi="Times"/>
          <w:color w:val="000000" w:themeColor="text1"/>
        </w:rPr>
        <w:t>başvurucu</w:t>
      </w:r>
      <w:r w:rsidR="00DF2A75" w:rsidRPr="00A334DE">
        <w:rPr>
          <w:rFonts w:ascii="Times" w:hAnsi="Times"/>
          <w:color w:val="000000" w:themeColor="text1"/>
        </w:rPr>
        <w:t>lar; bu birliktelik sırasında</w:t>
      </w:r>
    </w:p>
    <w:p w:rsidR="00DF2A75" w:rsidRPr="00A334DE" w:rsidRDefault="00DF2A75" w:rsidP="00C8027B">
      <w:pPr>
        <w:jc w:val="both"/>
        <w:rPr>
          <w:rFonts w:ascii="Times" w:hAnsi="Times"/>
          <w:color w:val="000000" w:themeColor="text1"/>
        </w:rPr>
      </w:pPr>
      <w:proofErr w:type="gramStart"/>
      <w:r w:rsidRPr="00A334DE">
        <w:rPr>
          <w:rFonts w:ascii="Times" w:hAnsi="Times"/>
          <w:color w:val="000000" w:themeColor="text1"/>
        </w:rPr>
        <w:t>doğum</w:t>
      </w:r>
      <w:proofErr w:type="gramEnd"/>
      <w:r w:rsidRPr="00A334DE">
        <w:rPr>
          <w:rFonts w:ascii="Times" w:hAnsi="Times"/>
          <w:color w:val="000000" w:themeColor="text1"/>
        </w:rPr>
        <w:t xml:space="preserve"> yapan partnerlerden birinin çocuğunun doğum belgesine, diğer partnerin ebeveyn</w:t>
      </w:r>
    </w:p>
    <w:p w:rsidR="00DF2A75" w:rsidRPr="00A334DE" w:rsidRDefault="00DF2A75" w:rsidP="00C8027B">
      <w:pPr>
        <w:jc w:val="both"/>
        <w:rPr>
          <w:rFonts w:ascii="Times" w:hAnsi="Times"/>
          <w:color w:val="000000" w:themeColor="text1"/>
        </w:rPr>
      </w:pPr>
      <w:proofErr w:type="gramStart"/>
      <w:r w:rsidRPr="00A334DE">
        <w:rPr>
          <w:rFonts w:ascii="Times" w:hAnsi="Times"/>
          <w:color w:val="000000" w:themeColor="text1"/>
        </w:rPr>
        <w:t>olarak</w:t>
      </w:r>
      <w:proofErr w:type="gramEnd"/>
      <w:r w:rsidRPr="00A334DE">
        <w:rPr>
          <w:rFonts w:ascii="Times" w:hAnsi="Times"/>
          <w:color w:val="000000" w:themeColor="text1"/>
        </w:rPr>
        <w:t xml:space="preserve"> kaydedilmemesi hakkında şikâyette bulunmuşlardır. </w:t>
      </w:r>
      <w:r w:rsidR="00C8027B">
        <w:rPr>
          <w:rFonts w:ascii="Times" w:hAnsi="Times"/>
          <w:color w:val="000000" w:themeColor="text1"/>
        </w:rPr>
        <w:t>Başvurucu</w:t>
      </w:r>
      <w:r w:rsidRPr="00A334DE">
        <w:rPr>
          <w:rFonts w:ascii="Times" w:hAnsi="Times"/>
          <w:color w:val="000000" w:themeColor="text1"/>
        </w:rPr>
        <w:t>lar, tek başına ve</w:t>
      </w:r>
    </w:p>
    <w:p w:rsidR="00AC2455" w:rsidRPr="00A334DE" w:rsidRDefault="00DF2A75" w:rsidP="00C8027B">
      <w:pPr>
        <w:jc w:val="both"/>
        <w:rPr>
          <w:rFonts w:ascii="Times" w:hAnsi="Times"/>
          <w:color w:val="000000" w:themeColor="text1"/>
        </w:rPr>
      </w:pPr>
      <w:r w:rsidRPr="00A334DE">
        <w:rPr>
          <w:rFonts w:ascii="Times" w:hAnsi="Times"/>
          <w:color w:val="000000" w:themeColor="text1"/>
        </w:rPr>
        <w:t>Sözleşme’nin 14. maddesi (ayrımcılık yasağı) ile bağlantılı olarak, 8. maddeye (özel hayata ve aile hayatına saygı hakkı) dayanmışlardır.</w:t>
      </w:r>
      <w:r w:rsidRPr="00A334DE">
        <w:rPr>
          <w:rFonts w:ascii="Times" w:hAnsi="Times"/>
          <w:color w:val="000000" w:themeColor="text1"/>
        </w:rPr>
        <w:br/>
      </w:r>
      <w:r w:rsidRPr="00A334DE">
        <w:rPr>
          <w:rFonts w:ascii="Times" w:hAnsi="Times"/>
          <w:color w:val="000000" w:themeColor="text1"/>
        </w:rPr>
        <w:br/>
        <w:t xml:space="preserve">Mahkeme, başvurunun açıkça dayanaktan yoksun olması sebebiyle kabul edilemez bulmuştur. </w:t>
      </w:r>
      <w:r w:rsidR="00C8027B">
        <w:rPr>
          <w:rFonts w:ascii="Times" w:hAnsi="Times"/>
          <w:color w:val="000000" w:themeColor="text1"/>
        </w:rPr>
        <w:t>Başvurucu</w:t>
      </w:r>
      <w:r w:rsidRPr="00A334DE">
        <w:rPr>
          <w:rFonts w:ascii="Times" w:hAnsi="Times"/>
          <w:color w:val="000000" w:themeColor="text1"/>
        </w:rPr>
        <w:t>ların, çocuğun doğum belgesine yapılacak kayıtlar konusunda; heteroseksüel çiftlerle benzer bir durumda olmadıklarını tespit etmiştir.</w:t>
      </w:r>
    </w:p>
    <w:p w:rsidR="00916197" w:rsidRPr="00A334DE" w:rsidRDefault="00AC2455" w:rsidP="00C8027B">
      <w:pPr>
        <w:jc w:val="both"/>
        <w:rPr>
          <w:rFonts w:ascii="Times" w:hAnsi="Times"/>
          <w:color w:val="000000" w:themeColor="text1"/>
        </w:rPr>
      </w:pPr>
      <w:r w:rsidRPr="00A334DE">
        <w:rPr>
          <w:rFonts w:ascii="Times" w:hAnsi="Times"/>
          <w:color w:val="000000" w:themeColor="text1"/>
        </w:rPr>
        <w:br/>
      </w:r>
      <w:r w:rsidR="00DF2A75" w:rsidRPr="00A334DE">
        <w:rPr>
          <w:rFonts w:ascii="Times" w:hAnsi="Times"/>
          <w:b/>
          <w:i/>
          <w:color w:val="000000" w:themeColor="text1"/>
          <w:sz w:val="28"/>
          <w:szCs w:val="28"/>
        </w:rPr>
        <w:t>Derdest Başvurular</w:t>
      </w:r>
      <w:r w:rsidR="00DF2A75" w:rsidRPr="00A334DE">
        <w:rPr>
          <w:rFonts w:ascii="Times" w:hAnsi="Times"/>
          <w:b/>
          <w:i/>
          <w:color w:val="000000" w:themeColor="text1"/>
          <w:sz w:val="28"/>
          <w:szCs w:val="28"/>
        </w:rPr>
        <w:br/>
      </w:r>
      <w:r w:rsidR="00DF2A75" w:rsidRPr="00A334DE">
        <w:rPr>
          <w:rFonts w:ascii="Times" w:hAnsi="Times"/>
          <w:b/>
          <w:i/>
          <w:color w:val="000000" w:themeColor="text1"/>
          <w:sz w:val="28"/>
          <w:szCs w:val="28"/>
        </w:rPr>
        <w:br/>
      </w:r>
      <w:r w:rsidR="00DF2A75" w:rsidRPr="00A334DE">
        <w:rPr>
          <w:rFonts w:ascii="Times" w:hAnsi="Times"/>
          <w:b/>
          <w:color w:val="000000" w:themeColor="text1"/>
          <w:sz w:val="28"/>
        </w:rPr>
        <w:t>R.F. ve Diğerleri v. Almanya (Başvuru Numarası 46808/16)</w:t>
      </w:r>
      <w:r w:rsidRPr="00A334DE">
        <w:rPr>
          <w:rFonts w:ascii="Times" w:hAnsi="Times"/>
          <w:color w:val="000000" w:themeColor="text1"/>
        </w:rPr>
        <w:br/>
      </w:r>
      <w:r w:rsidR="00DF2A75" w:rsidRPr="00A334DE">
        <w:rPr>
          <w:rFonts w:ascii="Times" w:hAnsi="Times"/>
          <w:color w:val="000000" w:themeColor="text1"/>
        </w:rPr>
        <w:t xml:space="preserve">Başvuru, 13 </w:t>
      </w:r>
      <w:r w:rsidR="00916197" w:rsidRPr="00A334DE">
        <w:rPr>
          <w:rFonts w:ascii="Times" w:hAnsi="Times"/>
          <w:color w:val="000000" w:themeColor="text1"/>
        </w:rPr>
        <w:t>Ocak</w:t>
      </w:r>
      <w:r w:rsidR="00DF2A75" w:rsidRPr="00A334DE">
        <w:rPr>
          <w:rFonts w:ascii="Times" w:hAnsi="Times"/>
          <w:color w:val="000000" w:themeColor="text1"/>
        </w:rPr>
        <w:t xml:space="preserve"> 2017 tarihinde </w:t>
      </w:r>
      <w:r w:rsidR="00916197" w:rsidRPr="00A334DE">
        <w:rPr>
          <w:rFonts w:ascii="Times" w:hAnsi="Times"/>
          <w:color w:val="000000" w:themeColor="text1"/>
        </w:rPr>
        <w:t>Almanya</w:t>
      </w:r>
      <w:r w:rsidR="00DF2A75" w:rsidRPr="00A334DE">
        <w:rPr>
          <w:rFonts w:ascii="Times" w:hAnsi="Times"/>
          <w:color w:val="000000" w:themeColor="text1"/>
        </w:rPr>
        <w:t xml:space="preserve"> Hükümeti’ne iletilmiştir</w:t>
      </w:r>
      <w:r w:rsidR="00916197" w:rsidRPr="00A334DE">
        <w:rPr>
          <w:rFonts w:ascii="Times" w:hAnsi="Times"/>
          <w:color w:val="000000" w:themeColor="text1"/>
        </w:rPr>
        <w:t>.</w:t>
      </w:r>
      <w:r w:rsidR="00916197" w:rsidRPr="00A334DE">
        <w:rPr>
          <w:rFonts w:ascii="Times" w:hAnsi="Times"/>
          <w:color w:val="000000" w:themeColor="text1"/>
        </w:rPr>
        <w:br/>
      </w:r>
      <w:r w:rsidR="00916197" w:rsidRPr="00A334DE">
        <w:rPr>
          <w:rFonts w:ascii="Times" w:hAnsi="Times"/>
          <w:color w:val="000000" w:themeColor="text1"/>
        </w:rPr>
        <w:br/>
      </w:r>
      <w:r w:rsidR="00916197" w:rsidRPr="00A334DE">
        <w:rPr>
          <w:rFonts w:ascii="Times" w:hAnsi="Times"/>
          <w:b/>
          <w:color w:val="000000" w:themeColor="text1"/>
          <w:sz w:val="28"/>
        </w:rPr>
        <w:t>S.W. ve Diğerleri v. Avusturya (Başvuru Numarası 1928/19)</w:t>
      </w:r>
      <w:r w:rsidR="00B47B1E" w:rsidRPr="00A334DE">
        <w:rPr>
          <w:rFonts w:ascii="Times" w:hAnsi="Times"/>
          <w:color w:val="000000" w:themeColor="text1"/>
        </w:rPr>
        <w:br/>
      </w:r>
      <w:r w:rsidR="00916197" w:rsidRPr="00A334DE">
        <w:rPr>
          <w:rFonts w:ascii="Times" w:hAnsi="Times"/>
          <w:color w:val="000000" w:themeColor="text1"/>
        </w:rPr>
        <w:t>Başvuru, 12 Şubat 2019 tarihinde Avusturya Hükümeti’ne iletilmiştir.</w:t>
      </w:r>
      <w:r w:rsidR="004C0B4B" w:rsidRPr="00A334DE">
        <w:rPr>
          <w:rFonts w:ascii="Times" w:hAnsi="Times"/>
          <w:color w:val="000000" w:themeColor="text1"/>
        </w:rPr>
        <w:br/>
      </w:r>
      <w:r w:rsidR="00B47B1E" w:rsidRPr="00A334DE">
        <w:rPr>
          <w:rFonts w:ascii="Times" w:hAnsi="Times"/>
          <w:color w:val="000000" w:themeColor="text1"/>
        </w:rPr>
        <w:br/>
      </w:r>
      <w:r w:rsidR="004C0B4B" w:rsidRPr="00A334DE">
        <w:rPr>
          <w:rFonts w:ascii="Times" w:hAnsi="Times"/>
          <w:color w:val="000000" w:themeColor="text1"/>
        </w:rPr>
        <w:br/>
      </w:r>
      <w:r w:rsidR="00916197" w:rsidRPr="00A334DE">
        <w:rPr>
          <w:rFonts w:ascii="Times" w:hAnsi="Times"/>
          <w:b/>
          <w:color w:val="000000" w:themeColor="text1"/>
          <w:sz w:val="28"/>
          <w:szCs w:val="28"/>
        </w:rPr>
        <w:t>Medeni Birliktelikler</w:t>
      </w:r>
      <w:r w:rsidR="00933830" w:rsidRPr="00A334DE">
        <w:rPr>
          <w:rFonts w:ascii="Times" w:hAnsi="Times"/>
          <w:color w:val="000000" w:themeColor="text1"/>
        </w:rPr>
        <w:br/>
      </w:r>
      <w:r w:rsidR="00AC3FAC" w:rsidRPr="00A334DE">
        <w:rPr>
          <w:rFonts w:ascii="Times" w:hAnsi="Times"/>
          <w:b/>
          <w:color w:val="000000" w:themeColor="text1"/>
          <w:sz w:val="28"/>
          <w:szCs w:val="28"/>
        </w:rPr>
        <w:br/>
      </w:r>
      <w:r w:rsidR="00916197" w:rsidRPr="00A334DE">
        <w:rPr>
          <w:rFonts w:ascii="Times" w:hAnsi="Times"/>
          <w:b/>
          <w:color w:val="000000" w:themeColor="text1"/>
          <w:sz w:val="28"/>
        </w:rPr>
        <w:t>Vallianatos ve Diğerleri v. Yunanistan</w:t>
      </w:r>
      <w:r w:rsidR="00916197" w:rsidRPr="00A334DE">
        <w:rPr>
          <w:rFonts w:ascii="Times" w:hAnsi="Times"/>
          <w:b/>
          <w:color w:val="000000" w:themeColor="text1"/>
          <w:sz w:val="28"/>
        </w:rPr>
        <w:br/>
      </w:r>
      <w:r w:rsidR="00916197" w:rsidRPr="00A334DE">
        <w:rPr>
          <w:rFonts w:ascii="Times" w:hAnsi="Times"/>
          <w:color w:val="000000" w:themeColor="text1"/>
        </w:rPr>
        <w:t>7 Kasım 2013 (Büyük Daire)</w:t>
      </w:r>
      <w:r w:rsidR="00916197" w:rsidRPr="00A334DE">
        <w:rPr>
          <w:rFonts w:ascii="Times" w:hAnsi="Times"/>
          <w:color w:val="000000" w:themeColor="text1"/>
        </w:rPr>
        <w:br/>
      </w:r>
      <w:r w:rsidR="00916197" w:rsidRPr="00A334DE">
        <w:rPr>
          <w:rFonts w:ascii="Times" w:hAnsi="Times"/>
          <w:color w:val="000000" w:themeColor="text1"/>
        </w:rPr>
        <w:br/>
        <w:t>Bu dava 2008 tarihli “Aile, çocuklar ve topluma yönelik reformlar” başlıklı bir kanunla ortaya</w:t>
      </w:r>
      <w:r w:rsidR="00E45CC3">
        <w:rPr>
          <w:rFonts w:ascii="Times" w:hAnsi="Times"/>
          <w:color w:val="000000" w:themeColor="text1"/>
        </w:rPr>
        <w:t xml:space="preserve"> </w:t>
      </w:r>
      <w:r w:rsidR="00916197" w:rsidRPr="00A334DE">
        <w:rPr>
          <w:rFonts w:ascii="Times" w:hAnsi="Times"/>
          <w:color w:val="000000" w:themeColor="text1"/>
        </w:rPr>
        <w:t>çıkarılan, Yunanistan’daki “medeni birliktelikler” ile ilgilidir. Bu Kanun, ilgili kişilerin</w:t>
      </w:r>
      <w:r w:rsidR="00E45CC3">
        <w:rPr>
          <w:rFonts w:ascii="Times" w:hAnsi="Times"/>
          <w:color w:val="000000" w:themeColor="text1"/>
        </w:rPr>
        <w:t xml:space="preserve"> </w:t>
      </w:r>
      <w:r w:rsidR="00916197" w:rsidRPr="00A334DE">
        <w:rPr>
          <w:rFonts w:ascii="Times" w:hAnsi="Times"/>
          <w:color w:val="000000" w:themeColor="text1"/>
        </w:rPr>
        <w:t>ilişkilerini, evlilik ile öngörülen durumlardan daha esnek bir yasal çerçevede tescillemelerine</w:t>
      </w:r>
      <w:r w:rsidR="00E45CC3">
        <w:rPr>
          <w:rFonts w:ascii="Times" w:hAnsi="Times"/>
          <w:color w:val="000000" w:themeColor="text1"/>
        </w:rPr>
        <w:t xml:space="preserve"> </w:t>
      </w:r>
      <w:r w:rsidR="00916197" w:rsidRPr="00A334DE">
        <w:rPr>
          <w:rFonts w:ascii="Times" w:hAnsi="Times"/>
          <w:color w:val="000000" w:themeColor="text1"/>
        </w:rPr>
        <w:t>olanak sağlayan, resmi bir ilişki biçimi ortaya koymuştur. Sekiz Yunan vatandaşı (bazıları çift olarak birlikte yaşarken; diğerleri ilişki içinde olup, birlikte yaşamamaktadır) ve bir</w:t>
      </w:r>
      <w:r w:rsidR="00E45CC3">
        <w:rPr>
          <w:rFonts w:ascii="Times" w:hAnsi="Times"/>
          <w:color w:val="000000" w:themeColor="text1"/>
        </w:rPr>
        <w:t xml:space="preserve"> </w:t>
      </w:r>
      <w:r w:rsidR="00916197" w:rsidRPr="00A334DE">
        <w:rPr>
          <w:rFonts w:ascii="Times" w:hAnsi="Times"/>
          <w:color w:val="000000" w:themeColor="text1"/>
        </w:rPr>
        <w:t xml:space="preserve">dernekten oluşan </w:t>
      </w:r>
      <w:r w:rsidR="00C8027B">
        <w:rPr>
          <w:rFonts w:ascii="Times" w:hAnsi="Times"/>
          <w:color w:val="000000" w:themeColor="text1"/>
        </w:rPr>
        <w:t>başvurucu</w:t>
      </w:r>
      <w:r w:rsidR="00916197" w:rsidRPr="00A334DE">
        <w:rPr>
          <w:rFonts w:ascii="Times" w:hAnsi="Times"/>
          <w:color w:val="000000" w:themeColor="text1"/>
        </w:rPr>
        <w:t xml:space="preserve">lar söz konusu kanunun kapsamında, yalnızca heteroseksüel çiftler için medeni birliktelik öngördüğü, bu nedenle eşcinsel çiftleri kapsamından çıkardığı hususunda şikâyette bulunmuşlardır. Bununla birlikte, Yunanistan Devleti’nin kendilerine yönelik olarak </w:t>
      </w:r>
      <w:r w:rsidR="00916197" w:rsidRPr="00A334DE">
        <w:rPr>
          <w:rFonts w:ascii="Times" w:hAnsi="Times"/>
          <w:color w:val="000000" w:themeColor="text1"/>
        </w:rPr>
        <w:lastRenderedPageBreak/>
        <w:t>ayrımcılıkta bulunduğunu düşündükleri bir fark olduğu konusunda şikâyette bulunmuşlardır.</w:t>
      </w:r>
      <w:r w:rsidR="0007108E" w:rsidRPr="00A334DE">
        <w:rPr>
          <w:rFonts w:ascii="Times" w:hAnsi="Times"/>
          <w:color w:val="000000" w:themeColor="text1"/>
        </w:rPr>
        <w:br/>
      </w:r>
      <w:r w:rsidR="0007108E" w:rsidRPr="00A334DE">
        <w:rPr>
          <w:rFonts w:ascii="Times" w:hAnsi="Times"/>
          <w:color w:val="000000" w:themeColor="text1"/>
        </w:rPr>
        <w:br/>
        <w:t>Mahkeme, Sözleşme’nin 8. maddesi (özel hayata ve aile hayatına saygı hakkı) ile bağlantılı</w:t>
      </w:r>
      <w:r w:rsidR="00E45CC3">
        <w:rPr>
          <w:rFonts w:ascii="Times" w:hAnsi="Times"/>
          <w:color w:val="000000" w:themeColor="text1"/>
        </w:rPr>
        <w:t xml:space="preserve"> </w:t>
      </w:r>
      <w:r w:rsidR="0007108E" w:rsidRPr="00A334DE">
        <w:rPr>
          <w:rFonts w:ascii="Times" w:hAnsi="Times"/>
          <w:color w:val="000000" w:themeColor="text1"/>
        </w:rPr>
        <w:t>olarak, 14. maddenin (ayrımcılık yasağı) ihlal edildiğine karar vermiştir. Mahkeme</w:t>
      </w:r>
      <w:r w:rsidR="00E45CC3">
        <w:rPr>
          <w:rFonts w:ascii="Times" w:hAnsi="Times"/>
          <w:color w:val="000000" w:themeColor="text1"/>
        </w:rPr>
        <w:t xml:space="preserve"> </w:t>
      </w:r>
      <w:r w:rsidR="0007108E" w:rsidRPr="00A334DE">
        <w:rPr>
          <w:rFonts w:ascii="Times" w:hAnsi="Times"/>
          <w:color w:val="000000" w:themeColor="text1"/>
        </w:rPr>
        <w:t xml:space="preserve">özellikle, </w:t>
      </w:r>
      <w:proofErr w:type="spellStart"/>
      <w:r w:rsidR="0007108E" w:rsidRPr="00A334DE">
        <w:rPr>
          <w:rFonts w:ascii="Times" w:hAnsi="Times"/>
          <w:color w:val="000000" w:themeColor="text1"/>
        </w:rPr>
        <w:t>Sözleşme’ye</w:t>
      </w:r>
      <w:proofErr w:type="spellEnd"/>
      <w:r w:rsidR="0007108E" w:rsidRPr="00A334DE">
        <w:rPr>
          <w:rFonts w:ascii="Times" w:hAnsi="Times"/>
          <w:color w:val="000000" w:themeColor="text1"/>
        </w:rPr>
        <w:t xml:space="preserve"> taraf olan ve evlilik dışında kayıtlı bir birliktelik şekli öngören 19</w:t>
      </w:r>
      <w:r w:rsidR="00E45CC3">
        <w:rPr>
          <w:rFonts w:ascii="Times" w:hAnsi="Times"/>
          <w:color w:val="000000" w:themeColor="text1"/>
        </w:rPr>
        <w:t xml:space="preserve"> </w:t>
      </w:r>
      <w:r w:rsidR="0007108E" w:rsidRPr="00A334DE">
        <w:rPr>
          <w:rFonts w:ascii="Times" w:hAnsi="Times"/>
          <w:color w:val="000000" w:themeColor="text1"/>
        </w:rPr>
        <w:t>devletten, sadece Litvanya ve Yunanistan’ın bu hakkı yalnızca heteroseksüel çiftler için saklı</w:t>
      </w:r>
      <w:r w:rsidR="00E45CC3">
        <w:rPr>
          <w:rFonts w:ascii="Times" w:hAnsi="Times"/>
          <w:color w:val="000000" w:themeColor="text1"/>
        </w:rPr>
        <w:t xml:space="preserve"> </w:t>
      </w:r>
      <w:r w:rsidR="0007108E" w:rsidRPr="00A334DE">
        <w:rPr>
          <w:rFonts w:ascii="Times" w:hAnsi="Times"/>
          <w:color w:val="000000" w:themeColor="text1"/>
        </w:rPr>
        <w:t>tuttuğunu belirtmiştir. Ayrıca Yunanistan Devleti’nin, medeni birliktelikleri öngören kanun</w:t>
      </w:r>
      <w:r w:rsidR="00E45CC3">
        <w:rPr>
          <w:rFonts w:ascii="Times" w:hAnsi="Times"/>
          <w:color w:val="000000" w:themeColor="text1"/>
        </w:rPr>
        <w:t xml:space="preserve"> </w:t>
      </w:r>
      <w:r w:rsidR="0007108E" w:rsidRPr="00A334DE">
        <w:rPr>
          <w:rFonts w:ascii="Times" w:hAnsi="Times"/>
          <w:color w:val="000000" w:themeColor="text1"/>
        </w:rPr>
        <w:t>tarafından ortaya konulan meşru hedefler açısından; eşcinsel çiftlerin bu tür birlikteliklere</w:t>
      </w:r>
      <w:r w:rsidR="00E45CC3">
        <w:rPr>
          <w:rFonts w:ascii="Times" w:hAnsi="Times"/>
          <w:color w:val="000000" w:themeColor="text1"/>
        </w:rPr>
        <w:t xml:space="preserve"> </w:t>
      </w:r>
      <w:r w:rsidR="0007108E" w:rsidRPr="00A334DE">
        <w:rPr>
          <w:rFonts w:ascii="Times" w:hAnsi="Times"/>
          <w:color w:val="000000" w:themeColor="text1"/>
        </w:rPr>
        <w:t>dâhil edilmesinin engellenmesinin gerekli olduğunu kanıtlayamadığını tespit etmiştir.</w:t>
      </w:r>
    </w:p>
    <w:p w:rsidR="00FD41F2" w:rsidRPr="00A334DE" w:rsidRDefault="002034A1" w:rsidP="00C8027B">
      <w:pPr>
        <w:jc w:val="both"/>
        <w:rPr>
          <w:rFonts w:ascii="Times" w:hAnsi="Times"/>
          <w:color w:val="000000" w:themeColor="text1"/>
        </w:rPr>
      </w:pPr>
      <w:r w:rsidRPr="00A334DE">
        <w:rPr>
          <w:rFonts w:ascii="Times" w:hAnsi="Times"/>
          <w:b/>
          <w:color w:val="000000" w:themeColor="text1"/>
          <w:sz w:val="28"/>
        </w:rPr>
        <w:br/>
        <w:t>Hämäläinen v. Finlandiya</w:t>
      </w:r>
      <w:r w:rsidR="00916197" w:rsidRPr="00A334DE">
        <w:rPr>
          <w:rFonts w:ascii="Times" w:hAnsi="Times"/>
          <w:b/>
          <w:color w:val="000000" w:themeColor="text1"/>
          <w:sz w:val="28"/>
        </w:rPr>
        <w:br/>
      </w:r>
      <w:r w:rsidRPr="00A334DE">
        <w:rPr>
          <w:rFonts w:ascii="Times" w:hAnsi="Times"/>
          <w:color w:val="000000" w:themeColor="text1"/>
        </w:rPr>
        <w:t>16 Temmuz 2014 (Büyük Daire)</w:t>
      </w:r>
      <w:r w:rsidRPr="00A334DE">
        <w:rPr>
          <w:rFonts w:ascii="Times" w:hAnsi="Times"/>
          <w:color w:val="000000" w:themeColor="text1"/>
        </w:rPr>
        <w:br/>
      </w:r>
      <w:r w:rsidRPr="00A334DE">
        <w:rPr>
          <w:rFonts w:ascii="Times" w:hAnsi="Times"/>
          <w:color w:val="000000" w:themeColor="text1"/>
        </w:rPr>
        <w:br/>
      </w:r>
      <w:r w:rsidR="00C8027B">
        <w:rPr>
          <w:rFonts w:ascii="Times" w:hAnsi="Times"/>
          <w:color w:val="000000" w:themeColor="text1"/>
        </w:rPr>
        <w:t>Başvurucu</w:t>
      </w:r>
      <w:r w:rsidRPr="00A334DE">
        <w:rPr>
          <w:rFonts w:ascii="Times" w:hAnsi="Times"/>
          <w:color w:val="000000" w:themeColor="text1"/>
        </w:rPr>
        <w:t xml:space="preserve"> erkek olarak doğmuş ve 1996’da bir kadın ile evlenmiştir. Çiftin 2002 yılında bir çocukları olmuştur. </w:t>
      </w:r>
      <w:r w:rsidR="00C8027B">
        <w:rPr>
          <w:rFonts w:ascii="Times" w:hAnsi="Times"/>
          <w:color w:val="000000" w:themeColor="text1"/>
        </w:rPr>
        <w:t>Başvurucu</w:t>
      </w:r>
      <w:r w:rsidRPr="00A334DE">
        <w:rPr>
          <w:rFonts w:ascii="Times" w:hAnsi="Times"/>
          <w:color w:val="000000" w:themeColor="text1"/>
        </w:rPr>
        <w:t xml:space="preserve"> Eylül 2009’da erkekten kadına cinsiyet uyum ameliyatı geçirmiştir. </w:t>
      </w:r>
      <w:r w:rsidR="00C8027B">
        <w:rPr>
          <w:rFonts w:ascii="Times" w:hAnsi="Times"/>
          <w:color w:val="000000" w:themeColor="text1"/>
        </w:rPr>
        <w:t>Başvurucu</w:t>
      </w:r>
      <w:r w:rsidRPr="00A334DE">
        <w:rPr>
          <w:rFonts w:ascii="Times" w:hAnsi="Times"/>
          <w:color w:val="000000" w:themeColor="text1"/>
        </w:rPr>
        <w:t xml:space="preserve"> Haziran 2016’da ilk isimlerini değiştirmesine rağmen, karısı evliliklerini medeni birlikteliğe çevrilmesinde rıza </w:t>
      </w:r>
      <w:proofErr w:type="gramStart"/>
      <w:r w:rsidRPr="00A334DE">
        <w:rPr>
          <w:rFonts w:ascii="Times" w:hAnsi="Times"/>
          <w:color w:val="000000" w:themeColor="text1"/>
        </w:rPr>
        <w:t>göstermediği,</w:t>
      </w:r>
      <w:proofErr w:type="gramEnd"/>
      <w:r w:rsidRPr="00A334DE">
        <w:rPr>
          <w:rFonts w:ascii="Times" w:hAnsi="Times"/>
          <w:color w:val="000000" w:themeColor="text1"/>
        </w:rPr>
        <w:t xml:space="preserve"> ki bunu reddetmiştir, ya da boşanmadıkları sürece resmi belgelerinde kullanacağı kadın kimliğini belirtecek bir kimlik numarası alamamıştır. Bu nedenle yerel sicil dairesinde kadın olarak kaydedilme talebi reddedildi. </w:t>
      </w:r>
      <w:r w:rsidR="00C8027B">
        <w:rPr>
          <w:rFonts w:ascii="Times" w:hAnsi="Times"/>
          <w:color w:val="000000" w:themeColor="text1"/>
        </w:rPr>
        <w:t>Başvurucu</w:t>
      </w:r>
      <w:r w:rsidRPr="00A334DE">
        <w:rPr>
          <w:rFonts w:ascii="Times" w:hAnsi="Times"/>
          <w:color w:val="000000" w:themeColor="text1"/>
        </w:rPr>
        <w:t xml:space="preserve">, evliliğini medeni birlikteliğe dönüştürür ise yeni cinsiyetinin tam olarak tanınması mümkün olacağından dolayı </w:t>
      </w:r>
      <w:r w:rsidR="00C8027B">
        <w:rPr>
          <w:rFonts w:ascii="Times" w:hAnsi="Times"/>
          <w:color w:val="000000" w:themeColor="text1"/>
        </w:rPr>
        <w:t>şikâyet</w:t>
      </w:r>
      <w:r w:rsidRPr="00A334DE">
        <w:rPr>
          <w:rFonts w:ascii="Times" w:hAnsi="Times"/>
          <w:color w:val="000000" w:themeColor="text1"/>
        </w:rPr>
        <w:t xml:space="preserve"> etmiştir.</w:t>
      </w:r>
      <w:r w:rsidR="005A627E" w:rsidRPr="00A334DE">
        <w:rPr>
          <w:rFonts w:ascii="Times" w:hAnsi="Times"/>
          <w:color w:val="000000" w:themeColor="text1"/>
        </w:rPr>
        <w:br/>
      </w:r>
      <w:r w:rsidR="005A627E" w:rsidRPr="00A334DE">
        <w:rPr>
          <w:rFonts w:ascii="Times" w:hAnsi="Times"/>
          <w:color w:val="000000" w:themeColor="text1"/>
        </w:rPr>
        <w:br/>
        <w:t>Mahkeme, Sözleşme’nin 8. maddesinin (özel hayata ve aile hayatına saygı hakkı) ihlal edilmediğine karar vermiştir.</w:t>
      </w:r>
      <w:r w:rsidR="00FD41F2" w:rsidRPr="00A334DE">
        <w:rPr>
          <w:rFonts w:ascii="Times" w:hAnsi="Times"/>
          <w:color w:val="000000" w:themeColor="text1"/>
        </w:rPr>
        <w:t xml:space="preserve"> Mahkeme, edinilmiş bir cinsiyetin tanınmasının önkoşulu olarak evliliğin, eşcinsel çiftler için neredeyse evlilik ile aynı yasal korumayı sağlayan kayıtlı bir medeni birlikteliğe dönüştürülmesinin zorunlu olmasını orantısız olmadığını tespit etmiştir. Bu iki yasal kavram arasındaki ufak farklar, mevcut Finlandiya sistemini, Devlet'in Sözleşme'nin 8. maddesi uyarınca sahip olduğu pozitif yükümlülükler açısından eksik kılabilir. Ek olarak, böyle bir dönüşüm başvurucunun ailesinin yaşamı için herhangi bir etkide bulunmayacağı gibi, başvurucunun kızı bakımından babalığı veya çocuğun bakımı, velayeti, bakımını için üstlenilecek sorumluluğu da etkilemeyecektir. Mahkeme ayrıca, Sözleşme'nin 12. maddesi (evlenme hakkı) bakımından ayrı bir husus bulunmadığını ve Sözleşme'nin 8. ve 12. maddeleri ile birlikte alınan 14. maddenin (ayrımcılık yasağı) ihlal edilmediğini tespit etmiştir.</w:t>
      </w:r>
      <w:r w:rsidR="005A627E" w:rsidRPr="00A334DE">
        <w:rPr>
          <w:rFonts w:ascii="Times" w:hAnsi="Times"/>
          <w:color w:val="000000" w:themeColor="text1"/>
        </w:rPr>
        <w:br/>
      </w:r>
      <w:r w:rsidR="00FD41F2" w:rsidRPr="00A334DE">
        <w:rPr>
          <w:rFonts w:ascii="Times" w:hAnsi="Times"/>
          <w:color w:val="000000" w:themeColor="text1"/>
        </w:rPr>
        <w:br/>
      </w:r>
      <w:r w:rsidR="00FD41F2" w:rsidRPr="00A334DE">
        <w:rPr>
          <w:rFonts w:ascii="Times" w:hAnsi="Times"/>
          <w:b/>
          <w:color w:val="000000" w:themeColor="text1"/>
          <w:sz w:val="28"/>
        </w:rPr>
        <w:t>Oliari ve Diğerleri v. İtalya</w:t>
      </w:r>
      <w:r w:rsidR="00FD41F2" w:rsidRPr="00A334DE">
        <w:rPr>
          <w:rFonts w:ascii="Times" w:hAnsi="Times"/>
          <w:b/>
          <w:color w:val="000000" w:themeColor="text1"/>
          <w:sz w:val="28"/>
        </w:rPr>
        <w:br/>
      </w:r>
      <w:r w:rsidR="00FD41F2" w:rsidRPr="00A334DE">
        <w:rPr>
          <w:rFonts w:ascii="Times" w:hAnsi="Times"/>
          <w:color w:val="000000" w:themeColor="text1"/>
        </w:rPr>
        <w:t>21 Temmuz 2015</w:t>
      </w:r>
      <w:r w:rsidR="00FD41F2" w:rsidRPr="00A334DE">
        <w:rPr>
          <w:rFonts w:ascii="Times" w:hAnsi="Times"/>
          <w:color w:val="000000" w:themeColor="text1"/>
        </w:rPr>
        <w:br/>
      </w:r>
      <w:r w:rsidR="00FD41F2" w:rsidRPr="00A334DE">
        <w:rPr>
          <w:rFonts w:ascii="Times" w:hAnsi="Times"/>
          <w:color w:val="000000" w:themeColor="text1"/>
        </w:rPr>
        <w:br/>
        <w:t>Bu dava, üç eşcinsel çiftin, İtalya mevzuatı kapsamında evlenememeleri veya başka bir</w:t>
      </w:r>
      <w:r w:rsidR="00E45CC3">
        <w:rPr>
          <w:rFonts w:ascii="Times" w:hAnsi="Times"/>
          <w:color w:val="000000" w:themeColor="text1"/>
        </w:rPr>
        <w:t xml:space="preserve"> </w:t>
      </w:r>
      <w:r w:rsidR="00FD41F2" w:rsidRPr="00A334DE">
        <w:rPr>
          <w:rFonts w:ascii="Times" w:hAnsi="Times"/>
          <w:color w:val="000000" w:themeColor="text1"/>
        </w:rPr>
        <w:t xml:space="preserve">tür medeni birliktelik gerçekleştiremedikleri konusundaki </w:t>
      </w:r>
      <w:r w:rsidR="00C8027B">
        <w:rPr>
          <w:rFonts w:ascii="Times" w:hAnsi="Times"/>
          <w:color w:val="000000" w:themeColor="text1"/>
        </w:rPr>
        <w:t>şikâyet</w:t>
      </w:r>
      <w:r w:rsidR="00FD41F2" w:rsidRPr="00A334DE">
        <w:rPr>
          <w:rFonts w:ascii="Times" w:hAnsi="Times"/>
          <w:color w:val="000000" w:themeColor="text1"/>
        </w:rPr>
        <w:t>i ile ilgilidir.</w:t>
      </w:r>
      <w:r w:rsidR="00FD41F2" w:rsidRPr="00A334DE">
        <w:rPr>
          <w:rFonts w:ascii="Times" w:hAnsi="Times"/>
          <w:color w:val="000000" w:themeColor="text1"/>
        </w:rPr>
        <w:br/>
      </w:r>
      <w:r w:rsidR="00FD41F2" w:rsidRPr="00A334DE">
        <w:rPr>
          <w:rFonts w:ascii="Times" w:hAnsi="Times"/>
          <w:color w:val="000000" w:themeColor="text1"/>
        </w:rPr>
        <w:br/>
        <w:t>Mahkeme, Sözleşme’nin 8. maddesinin (özel hayata ve aile hayatına saygı hakkı) ihlal</w:t>
      </w:r>
      <w:r w:rsidR="00E45CC3">
        <w:rPr>
          <w:rFonts w:ascii="Times" w:hAnsi="Times"/>
          <w:color w:val="000000" w:themeColor="text1"/>
        </w:rPr>
        <w:t xml:space="preserve"> </w:t>
      </w:r>
      <w:r w:rsidR="00FD41F2" w:rsidRPr="00A334DE">
        <w:rPr>
          <w:rFonts w:ascii="Times" w:hAnsi="Times"/>
          <w:color w:val="000000" w:themeColor="text1"/>
        </w:rPr>
        <w:t xml:space="preserve">edildiğine karar vermiştir. İtalya’da eşcinsel çiftlere sunulan yasal korumanın, </w:t>
      </w:r>
      <w:r w:rsidR="00C8027B">
        <w:rPr>
          <w:rFonts w:ascii="Times" w:hAnsi="Times"/>
          <w:color w:val="000000" w:themeColor="text1"/>
        </w:rPr>
        <w:t>başvurucu</w:t>
      </w:r>
      <w:r w:rsidR="00FD41F2" w:rsidRPr="00A334DE">
        <w:rPr>
          <w:rFonts w:ascii="Times" w:hAnsi="Times"/>
          <w:color w:val="000000" w:themeColor="text1"/>
        </w:rPr>
        <w:t>ların</w:t>
      </w:r>
    </w:p>
    <w:p w:rsidR="00FD41F2" w:rsidRPr="00A334DE" w:rsidRDefault="00FD41F2" w:rsidP="00C8027B">
      <w:pPr>
        <w:jc w:val="both"/>
        <w:rPr>
          <w:rFonts w:ascii="Times" w:hAnsi="Times"/>
          <w:color w:val="000000" w:themeColor="text1"/>
        </w:rPr>
      </w:pPr>
      <w:r w:rsidRPr="00A334DE">
        <w:rPr>
          <w:rFonts w:ascii="Times" w:hAnsi="Times"/>
          <w:color w:val="000000" w:themeColor="text1"/>
        </w:rPr>
        <w:t xml:space="preserve">durumdan da gösterilebileceği, </w:t>
      </w:r>
      <w:proofErr w:type="gramStart"/>
      <w:r w:rsidRPr="00A334DE">
        <w:rPr>
          <w:rFonts w:ascii="Times" w:hAnsi="Times"/>
          <w:color w:val="000000" w:themeColor="text1"/>
        </w:rPr>
        <w:t>stabil</w:t>
      </w:r>
      <w:proofErr w:type="gramEnd"/>
      <w:r w:rsidRPr="00A334DE">
        <w:rPr>
          <w:rFonts w:ascii="Times" w:hAnsi="Times"/>
          <w:color w:val="000000" w:themeColor="text1"/>
        </w:rPr>
        <w:t xml:space="preserve"> ve bağlı bir ilişki içerisinde bulunan bir çifte</w:t>
      </w:r>
      <w:r w:rsidR="00E45CC3">
        <w:rPr>
          <w:rFonts w:ascii="Times" w:hAnsi="Times"/>
          <w:color w:val="000000" w:themeColor="text1"/>
        </w:rPr>
        <w:t xml:space="preserve"> </w:t>
      </w:r>
      <w:r w:rsidRPr="00A334DE">
        <w:rPr>
          <w:rFonts w:ascii="Times" w:hAnsi="Times"/>
          <w:color w:val="000000" w:themeColor="text1"/>
        </w:rPr>
        <w:t xml:space="preserve">yönelik temel ihtiyaçları sağlayamadığı ve yeteri kadar güvenilir olmadığı kanaatindedir. Medeni birliktelik veya tescilli birliktelik, </w:t>
      </w:r>
      <w:r w:rsidR="00C8027B">
        <w:rPr>
          <w:rFonts w:ascii="Times" w:hAnsi="Times"/>
          <w:color w:val="000000" w:themeColor="text1"/>
        </w:rPr>
        <w:t>başvurucu</w:t>
      </w:r>
      <w:r w:rsidRPr="00A334DE">
        <w:rPr>
          <w:rFonts w:ascii="Times" w:hAnsi="Times"/>
          <w:color w:val="000000" w:themeColor="text1"/>
        </w:rPr>
        <w:t>lar gibi eşcinsel çiftlerin ilişkilerini yasal</w:t>
      </w:r>
      <w:r w:rsidR="00E45CC3">
        <w:rPr>
          <w:rFonts w:ascii="Times" w:hAnsi="Times"/>
          <w:color w:val="000000" w:themeColor="text1"/>
        </w:rPr>
        <w:t xml:space="preserve"> </w:t>
      </w:r>
      <w:r w:rsidRPr="00A334DE">
        <w:rPr>
          <w:rFonts w:ascii="Times" w:hAnsi="Times"/>
          <w:color w:val="000000" w:themeColor="text1"/>
        </w:rPr>
        <w:t>olarak tanınması için en uygun yöntem olacaktır. Mahkeme özellikle, Avrupa Konseyi</w:t>
      </w:r>
      <w:r w:rsidR="00E45CC3">
        <w:rPr>
          <w:rFonts w:ascii="Times" w:hAnsi="Times"/>
          <w:color w:val="000000" w:themeColor="text1"/>
        </w:rPr>
        <w:t xml:space="preserve"> </w:t>
      </w:r>
      <w:r w:rsidRPr="00A334DE">
        <w:rPr>
          <w:rFonts w:ascii="Times" w:hAnsi="Times"/>
          <w:color w:val="000000" w:themeColor="text1"/>
        </w:rPr>
        <w:t>üye devletleri arasında, eşcinsel çiftlerin yasal olarak tanınması konusunda yaygın bir eğilim</w:t>
      </w:r>
      <w:r w:rsidR="00E45CC3">
        <w:rPr>
          <w:rFonts w:ascii="Times" w:hAnsi="Times"/>
          <w:color w:val="000000" w:themeColor="text1"/>
        </w:rPr>
        <w:t xml:space="preserve"> </w:t>
      </w:r>
      <w:r w:rsidRPr="00A334DE">
        <w:rPr>
          <w:rFonts w:ascii="Times" w:hAnsi="Times"/>
          <w:color w:val="000000" w:themeColor="text1"/>
        </w:rPr>
        <w:t>olduğunu (47 üye ülkeden 24’ü yasal olarak tanınmasını desteklemiştir) ve İtalya Anayasa</w:t>
      </w:r>
      <w:r w:rsidR="00E45CC3">
        <w:rPr>
          <w:rFonts w:ascii="Times" w:hAnsi="Times"/>
          <w:color w:val="000000" w:themeColor="text1"/>
        </w:rPr>
        <w:t xml:space="preserve"> </w:t>
      </w:r>
      <w:r w:rsidRPr="00A334DE">
        <w:rPr>
          <w:rFonts w:ascii="Times" w:hAnsi="Times"/>
          <w:color w:val="000000" w:themeColor="text1"/>
        </w:rPr>
        <w:t>Mahkemesi’ni tekrar tekrar bu tür bir koruma ve tanıma gerektiğini belirtmiştir. Ayrıca, son araştırmalara göre, İtalya nüfusunun çoğunluğu eşcinsel çiftlerin yasal olarak tanınmasını desteklemektedir.</w:t>
      </w:r>
      <w:r w:rsidRPr="00A334DE">
        <w:rPr>
          <w:rFonts w:ascii="Times" w:hAnsi="Times"/>
          <w:color w:val="000000" w:themeColor="text1"/>
        </w:rPr>
        <w:br/>
      </w:r>
      <w:r w:rsidRPr="00A334DE">
        <w:rPr>
          <w:rFonts w:ascii="Times" w:hAnsi="Times"/>
          <w:color w:val="000000" w:themeColor="text1"/>
        </w:rPr>
        <w:lastRenderedPageBreak/>
        <w:br/>
      </w:r>
      <w:r w:rsidRPr="00A334DE">
        <w:rPr>
          <w:rFonts w:ascii="Times" w:hAnsi="Times"/>
          <w:b/>
          <w:color w:val="000000" w:themeColor="text1"/>
          <w:sz w:val="28"/>
        </w:rPr>
        <w:t xml:space="preserve">Hörmann ve Moser v. Avusturya ve Dietz ve Suttasom v. Avusturya </w:t>
      </w:r>
    </w:p>
    <w:p w:rsidR="00D27FAA" w:rsidRPr="00E45CC3" w:rsidRDefault="00FD41F2" w:rsidP="00C8027B">
      <w:pPr>
        <w:jc w:val="both"/>
        <w:rPr>
          <w:rFonts w:ascii="Times" w:hAnsi="Times"/>
          <w:color w:val="000000" w:themeColor="text1"/>
        </w:rPr>
      </w:pPr>
      <w:r w:rsidRPr="00A334DE">
        <w:rPr>
          <w:rFonts w:ascii="Times" w:hAnsi="Times"/>
          <w:color w:val="000000" w:themeColor="text1"/>
        </w:rPr>
        <w:t>30 Mart 2017 (Kayıttan Düşürülmesi Hakkında Karar)</w:t>
      </w:r>
      <w:r w:rsidRPr="00A334DE">
        <w:rPr>
          <w:rFonts w:ascii="Times" w:hAnsi="Times"/>
          <w:color w:val="000000" w:themeColor="text1"/>
        </w:rPr>
        <w:br/>
      </w:r>
      <w:r w:rsidRPr="00A334DE">
        <w:rPr>
          <w:rFonts w:ascii="Times" w:hAnsi="Times"/>
          <w:color w:val="000000" w:themeColor="text1"/>
        </w:rPr>
        <w:br/>
        <w:t xml:space="preserve">Yıllardır düzenli bir ilişki yaşayan ve iki eşcinsel çift olan </w:t>
      </w:r>
      <w:r w:rsidR="00C8027B">
        <w:rPr>
          <w:rFonts w:ascii="Times" w:hAnsi="Times"/>
          <w:color w:val="000000" w:themeColor="text1"/>
        </w:rPr>
        <w:t>başvurucu</w:t>
      </w:r>
      <w:r w:rsidRPr="00A334DE">
        <w:rPr>
          <w:rFonts w:ascii="Times" w:hAnsi="Times"/>
          <w:color w:val="000000" w:themeColor="text1"/>
        </w:rPr>
        <w:t>lar, özellikle, cinsel</w:t>
      </w:r>
      <w:r w:rsidR="00E45CC3">
        <w:rPr>
          <w:rFonts w:ascii="Times" w:hAnsi="Times"/>
          <w:color w:val="000000" w:themeColor="text1"/>
        </w:rPr>
        <w:t xml:space="preserve"> </w:t>
      </w:r>
      <w:r w:rsidRPr="00A334DE">
        <w:rPr>
          <w:rFonts w:ascii="Times" w:hAnsi="Times"/>
          <w:color w:val="000000" w:themeColor="text1"/>
        </w:rPr>
        <w:t>yönelimleri nedeniyle ayrımcılığa maruz kaldıkları konusunda şikâyet etmişlerdir. Zira</w:t>
      </w:r>
      <w:r w:rsidR="00E45CC3">
        <w:rPr>
          <w:rFonts w:ascii="Times" w:hAnsi="Times"/>
          <w:color w:val="000000" w:themeColor="text1"/>
        </w:rPr>
        <w:t xml:space="preserve"> </w:t>
      </w:r>
      <w:r w:rsidRPr="00A334DE">
        <w:rPr>
          <w:rFonts w:ascii="Times" w:hAnsi="Times"/>
          <w:color w:val="000000" w:themeColor="text1"/>
        </w:rPr>
        <w:t xml:space="preserve">Avusturya’da, resmi nikâhlar, Kişisel Durumlar Ofisi önünde gerçekleştirilirken, tescilli birliktelikler Bölge İdare Makamları önünde gerçekleştirilir. </w:t>
      </w:r>
      <w:r w:rsidRPr="00A334DE">
        <w:rPr>
          <w:rFonts w:ascii="Times" w:hAnsi="Times"/>
          <w:color w:val="000000" w:themeColor="text1"/>
        </w:rPr>
        <w:br/>
      </w:r>
      <w:r w:rsidRPr="00A334DE">
        <w:rPr>
          <w:rFonts w:ascii="Times" w:hAnsi="Times"/>
          <w:color w:val="000000" w:themeColor="text1"/>
        </w:rPr>
        <w:br/>
        <w:t xml:space="preserve">Mahkeme, özellikle, 1 Nisan 2017 tarihinden itibaren, yapılan yasal değişiklikler doğrultusunda, </w:t>
      </w:r>
      <w:r w:rsidR="00C8027B">
        <w:rPr>
          <w:rFonts w:ascii="Times" w:hAnsi="Times"/>
          <w:color w:val="000000" w:themeColor="text1"/>
        </w:rPr>
        <w:t>başvurucu</w:t>
      </w:r>
      <w:r w:rsidRPr="00A334DE">
        <w:rPr>
          <w:rFonts w:ascii="Times" w:hAnsi="Times"/>
          <w:color w:val="000000" w:themeColor="text1"/>
        </w:rPr>
        <w:t>ların, Kişisel Durumlar Ofisi öncesinde birliktelik</w:t>
      </w:r>
      <w:r w:rsidR="00E45CC3">
        <w:rPr>
          <w:rFonts w:ascii="Times" w:hAnsi="Times"/>
          <w:color w:val="000000" w:themeColor="text1"/>
        </w:rPr>
        <w:t xml:space="preserve">lerini tescil ettirme </w:t>
      </w:r>
      <w:r w:rsidRPr="00A334DE">
        <w:rPr>
          <w:rFonts w:ascii="Times" w:hAnsi="Times"/>
          <w:color w:val="000000" w:themeColor="text1"/>
        </w:rPr>
        <w:t>ihtimalinin olacağını belirtti. Bu nedenle, konunun Sözleşmenin 37. maddesi (başvuruların kayıttan düşülmesi) anlamı çerçevesinde çözüldüğü kanısındadır ve kayıttan düşürülmesine karar vermiştir.</w:t>
      </w:r>
      <w:r w:rsidRPr="00A334DE">
        <w:rPr>
          <w:rFonts w:ascii="Times" w:hAnsi="Times"/>
          <w:color w:val="000000" w:themeColor="text1"/>
        </w:rPr>
        <w:br/>
      </w:r>
      <w:r w:rsidRPr="00A334DE">
        <w:rPr>
          <w:rFonts w:ascii="Times" w:hAnsi="Times"/>
          <w:color w:val="000000" w:themeColor="text1"/>
        </w:rPr>
        <w:br/>
      </w:r>
      <w:r w:rsidRPr="00A334DE">
        <w:rPr>
          <w:rFonts w:ascii="Times" w:hAnsi="Times"/>
          <w:b/>
          <w:color w:val="000000" w:themeColor="text1"/>
          <w:sz w:val="28"/>
        </w:rPr>
        <w:t>Ratzenböck ve Seydl v. Avusturya</w:t>
      </w:r>
      <w:r w:rsidRPr="00A334DE">
        <w:rPr>
          <w:rFonts w:ascii="Times" w:hAnsi="Times"/>
          <w:color w:val="000000" w:themeColor="text1"/>
        </w:rPr>
        <w:br/>
        <w:t>26 Ekim 2017</w:t>
      </w:r>
      <w:r w:rsidRPr="00A334DE">
        <w:rPr>
          <w:rFonts w:ascii="Times" w:hAnsi="Times"/>
          <w:color w:val="000000" w:themeColor="text1"/>
        </w:rPr>
        <w:br/>
      </w:r>
      <w:r w:rsidRPr="00A334DE">
        <w:rPr>
          <w:rFonts w:ascii="Times" w:hAnsi="Times"/>
          <w:color w:val="000000" w:themeColor="text1"/>
        </w:rPr>
        <w:br/>
        <w:t xml:space="preserve">Bu dava, heteroseksüel bir çiftin, sadece aynı cinsiyetten çiftler için geçerli olan yasal bir kurum olarak tescilli birlikteliğe erişiminin reddedilmesi konusundaki </w:t>
      </w:r>
      <w:r w:rsidR="00C8027B">
        <w:rPr>
          <w:rFonts w:ascii="Times" w:hAnsi="Times"/>
          <w:color w:val="000000" w:themeColor="text1"/>
        </w:rPr>
        <w:t>şikâyet</w:t>
      </w:r>
      <w:r w:rsidRPr="00A334DE">
        <w:rPr>
          <w:rFonts w:ascii="Times" w:hAnsi="Times"/>
          <w:color w:val="000000" w:themeColor="text1"/>
        </w:rPr>
        <w:t xml:space="preserve">i ile ilgilidir. </w:t>
      </w:r>
      <w:r w:rsidR="00C8027B">
        <w:rPr>
          <w:rFonts w:ascii="Times" w:hAnsi="Times"/>
          <w:color w:val="000000" w:themeColor="text1"/>
        </w:rPr>
        <w:t>Başvurucu</w:t>
      </w:r>
      <w:r w:rsidRPr="00A334DE">
        <w:rPr>
          <w:rFonts w:ascii="Times" w:hAnsi="Times"/>
          <w:color w:val="000000" w:themeColor="text1"/>
        </w:rPr>
        <w:t>lar cinsiyetleri ve cinsel yönelimler temelinde ayrımcılığa maruz kaldıklarını ileri sürmüştür.</w:t>
      </w:r>
      <w:r w:rsidRPr="00A334DE">
        <w:rPr>
          <w:rFonts w:ascii="Times" w:hAnsi="Times"/>
          <w:color w:val="000000" w:themeColor="text1"/>
        </w:rPr>
        <w:br/>
      </w:r>
      <w:r w:rsidRPr="00A334DE">
        <w:rPr>
          <w:rFonts w:ascii="Times" w:hAnsi="Times"/>
          <w:color w:val="000000" w:themeColor="text1"/>
        </w:rPr>
        <w:br/>
        <w:t xml:space="preserve">Mahkeme, Sözleşme'nin 8. maddesi (özel ve aile yaşamına saygı hakkı) ile 14. maddesi (ayrımcılık yasağı) birlikte okunduğunda ihlal edilmediğine karar vermiştir. Özellikle, Avusturya'da evlilik ile tescilli birliktelikler arasında önemli bir fark olmadığı tespit edildi. Evliliğe erişimleri, </w:t>
      </w:r>
      <w:r w:rsidR="00C8027B">
        <w:rPr>
          <w:rFonts w:ascii="Times" w:hAnsi="Times"/>
          <w:color w:val="000000" w:themeColor="text1"/>
        </w:rPr>
        <w:t>başvurucu</w:t>
      </w:r>
      <w:r w:rsidRPr="00A334DE">
        <w:rPr>
          <w:rFonts w:ascii="Times" w:hAnsi="Times"/>
          <w:color w:val="000000" w:themeColor="text1"/>
        </w:rPr>
        <w:t>ların yasal olarak tanınması için başlıca gereksinimlerini karşılamış ve iki kurum arasındaki hukuki anlamda herhangi bir farktan özellikle etkilendiklerini iddia edememişlerdir.</w:t>
      </w:r>
      <w:r w:rsidRPr="00A334DE">
        <w:rPr>
          <w:rFonts w:ascii="Times" w:hAnsi="Times"/>
          <w:color w:val="000000" w:themeColor="text1"/>
        </w:rPr>
        <w:br/>
      </w:r>
      <w:r w:rsidRPr="00A334DE">
        <w:rPr>
          <w:rFonts w:ascii="Times" w:hAnsi="Times"/>
          <w:color w:val="000000" w:themeColor="text1"/>
        </w:rPr>
        <w:br/>
      </w:r>
      <w:r w:rsidRPr="00A334DE">
        <w:rPr>
          <w:rFonts w:ascii="Times" w:hAnsi="Times"/>
          <w:b/>
          <w:color w:val="000000" w:themeColor="text1"/>
          <w:sz w:val="28"/>
        </w:rPr>
        <w:t>Orlandi ve Diğerleri v. İtalya</w:t>
      </w:r>
      <w:r w:rsidRPr="00A334DE">
        <w:rPr>
          <w:rFonts w:ascii="Times" w:hAnsi="Times"/>
          <w:color w:val="000000" w:themeColor="text1"/>
        </w:rPr>
        <w:br/>
        <w:t>14 Aralık 2017</w:t>
      </w:r>
      <w:r w:rsidRPr="00A334DE">
        <w:rPr>
          <w:rFonts w:ascii="Times" w:hAnsi="Times"/>
          <w:color w:val="000000" w:themeColor="text1"/>
        </w:rPr>
        <w:br/>
      </w:r>
      <w:r w:rsidRPr="00A334DE">
        <w:rPr>
          <w:rFonts w:ascii="Times" w:hAnsi="Times"/>
          <w:color w:val="000000" w:themeColor="text1"/>
        </w:rPr>
        <w:br/>
        <w:t xml:space="preserve">Bu dava aynı cinsiyette olan altı çiftin yurt dışındaki gerçekleştirdikleri evliliklerini İtalya’da herhangi bir biçimde kayıt ettirememeleri veya tanınmamasına ilişkindir. </w:t>
      </w:r>
      <w:r w:rsidR="00C8027B">
        <w:rPr>
          <w:rFonts w:ascii="Times" w:hAnsi="Times"/>
          <w:color w:val="000000" w:themeColor="text1"/>
        </w:rPr>
        <w:t>Başvurucu</w:t>
      </w:r>
      <w:r w:rsidRPr="00A334DE">
        <w:rPr>
          <w:rFonts w:ascii="Times" w:hAnsi="Times"/>
          <w:color w:val="000000" w:themeColor="text1"/>
        </w:rPr>
        <w:t>lar, diğer şeylerin yanı sıra, cinsellikleri temelinde ayrımcılık yapıldığını iddia etmişlerdir.</w:t>
      </w:r>
      <w:r w:rsidRPr="00A334DE">
        <w:rPr>
          <w:rFonts w:ascii="Times" w:hAnsi="Times"/>
          <w:color w:val="000000" w:themeColor="text1"/>
        </w:rPr>
        <w:br/>
      </w:r>
      <w:r w:rsidRPr="00A334DE">
        <w:rPr>
          <w:rFonts w:ascii="Times" w:hAnsi="Times"/>
          <w:color w:val="000000" w:themeColor="text1"/>
        </w:rPr>
        <w:br/>
        <w:t>Mahkeme, Sözleşme’nin 8. maddesinin (özel hayata ve aile hayatına saygı hakkı) ihlal</w:t>
      </w:r>
      <w:r w:rsidR="00E45CC3">
        <w:rPr>
          <w:rFonts w:ascii="Times" w:hAnsi="Times"/>
          <w:color w:val="000000" w:themeColor="text1"/>
        </w:rPr>
        <w:t xml:space="preserve"> </w:t>
      </w:r>
      <w:r w:rsidRPr="00A334DE">
        <w:rPr>
          <w:rFonts w:ascii="Times" w:hAnsi="Times"/>
          <w:color w:val="000000" w:themeColor="text1"/>
        </w:rPr>
        <w:t>edildiğine karar vermiş ve Devlet’in rekabet eden çıkarlar arasında adil bir denge sağlamada başarısız olduğunu bu nedenle çiftlerin haklarını ihlal ettiğini tespit etmiştir. Mahkeme, özellikle, aynı cinsiyetten evliliklere izin verilip verilmeyeceği sorusunda Devletlerin geniş takdir yetkisi olduğunu belirtmiştir. Ancak, AİHM eşcinsel çiftlerin yurtdışında gerçekleştirdikleri evlilikten sonra çiftlerin haklarının ihlal edildiğine karar vermiştir çünkü İtalyan yasaları, aynı cinsiyetten oluşan birlikteliklerle ilgili mevzuat yürürlüğe girdiği</w:t>
      </w:r>
      <w:r w:rsidR="00715EE8" w:rsidRPr="00A334DE">
        <w:rPr>
          <w:rFonts w:ascii="Times" w:hAnsi="Times"/>
          <w:color w:val="000000" w:themeColor="text1"/>
        </w:rPr>
        <w:t xml:space="preserve"> </w:t>
      </w:r>
      <w:r w:rsidRPr="00A334DE">
        <w:rPr>
          <w:rFonts w:ascii="Times" w:hAnsi="Times"/>
          <w:color w:val="000000" w:themeColor="text1"/>
        </w:rPr>
        <w:t>2016</w:t>
      </w:r>
      <w:r w:rsidR="00715EE8" w:rsidRPr="00A334DE">
        <w:rPr>
          <w:rFonts w:ascii="Times" w:hAnsi="Times"/>
          <w:color w:val="000000" w:themeColor="text1"/>
        </w:rPr>
        <w:t xml:space="preserve"> yılından </w:t>
      </w:r>
      <w:r w:rsidRPr="00A334DE">
        <w:rPr>
          <w:rFonts w:ascii="Times" w:hAnsi="Times"/>
          <w:color w:val="000000" w:themeColor="text1"/>
        </w:rPr>
        <w:t>önce</w:t>
      </w:r>
      <w:r w:rsidR="00715EE8" w:rsidRPr="00A334DE">
        <w:rPr>
          <w:rFonts w:ascii="Times" w:hAnsi="Times"/>
          <w:color w:val="000000" w:themeColor="text1"/>
        </w:rPr>
        <w:t xml:space="preserve"> </w:t>
      </w:r>
      <w:r w:rsidRPr="00A334DE">
        <w:rPr>
          <w:rFonts w:ascii="Times" w:hAnsi="Times"/>
          <w:color w:val="000000" w:themeColor="text1"/>
        </w:rPr>
        <w:t>herhangi bir yasal koruma ya da tanıma sağlamamıştır.</w:t>
      </w:r>
      <w:r w:rsidR="00D27FAA" w:rsidRPr="00A334DE">
        <w:rPr>
          <w:rFonts w:ascii="Times" w:hAnsi="Times"/>
          <w:color w:val="000000" w:themeColor="text1"/>
        </w:rPr>
        <w:br/>
      </w:r>
      <w:r w:rsidR="00D27FAA" w:rsidRPr="00A334DE">
        <w:rPr>
          <w:rFonts w:ascii="Times" w:hAnsi="Times"/>
          <w:color w:val="000000" w:themeColor="text1"/>
        </w:rPr>
        <w:br/>
      </w:r>
      <w:r w:rsidR="00D27FAA" w:rsidRPr="00A334DE">
        <w:rPr>
          <w:rFonts w:ascii="Times" w:hAnsi="Times"/>
          <w:color w:val="000000" w:themeColor="text1"/>
        </w:rPr>
        <w:br/>
      </w:r>
      <w:r w:rsidR="00D27FAA" w:rsidRPr="00A334DE">
        <w:rPr>
          <w:rFonts w:ascii="Times" w:hAnsi="Times"/>
          <w:b/>
          <w:i/>
          <w:color w:val="000000" w:themeColor="text1"/>
          <w:sz w:val="28"/>
          <w:szCs w:val="28"/>
        </w:rPr>
        <w:t>Derdest Başvurular</w:t>
      </w:r>
      <w:r w:rsidR="00D27FAA" w:rsidRPr="00A334DE">
        <w:rPr>
          <w:rFonts w:ascii="Times" w:hAnsi="Times"/>
          <w:b/>
          <w:i/>
          <w:color w:val="000000" w:themeColor="text1"/>
          <w:sz w:val="28"/>
          <w:szCs w:val="28"/>
        </w:rPr>
        <w:br/>
      </w:r>
      <w:r w:rsidR="00D27FAA" w:rsidRPr="00A334DE">
        <w:rPr>
          <w:rFonts w:ascii="Times" w:hAnsi="Times"/>
          <w:b/>
          <w:i/>
          <w:color w:val="000000" w:themeColor="text1"/>
          <w:sz w:val="28"/>
          <w:szCs w:val="28"/>
        </w:rPr>
        <w:br/>
      </w:r>
      <w:proofErr w:type="spellStart"/>
      <w:r w:rsidR="00D27FAA" w:rsidRPr="00A334DE">
        <w:rPr>
          <w:rFonts w:ascii="Times" w:hAnsi="Times"/>
          <w:b/>
          <w:color w:val="000000" w:themeColor="text1"/>
          <w:sz w:val="28"/>
        </w:rPr>
        <w:lastRenderedPageBreak/>
        <w:t>Fedotova</w:t>
      </w:r>
      <w:proofErr w:type="spellEnd"/>
      <w:r w:rsidR="00D27FAA" w:rsidRPr="00A334DE">
        <w:rPr>
          <w:rFonts w:ascii="Times" w:hAnsi="Times"/>
          <w:b/>
          <w:color w:val="000000" w:themeColor="text1"/>
          <w:sz w:val="28"/>
        </w:rPr>
        <w:t xml:space="preserve"> ve </w:t>
      </w:r>
      <w:proofErr w:type="spellStart"/>
      <w:r w:rsidR="00D27FAA" w:rsidRPr="00A334DE">
        <w:rPr>
          <w:rFonts w:ascii="Times" w:hAnsi="Times"/>
          <w:b/>
          <w:color w:val="000000" w:themeColor="text1"/>
          <w:sz w:val="28"/>
        </w:rPr>
        <w:t>Shipitko</w:t>
      </w:r>
      <w:proofErr w:type="spellEnd"/>
      <w:r w:rsidR="00D27FAA" w:rsidRPr="00A334DE">
        <w:rPr>
          <w:rFonts w:ascii="Times" w:hAnsi="Times"/>
          <w:b/>
          <w:color w:val="000000" w:themeColor="text1"/>
          <w:sz w:val="28"/>
        </w:rPr>
        <w:t xml:space="preserve"> v. Rusya (Başvuru Numarası 40792/10), </w:t>
      </w:r>
      <w:proofErr w:type="spellStart"/>
      <w:r w:rsidR="00D27FAA" w:rsidRPr="00A334DE">
        <w:rPr>
          <w:rFonts w:ascii="Times" w:hAnsi="Times"/>
          <w:b/>
          <w:color w:val="000000" w:themeColor="text1"/>
          <w:sz w:val="28"/>
        </w:rPr>
        <w:t>Chunosov</w:t>
      </w:r>
      <w:proofErr w:type="spellEnd"/>
      <w:r w:rsidR="00D27FAA" w:rsidRPr="00A334DE">
        <w:rPr>
          <w:rFonts w:ascii="Times" w:hAnsi="Times"/>
          <w:b/>
          <w:color w:val="000000" w:themeColor="text1"/>
          <w:sz w:val="28"/>
        </w:rPr>
        <w:t xml:space="preserve"> ve </w:t>
      </w:r>
      <w:proofErr w:type="spellStart"/>
      <w:r w:rsidR="00D27FAA" w:rsidRPr="00A334DE">
        <w:rPr>
          <w:rFonts w:ascii="Times" w:hAnsi="Times"/>
          <w:b/>
          <w:color w:val="000000" w:themeColor="text1"/>
          <w:sz w:val="28"/>
        </w:rPr>
        <w:t>Yevtushenko</w:t>
      </w:r>
      <w:proofErr w:type="spellEnd"/>
      <w:r w:rsidR="00D27FAA" w:rsidRPr="00A334DE">
        <w:rPr>
          <w:rFonts w:ascii="Times" w:hAnsi="Times"/>
          <w:b/>
          <w:color w:val="000000" w:themeColor="text1"/>
          <w:sz w:val="28"/>
        </w:rPr>
        <w:t xml:space="preserve"> v. Rusya (Başvuru Numarası 30538/14) ve </w:t>
      </w:r>
      <w:proofErr w:type="spellStart"/>
      <w:r w:rsidR="00D27FAA" w:rsidRPr="00A334DE">
        <w:rPr>
          <w:rFonts w:ascii="Times" w:hAnsi="Times"/>
          <w:b/>
          <w:color w:val="000000" w:themeColor="text1"/>
          <w:sz w:val="28"/>
        </w:rPr>
        <w:t>Shaykhraznova</w:t>
      </w:r>
      <w:proofErr w:type="spellEnd"/>
      <w:r w:rsidR="00D27FAA" w:rsidRPr="00A334DE">
        <w:rPr>
          <w:rFonts w:ascii="Times" w:hAnsi="Times"/>
          <w:b/>
          <w:color w:val="000000" w:themeColor="text1"/>
          <w:sz w:val="28"/>
        </w:rPr>
        <w:t xml:space="preserve"> ve </w:t>
      </w:r>
      <w:proofErr w:type="spellStart"/>
      <w:r w:rsidR="00D27FAA" w:rsidRPr="00A334DE">
        <w:rPr>
          <w:rFonts w:ascii="Times" w:hAnsi="Times"/>
          <w:b/>
          <w:color w:val="000000" w:themeColor="text1"/>
          <w:sz w:val="28"/>
        </w:rPr>
        <w:t>Yakovleva</w:t>
      </w:r>
      <w:proofErr w:type="spellEnd"/>
      <w:r w:rsidR="00D27FAA" w:rsidRPr="00A334DE">
        <w:rPr>
          <w:rFonts w:ascii="Times" w:hAnsi="Times"/>
          <w:b/>
          <w:color w:val="000000" w:themeColor="text1"/>
          <w:sz w:val="28"/>
        </w:rPr>
        <w:t xml:space="preserve"> v. Rusya (Başvuru Numarası 43439/14)</w:t>
      </w:r>
      <w:r w:rsidR="00D27FAA" w:rsidRPr="00A334DE">
        <w:rPr>
          <w:rFonts w:ascii="Times" w:hAnsi="Times"/>
          <w:b/>
          <w:color w:val="000000" w:themeColor="text1"/>
          <w:sz w:val="28"/>
        </w:rPr>
        <w:br/>
      </w:r>
      <w:r w:rsidR="00D27FAA" w:rsidRPr="00A334DE">
        <w:rPr>
          <w:rFonts w:ascii="Times" w:hAnsi="Times"/>
          <w:color w:val="000000" w:themeColor="text1"/>
          <w:szCs w:val="28"/>
        </w:rPr>
        <w:t>Başvuru, 2 Mayıs 2016 tarihinde Rusya Hükümeti’ne iletilmiştir.</w:t>
      </w:r>
      <w:r w:rsidR="00D27FAA" w:rsidRPr="00A334DE">
        <w:rPr>
          <w:rFonts w:ascii="Times" w:hAnsi="Times"/>
          <w:color w:val="000000" w:themeColor="text1"/>
          <w:szCs w:val="28"/>
        </w:rPr>
        <w:br/>
      </w:r>
    </w:p>
    <w:p w:rsidR="00C61855" w:rsidRPr="00A334DE" w:rsidRDefault="00D27FAA" w:rsidP="00C8027B">
      <w:pPr>
        <w:jc w:val="both"/>
        <w:rPr>
          <w:rFonts w:ascii="Times" w:hAnsi="Times"/>
          <w:b/>
          <w:color w:val="000000" w:themeColor="text1"/>
          <w:sz w:val="28"/>
        </w:rPr>
      </w:pPr>
      <w:r w:rsidRPr="00A334DE">
        <w:rPr>
          <w:rFonts w:ascii="Times" w:hAnsi="Times"/>
          <w:color w:val="000000" w:themeColor="text1"/>
        </w:rPr>
        <w:t xml:space="preserve">Bu başvurular aynı cinsiyette olan üç çiftin Rusya yasaları altında evlenmelerinin mümkün olmaması ve başkaca yasalar altında tanınacak ve korunacak bir birlikteliğin olmamasına ilişkin </w:t>
      </w:r>
      <w:r w:rsidR="00C8027B">
        <w:rPr>
          <w:rFonts w:ascii="Times" w:hAnsi="Times"/>
          <w:color w:val="000000" w:themeColor="text1"/>
        </w:rPr>
        <w:t>şikâyet</w:t>
      </w:r>
      <w:r w:rsidRPr="00A334DE">
        <w:rPr>
          <w:rFonts w:ascii="Times" w:hAnsi="Times"/>
          <w:color w:val="000000" w:themeColor="text1"/>
        </w:rPr>
        <w:t xml:space="preserve"> ilgilidir.</w:t>
      </w:r>
      <w:r w:rsidRPr="00A334DE">
        <w:rPr>
          <w:rFonts w:ascii="Times" w:hAnsi="Times"/>
          <w:color w:val="000000" w:themeColor="text1"/>
        </w:rPr>
        <w:br/>
      </w:r>
      <w:r w:rsidRPr="00A334DE">
        <w:rPr>
          <w:rFonts w:ascii="Times" w:hAnsi="Times"/>
          <w:color w:val="000000" w:themeColor="text1"/>
        </w:rPr>
        <w:br/>
        <w:t>Mahkeme, başvuruyu Rusya Hükümeti'ne bildirmiş ve Sözleşme'nin 8. maddesi (özel ve aile hayatına saygı hakkı) ve 14. maddesi (ayrımcılık yasağı) uyarınca taraflara sorular yöneltmiştir.</w:t>
      </w:r>
      <w:r w:rsidR="00605176" w:rsidRPr="00A334DE">
        <w:rPr>
          <w:rFonts w:ascii="Times" w:hAnsi="Times"/>
          <w:color w:val="000000" w:themeColor="text1"/>
        </w:rPr>
        <w:br/>
      </w:r>
    </w:p>
    <w:p w:rsidR="00C61855" w:rsidRPr="00A334DE" w:rsidRDefault="00D947D9" w:rsidP="00C8027B">
      <w:pPr>
        <w:jc w:val="both"/>
        <w:rPr>
          <w:rFonts w:ascii="Times" w:hAnsi="Times"/>
          <w:color w:val="000000" w:themeColor="text1"/>
        </w:rPr>
      </w:pPr>
      <w:r w:rsidRPr="00A334DE">
        <w:rPr>
          <w:rFonts w:ascii="Times" w:hAnsi="Times"/>
          <w:b/>
          <w:color w:val="000000" w:themeColor="text1"/>
          <w:sz w:val="28"/>
          <w:szCs w:val="28"/>
        </w:rPr>
        <w:br/>
      </w:r>
      <w:r w:rsidR="00D27FAA" w:rsidRPr="00A334DE">
        <w:rPr>
          <w:rFonts w:ascii="Times" w:hAnsi="Times"/>
          <w:b/>
          <w:color w:val="000000" w:themeColor="text1"/>
          <w:sz w:val="28"/>
          <w:szCs w:val="28"/>
        </w:rPr>
        <w:t>Eş Ziyaretleri</w:t>
      </w:r>
    </w:p>
    <w:p w:rsidR="00D947D9" w:rsidRPr="00A334DE" w:rsidRDefault="00C61855" w:rsidP="00C8027B">
      <w:pPr>
        <w:jc w:val="both"/>
        <w:rPr>
          <w:rFonts w:ascii="Times" w:hAnsi="Times"/>
          <w:color w:val="000000" w:themeColor="text1"/>
        </w:rPr>
      </w:pPr>
      <w:r w:rsidRPr="00A334DE">
        <w:rPr>
          <w:rFonts w:ascii="Times" w:hAnsi="Times"/>
          <w:color w:val="000000" w:themeColor="text1"/>
        </w:rPr>
        <w:br/>
      </w:r>
      <w:r w:rsidR="00D947D9" w:rsidRPr="00A334DE">
        <w:rPr>
          <w:rFonts w:ascii="Times" w:hAnsi="Times"/>
          <w:b/>
          <w:i/>
          <w:color w:val="000000" w:themeColor="text1"/>
          <w:sz w:val="28"/>
          <w:szCs w:val="28"/>
        </w:rPr>
        <w:t>Derdest Başvurular</w:t>
      </w:r>
      <w:r w:rsidRPr="00A334DE">
        <w:rPr>
          <w:rFonts w:ascii="Times" w:hAnsi="Times"/>
          <w:color w:val="000000" w:themeColor="text1"/>
        </w:rPr>
        <w:br/>
      </w:r>
      <w:r w:rsidR="00D947D9" w:rsidRPr="00A334DE">
        <w:rPr>
          <w:rFonts w:ascii="Times" w:hAnsi="Times"/>
          <w:color w:val="000000" w:themeColor="text1"/>
        </w:rPr>
        <w:br/>
      </w:r>
      <w:proofErr w:type="spellStart"/>
      <w:r w:rsidR="00D947D9" w:rsidRPr="00A334DE">
        <w:rPr>
          <w:rFonts w:ascii="Times" w:hAnsi="Times"/>
          <w:b/>
          <w:color w:val="000000" w:themeColor="text1"/>
          <w:sz w:val="28"/>
        </w:rPr>
        <w:t>Duţă</w:t>
      </w:r>
      <w:proofErr w:type="spellEnd"/>
      <w:r w:rsidR="00D947D9" w:rsidRPr="00A334DE">
        <w:rPr>
          <w:rFonts w:ascii="Times" w:hAnsi="Times"/>
          <w:b/>
          <w:color w:val="000000" w:themeColor="text1"/>
          <w:sz w:val="28"/>
        </w:rPr>
        <w:t xml:space="preserve"> v. Romanya (Başvuru Numarası 8783/15)</w:t>
      </w:r>
      <w:r w:rsidR="00A2225E" w:rsidRPr="00A334DE">
        <w:rPr>
          <w:rFonts w:ascii="Times" w:hAnsi="Times"/>
          <w:color w:val="000000" w:themeColor="text1"/>
        </w:rPr>
        <w:br/>
      </w:r>
      <w:r w:rsidR="00D947D9" w:rsidRPr="00A334DE">
        <w:rPr>
          <w:rFonts w:ascii="Times" w:hAnsi="Times"/>
          <w:color w:val="000000" w:themeColor="text1"/>
          <w:szCs w:val="28"/>
        </w:rPr>
        <w:t>Başvuru, 24 Haziran 2019 tarihinde Romanya Hükümeti’ne iletilmiştir.</w:t>
      </w:r>
      <w:r w:rsidR="00D947D9" w:rsidRPr="00A334DE">
        <w:rPr>
          <w:rFonts w:ascii="Times" w:hAnsi="Times"/>
          <w:color w:val="000000" w:themeColor="text1"/>
          <w:szCs w:val="28"/>
        </w:rPr>
        <w:br/>
      </w:r>
      <w:r w:rsidR="00D947D9" w:rsidRPr="00A334DE">
        <w:rPr>
          <w:rFonts w:ascii="Times" w:hAnsi="Times"/>
          <w:color w:val="000000" w:themeColor="text1"/>
          <w:szCs w:val="28"/>
        </w:rPr>
        <w:br/>
        <w:t xml:space="preserve">Bu başvuru, eşcinsel bir </w:t>
      </w:r>
      <w:proofErr w:type="gramStart"/>
      <w:r w:rsidR="00D947D9" w:rsidRPr="00A334DE">
        <w:rPr>
          <w:rFonts w:ascii="Times" w:hAnsi="Times"/>
          <w:color w:val="000000" w:themeColor="text1"/>
          <w:szCs w:val="28"/>
        </w:rPr>
        <w:t>mahkumun</w:t>
      </w:r>
      <w:proofErr w:type="gramEnd"/>
      <w:r w:rsidR="00D947D9" w:rsidRPr="00A334DE">
        <w:rPr>
          <w:rFonts w:ascii="Times" w:hAnsi="Times"/>
          <w:color w:val="000000" w:themeColor="text1"/>
          <w:szCs w:val="28"/>
        </w:rPr>
        <w:t xml:space="preserve"> eş ziyaretine izin verilmemesine ilişkindir.</w:t>
      </w:r>
      <w:r w:rsidR="00D947D9" w:rsidRPr="00A334DE">
        <w:rPr>
          <w:rFonts w:ascii="Times" w:hAnsi="Times"/>
          <w:color w:val="000000" w:themeColor="text1"/>
          <w:szCs w:val="28"/>
        </w:rPr>
        <w:br/>
      </w:r>
      <w:r w:rsidR="00D947D9" w:rsidRPr="00A334DE">
        <w:rPr>
          <w:rFonts w:ascii="Times" w:hAnsi="Times"/>
          <w:color w:val="000000" w:themeColor="text1"/>
          <w:szCs w:val="28"/>
        </w:rPr>
        <w:br/>
      </w:r>
      <w:r w:rsidR="00D947D9" w:rsidRPr="00A334DE">
        <w:rPr>
          <w:rFonts w:ascii="Times" w:hAnsi="Times"/>
          <w:color w:val="000000" w:themeColor="text1"/>
        </w:rPr>
        <w:t>Mahkeme, başvuruyu Romanya Hükümeti'ne bildirmiş ve Sözleşme'nin 8. maddesi (özel ve aile hayatına saygı hakkı) ve 14. maddesi (ayrımcılık yasağı) uyarınca taraflara sorular yöneltmiştir.</w:t>
      </w:r>
      <w:r w:rsidR="00D947D9" w:rsidRPr="00A334DE">
        <w:rPr>
          <w:rFonts w:ascii="Times" w:hAnsi="Times"/>
          <w:color w:val="000000" w:themeColor="text1"/>
        </w:rPr>
        <w:br/>
      </w:r>
      <w:r w:rsidR="00D947D9" w:rsidRPr="00A334DE">
        <w:rPr>
          <w:rFonts w:ascii="Times" w:hAnsi="Times"/>
          <w:color w:val="000000" w:themeColor="text1"/>
        </w:rPr>
        <w:br/>
      </w:r>
      <w:r w:rsidR="00D947D9" w:rsidRPr="00A334DE">
        <w:rPr>
          <w:rFonts w:ascii="Times" w:hAnsi="Times"/>
          <w:b/>
          <w:color w:val="000000" w:themeColor="text1"/>
          <w:sz w:val="28"/>
          <w:szCs w:val="28"/>
        </w:rPr>
        <w:br/>
        <w:t>Ordudan İhraç E</w:t>
      </w:r>
      <w:r w:rsidR="00B01A54">
        <w:rPr>
          <w:rFonts w:ascii="Times" w:hAnsi="Times"/>
          <w:b/>
          <w:color w:val="000000" w:themeColor="text1"/>
          <w:sz w:val="28"/>
          <w:szCs w:val="28"/>
        </w:rPr>
        <w:t>dilme</w:t>
      </w:r>
      <w:r w:rsidR="00D947D9" w:rsidRPr="00A334DE">
        <w:rPr>
          <w:rFonts w:ascii="Times" w:hAnsi="Times"/>
          <w:b/>
          <w:color w:val="000000" w:themeColor="text1"/>
          <w:sz w:val="28"/>
          <w:szCs w:val="28"/>
        </w:rPr>
        <w:br/>
      </w:r>
      <w:r w:rsidR="00D947D9" w:rsidRPr="00A334DE">
        <w:rPr>
          <w:rFonts w:ascii="Times" w:hAnsi="Times"/>
          <w:b/>
          <w:color w:val="000000" w:themeColor="text1"/>
          <w:sz w:val="28"/>
          <w:szCs w:val="28"/>
        </w:rPr>
        <w:br/>
      </w:r>
      <w:proofErr w:type="spellStart"/>
      <w:r w:rsidR="00D947D9" w:rsidRPr="00A334DE">
        <w:rPr>
          <w:rFonts w:ascii="Times" w:hAnsi="Times"/>
          <w:b/>
          <w:color w:val="000000" w:themeColor="text1"/>
          <w:sz w:val="28"/>
        </w:rPr>
        <w:t>Lustig-Prean</w:t>
      </w:r>
      <w:proofErr w:type="spellEnd"/>
      <w:r w:rsidR="00D947D9" w:rsidRPr="00A334DE">
        <w:rPr>
          <w:rFonts w:ascii="Times" w:hAnsi="Times"/>
          <w:b/>
          <w:color w:val="000000" w:themeColor="text1"/>
          <w:sz w:val="28"/>
        </w:rPr>
        <w:t xml:space="preserve"> ve </w:t>
      </w:r>
      <w:proofErr w:type="spellStart"/>
      <w:r w:rsidR="00D947D9" w:rsidRPr="00A334DE">
        <w:rPr>
          <w:rFonts w:ascii="Times" w:hAnsi="Times"/>
          <w:b/>
          <w:color w:val="000000" w:themeColor="text1"/>
          <w:sz w:val="28"/>
        </w:rPr>
        <w:t>Beckett</w:t>
      </w:r>
      <w:proofErr w:type="spellEnd"/>
      <w:r w:rsidR="00D947D9" w:rsidRPr="00A334DE">
        <w:rPr>
          <w:rFonts w:ascii="Times" w:hAnsi="Times"/>
          <w:b/>
          <w:color w:val="000000" w:themeColor="text1"/>
          <w:sz w:val="28"/>
        </w:rPr>
        <w:t xml:space="preserve"> v. Birleşik Krallık ve Smith ve </w:t>
      </w:r>
      <w:proofErr w:type="spellStart"/>
      <w:r w:rsidR="00D947D9" w:rsidRPr="00A334DE">
        <w:rPr>
          <w:rFonts w:ascii="Times" w:hAnsi="Times"/>
          <w:b/>
          <w:color w:val="000000" w:themeColor="text1"/>
          <w:sz w:val="28"/>
        </w:rPr>
        <w:t>Grady</w:t>
      </w:r>
      <w:proofErr w:type="spellEnd"/>
      <w:r w:rsidR="00D947D9" w:rsidRPr="00A334DE">
        <w:rPr>
          <w:rFonts w:ascii="Times" w:hAnsi="Times"/>
          <w:b/>
          <w:color w:val="000000" w:themeColor="text1"/>
          <w:sz w:val="28"/>
        </w:rPr>
        <w:t xml:space="preserve"> v. Birleşik Krallık</w:t>
      </w:r>
    </w:p>
    <w:p w:rsidR="00D947D9" w:rsidRPr="00A334DE" w:rsidRDefault="00D947D9" w:rsidP="00C8027B">
      <w:pPr>
        <w:jc w:val="both"/>
        <w:rPr>
          <w:rFonts w:ascii="Times" w:hAnsi="Times"/>
          <w:color w:val="000000" w:themeColor="text1"/>
        </w:rPr>
      </w:pPr>
      <w:r w:rsidRPr="00A334DE">
        <w:rPr>
          <w:rFonts w:ascii="Times" w:hAnsi="Times"/>
          <w:color w:val="000000" w:themeColor="text1"/>
        </w:rPr>
        <w:t>27 Eylül 1999</w:t>
      </w:r>
      <w:r w:rsidRPr="00A334DE">
        <w:rPr>
          <w:rFonts w:ascii="Times" w:hAnsi="Times"/>
          <w:color w:val="000000" w:themeColor="text1"/>
        </w:rPr>
        <w:br/>
      </w:r>
      <w:r w:rsidRPr="00A334DE">
        <w:rPr>
          <w:rFonts w:ascii="Times" w:hAnsi="Times"/>
          <w:color w:val="000000" w:themeColor="text1"/>
        </w:rPr>
        <w:br/>
      </w:r>
      <w:proofErr w:type="spellStart"/>
      <w:r w:rsidRPr="00A334DE">
        <w:rPr>
          <w:rFonts w:ascii="Times" w:hAnsi="Times"/>
          <w:b/>
          <w:color w:val="000000" w:themeColor="text1"/>
          <w:sz w:val="28"/>
        </w:rPr>
        <w:t>Perkins</w:t>
      </w:r>
      <w:proofErr w:type="spellEnd"/>
      <w:r w:rsidRPr="00A334DE">
        <w:rPr>
          <w:rFonts w:ascii="Times" w:hAnsi="Times"/>
          <w:b/>
          <w:color w:val="000000" w:themeColor="text1"/>
          <w:sz w:val="28"/>
        </w:rPr>
        <w:t xml:space="preserve"> ve R. v. Birleşik Krallık ve </w:t>
      </w:r>
      <w:proofErr w:type="spellStart"/>
      <w:r w:rsidRPr="00A334DE">
        <w:rPr>
          <w:rFonts w:ascii="Times" w:hAnsi="Times"/>
          <w:b/>
          <w:color w:val="000000" w:themeColor="text1"/>
          <w:sz w:val="28"/>
        </w:rPr>
        <w:t>Beck</w:t>
      </w:r>
      <w:proofErr w:type="spellEnd"/>
      <w:r w:rsidRPr="00A334DE">
        <w:rPr>
          <w:rFonts w:ascii="Times" w:hAnsi="Times"/>
          <w:b/>
          <w:color w:val="000000" w:themeColor="text1"/>
          <w:sz w:val="28"/>
        </w:rPr>
        <w:t xml:space="preserve">, </w:t>
      </w:r>
      <w:proofErr w:type="spellStart"/>
      <w:r w:rsidRPr="00A334DE">
        <w:rPr>
          <w:rFonts w:ascii="Times" w:hAnsi="Times"/>
          <w:b/>
          <w:color w:val="000000" w:themeColor="text1"/>
          <w:sz w:val="28"/>
        </w:rPr>
        <w:t>Copp</w:t>
      </w:r>
      <w:proofErr w:type="spellEnd"/>
      <w:r w:rsidRPr="00A334DE">
        <w:rPr>
          <w:rFonts w:ascii="Times" w:hAnsi="Times"/>
          <w:b/>
          <w:color w:val="000000" w:themeColor="text1"/>
          <w:sz w:val="28"/>
        </w:rPr>
        <w:t xml:space="preserve"> ve </w:t>
      </w:r>
      <w:proofErr w:type="spellStart"/>
      <w:r w:rsidRPr="00A334DE">
        <w:rPr>
          <w:rFonts w:ascii="Times" w:hAnsi="Times"/>
          <w:b/>
          <w:color w:val="000000" w:themeColor="text1"/>
          <w:sz w:val="28"/>
        </w:rPr>
        <w:t>Bazeley</w:t>
      </w:r>
      <w:proofErr w:type="spellEnd"/>
      <w:r w:rsidRPr="00A334DE">
        <w:rPr>
          <w:rFonts w:ascii="Times" w:hAnsi="Times"/>
          <w:b/>
          <w:color w:val="000000" w:themeColor="text1"/>
          <w:sz w:val="28"/>
        </w:rPr>
        <w:t xml:space="preserve"> v. Birleşik Krallık</w:t>
      </w:r>
    </w:p>
    <w:p w:rsidR="00D947D9" w:rsidRPr="00A334DE" w:rsidRDefault="00D947D9" w:rsidP="00C8027B">
      <w:pPr>
        <w:jc w:val="both"/>
        <w:rPr>
          <w:rFonts w:ascii="Times" w:hAnsi="Times"/>
          <w:color w:val="000000" w:themeColor="text1"/>
        </w:rPr>
      </w:pPr>
      <w:r w:rsidRPr="00A334DE">
        <w:rPr>
          <w:rFonts w:ascii="Times" w:hAnsi="Times"/>
          <w:color w:val="000000" w:themeColor="text1"/>
        </w:rPr>
        <w:t>22 Ekim 2002</w:t>
      </w:r>
      <w:r w:rsidRPr="00A334DE">
        <w:rPr>
          <w:rFonts w:ascii="Times" w:hAnsi="Times"/>
          <w:color w:val="000000" w:themeColor="text1"/>
        </w:rPr>
        <w:br/>
      </w:r>
      <w:r w:rsidRPr="00A334DE">
        <w:rPr>
          <w:rFonts w:ascii="Times" w:hAnsi="Times"/>
          <w:color w:val="000000" w:themeColor="text1"/>
        </w:rPr>
        <w:br/>
      </w:r>
      <w:r w:rsidR="00C8027B">
        <w:rPr>
          <w:rFonts w:ascii="Times" w:hAnsi="Times"/>
          <w:color w:val="000000" w:themeColor="text1"/>
        </w:rPr>
        <w:t>Başvurucu</w:t>
      </w:r>
      <w:r w:rsidRPr="00A334DE">
        <w:rPr>
          <w:rFonts w:ascii="Times" w:hAnsi="Times"/>
          <w:color w:val="000000" w:themeColor="text1"/>
        </w:rPr>
        <w:t>ların tamamı, eşcinsel olmaları nedeniyle ordudan ihraç edilen İngiliz silahlı</w:t>
      </w:r>
      <w:r w:rsidR="00E45CC3">
        <w:rPr>
          <w:rFonts w:ascii="Times" w:hAnsi="Times"/>
          <w:color w:val="000000" w:themeColor="text1"/>
        </w:rPr>
        <w:t xml:space="preserve"> </w:t>
      </w:r>
      <w:r w:rsidRPr="00A334DE">
        <w:rPr>
          <w:rFonts w:ascii="Times" w:hAnsi="Times"/>
          <w:color w:val="000000" w:themeColor="text1"/>
        </w:rPr>
        <w:t xml:space="preserve">kuvvetler personelleridir. </w:t>
      </w:r>
      <w:r w:rsidR="00C8027B">
        <w:rPr>
          <w:rFonts w:ascii="Times" w:hAnsi="Times"/>
          <w:color w:val="000000" w:themeColor="text1"/>
        </w:rPr>
        <w:t>Başvurucu</w:t>
      </w:r>
      <w:r w:rsidRPr="00A334DE">
        <w:rPr>
          <w:rFonts w:ascii="Times" w:hAnsi="Times"/>
          <w:color w:val="000000" w:themeColor="text1"/>
        </w:rPr>
        <w:t xml:space="preserve">lar özellikle, ilgili tarihte eşcinsellerin orduya </w:t>
      </w:r>
      <w:proofErr w:type="gramStart"/>
      <w:r w:rsidRPr="00A334DE">
        <w:rPr>
          <w:rFonts w:ascii="Times" w:hAnsi="Times"/>
          <w:color w:val="000000" w:themeColor="text1"/>
        </w:rPr>
        <w:t>dahil</w:t>
      </w:r>
      <w:proofErr w:type="gramEnd"/>
      <w:r w:rsidR="00E45CC3">
        <w:rPr>
          <w:rFonts w:ascii="Times" w:hAnsi="Times"/>
          <w:color w:val="000000" w:themeColor="text1"/>
        </w:rPr>
        <w:t xml:space="preserve"> </w:t>
      </w:r>
      <w:r w:rsidRPr="00A334DE">
        <w:rPr>
          <w:rFonts w:ascii="Times" w:hAnsi="Times"/>
          <w:color w:val="000000" w:themeColor="text1"/>
        </w:rPr>
        <w:t>olmasının kesin olarak yasaklanmasının bir sonucu olarak, cinsel yönelimleri konusunda</w:t>
      </w:r>
      <w:r w:rsidR="00E45CC3">
        <w:rPr>
          <w:rFonts w:ascii="Times" w:hAnsi="Times"/>
          <w:color w:val="000000" w:themeColor="text1"/>
        </w:rPr>
        <w:t xml:space="preserve"> </w:t>
      </w:r>
      <w:r w:rsidRPr="00A334DE">
        <w:rPr>
          <w:rFonts w:ascii="Times" w:hAnsi="Times"/>
          <w:color w:val="000000" w:themeColor="text1"/>
        </w:rPr>
        <w:t>soruşturma gerçekleştirilmesi ve ordudan ihraç edilmelerinin, Sözleşme’nin 8. maddesi (özel</w:t>
      </w:r>
    </w:p>
    <w:p w:rsidR="00A334DE" w:rsidRPr="00A334DE" w:rsidRDefault="00D947D9" w:rsidP="00C8027B">
      <w:pPr>
        <w:jc w:val="both"/>
        <w:rPr>
          <w:rFonts w:ascii="Times" w:hAnsi="Times"/>
          <w:color w:val="000000" w:themeColor="text1"/>
        </w:rPr>
      </w:pPr>
      <w:proofErr w:type="gramStart"/>
      <w:r w:rsidRPr="00A334DE">
        <w:rPr>
          <w:rFonts w:ascii="Times" w:hAnsi="Times"/>
          <w:color w:val="000000" w:themeColor="text1"/>
        </w:rPr>
        <w:t>hayata</w:t>
      </w:r>
      <w:proofErr w:type="gramEnd"/>
      <w:r w:rsidRPr="00A334DE">
        <w:rPr>
          <w:rFonts w:ascii="Times" w:hAnsi="Times"/>
          <w:color w:val="000000" w:themeColor="text1"/>
        </w:rPr>
        <w:t xml:space="preserve"> ve aile hayatına saygı hakkı) ve 14. maddesi (ayrımcılık yasağı) kapsamındaki haklarının ihlal edilmesine neden olduğunu iddia etmişlerdir.</w:t>
      </w:r>
      <w:r w:rsidRPr="00A334DE">
        <w:rPr>
          <w:rFonts w:ascii="Times" w:hAnsi="Times"/>
          <w:color w:val="000000" w:themeColor="text1"/>
        </w:rPr>
        <w:br/>
      </w:r>
      <w:r w:rsidRPr="00A334DE">
        <w:rPr>
          <w:rFonts w:ascii="Times" w:hAnsi="Times"/>
          <w:color w:val="000000" w:themeColor="text1"/>
        </w:rPr>
        <w:br/>
        <w:t>Söz konusu davaların tamamında, Mahkeme Sözleşme’nin 8. maddesinin (özel hayata ve aile</w:t>
      </w:r>
      <w:r w:rsidR="00E45CC3">
        <w:rPr>
          <w:rFonts w:ascii="Times" w:hAnsi="Times"/>
          <w:color w:val="000000" w:themeColor="text1"/>
        </w:rPr>
        <w:t xml:space="preserve"> </w:t>
      </w:r>
      <w:r w:rsidRPr="00A334DE">
        <w:rPr>
          <w:rFonts w:ascii="Times" w:hAnsi="Times"/>
          <w:color w:val="000000" w:themeColor="text1"/>
        </w:rPr>
        <w:t xml:space="preserve">hayatına saygı hakkı) ihlal edildiğine karar vermiştir. </w:t>
      </w:r>
      <w:r w:rsidR="00C8027B">
        <w:rPr>
          <w:rFonts w:ascii="Times" w:hAnsi="Times"/>
          <w:color w:val="000000" w:themeColor="text1"/>
        </w:rPr>
        <w:t>Başvuruculara</w:t>
      </w:r>
      <w:r w:rsidRPr="00A334DE">
        <w:rPr>
          <w:rFonts w:ascii="Times" w:hAnsi="Times"/>
          <w:color w:val="000000" w:themeColor="text1"/>
        </w:rPr>
        <w:t xml:space="preserve"> yönelik olarak alınan</w:t>
      </w:r>
      <w:r w:rsidR="00E45CC3">
        <w:rPr>
          <w:rFonts w:ascii="Times" w:hAnsi="Times"/>
          <w:color w:val="000000" w:themeColor="text1"/>
        </w:rPr>
        <w:t xml:space="preserve"> </w:t>
      </w:r>
      <w:r w:rsidRPr="00A334DE">
        <w:rPr>
          <w:rFonts w:ascii="Times" w:hAnsi="Times"/>
          <w:color w:val="000000" w:themeColor="text1"/>
        </w:rPr>
        <w:t xml:space="preserve">tedbirlerin </w:t>
      </w:r>
      <w:r w:rsidR="00C8027B">
        <w:rPr>
          <w:rFonts w:ascii="Times" w:hAnsi="Times"/>
          <w:color w:val="000000" w:themeColor="text1"/>
        </w:rPr>
        <w:t>başvurucu</w:t>
      </w:r>
      <w:r w:rsidRPr="00A334DE">
        <w:rPr>
          <w:rFonts w:ascii="Times" w:hAnsi="Times"/>
          <w:color w:val="000000" w:themeColor="text1"/>
        </w:rPr>
        <w:t xml:space="preserve">ların özel yaşamlarına önemli bir müdahale teşkil ettiğine ve “ikna edici ve somut nedenlerle” gerekçelendirilmediğine hükmetmiştir. Mahkeme, Smith ve </w:t>
      </w:r>
      <w:proofErr w:type="spellStart"/>
      <w:r w:rsidRPr="00A334DE">
        <w:rPr>
          <w:rFonts w:ascii="Times" w:hAnsi="Times"/>
          <w:color w:val="000000" w:themeColor="text1"/>
        </w:rPr>
        <w:t>Grady</w:t>
      </w:r>
      <w:proofErr w:type="spellEnd"/>
      <w:r w:rsidRPr="00A334DE">
        <w:rPr>
          <w:rFonts w:ascii="Times" w:hAnsi="Times"/>
          <w:color w:val="000000" w:themeColor="text1"/>
        </w:rPr>
        <w:t xml:space="preserve"> ve </w:t>
      </w:r>
      <w:proofErr w:type="spellStart"/>
      <w:r w:rsidRPr="00A334DE">
        <w:rPr>
          <w:rFonts w:ascii="Times" w:hAnsi="Times"/>
          <w:color w:val="000000" w:themeColor="text1"/>
        </w:rPr>
        <w:t>Beck</w:t>
      </w:r>
      <w:proofErr w:type="spellEnd"/>
      <w:r w:rsidRPr="00A334DE">
        <w:rPr>
          <w:rFonts w:ascii="Times" w:hAnsi="Times"/>
          <w:color w:val="000000" w:themeColor="text1"/>
        </w:rPr>
        <w:t xml:space="preserve">, </w:t>
      </w:r>
      <w:proofErr w:type="spellStart"/>
      <w:r w:rsidRPr="00A334DE">
        <w:rPr>
          <w:rFonts w:ascii="Times" w:hAnsi="Times"/>
          <w:color w:val="000000" w:themeColor="text1"/>
        </w:rPr>
        <w:t>Copp</w:t>
      </w:r>
      <w:proofErr w:type="spellEnd"/>
      <w:r w:rsidRPr="00A334DE">
        <w:rPr>
          <w:rFonts w:ascii="Times" w:hAnsi="Times"/>
          <w:color w:val="000000" w:themeColor="text1"/>
        </w:rPr>
        <w:t xml:space="preserve"> ve </w:t>
      </w:r>
      <w:proofErr w:type="spellStart"/>
      <w:r w:rsidRPr="00A334DE">
        <w:rPr>
          <w:rFonts w:ascii="Times" w:hAnsi="Times"/>
          <w:color w:val="000000" w:themeColor="text1"/>
        </w:rPr>
        <w:t>Bazeley</w:t>
      </w:r>
      <w:proofErr w:type="spellEnd"/>
      <w:r w:rsidRPr="00A334DE">
        <w:rPr>
          <w:rFonts w:ascii="Times" w:hAnsi="Times"/>
          <w:color w:val="000000" w:themeColor="text1"/>
        </w:rPr>
        <w:t xml:space="preserve"> kararlarında, </w:t>
      </w:r>
      <w:r w:rsidR="00C8027B">
        <w:rPr>
          <w:rFonts w:ascii="Times" w:hAnsi="Times"/>
          <w:color w:val="000000" w:themeColor="text1"/>
        </w:rPr>
        <w:t>başvurucu</w:t>
      </w:r>
      <w:r w:rsidRPr="00A334DE">
        <w:rPr>
          <w:rFonts w:ascii="Times" w:hAnsi="Times"/>
          <w:color w:val="000000" w:themeColor="text1"/>
        </w:rPr>
        <w:t xml:space="preserve">ların özel hayatlarına saygı hakkının ihlal </w:t>
      </w:r>
      <w:r w:rsidRPr="00A334DE">
        <w:rPr>
          <w:rFonts w:ascii="Times" w:hAnsi="Times"/>
          <w:color w:val="000000" w:themeColor="text1"/>
        </w:rPr>
        <w:lastRenderedPageBreak/>
        <w:t>edilmesi ile ilgili olarak etkin bir iç hukuk yoluna sahip olmamaları nedeniyle, Sözleşme’nin 13. maddesinin (etkili başvuru hakkı) ihlal edildiğine karar vermiştir. Son olarak, Mahkeme bu iki davada, Sözleşme’nin 3. maddesinin (insanlık dışı veya aşağılayıcı muamele yasağı) ihlal edilmediğine hükmetmiştir</w:t>
      </w:r>
      <w:r w:rsidR="00A334DE">
        <w:rPr>
          <w:rFonts w:ascii="Times" w:hAnsi="Times"/>
          <w:color w:val="000000" w:themeColor="text1"/>
        </w:rPr>
        <w:t>.</w:t>
      </w:r>
      <w:r w:rsidR="00A334DE">
        <w:rPr>
          <w:rFonts w:ascii="Times" w:hAnsi="Times"/>
          <w:color w:val="000000" w:themeColor="text1"/>
        </w:rPr>
        <w:br/>
      </w:r>
      <w:r w:rsidR="00A334DE">
        <w:rPr>
          <w:rFonts w:ascii="Times" w:hAnsi="Times"/>
          <w:color w:val="000000" w:themeColor="text1"/>
        </w:rPr>
        <w:br/>
      </w:r>
      <w:r w:rsidR="00B01A54">
        <w:rPr>
          <w:rFonts w:ascii="Times" w:hAnsi="Times"/>
          <w:b/>
          <w:color w:val="000000" w:themeColor="text1"/>
          <w:sz w:val="28"/>
          <w:szCs w:val="28"/>
        </w:rPr>
        <w:br/>
      </w:r>
      <w:r w:rsidR="002F3BE7" w:rsidRPr="00A334DE">
        <w:rPr>
          <w:rFonts w:ascii="Times" w:hAnsi="Times"/>
          <w:b/>
          <w:color w:val="000000" w:themeColor="text1"/>
          <w:sz w:val="28"/>
          <w:szCs w:val="28"/>
        </w:rPr>
        <w:t>Hakaret İddiası Reddi</w:t>
      </w:r>
      <w:r w:rsidR="002F3BE7" w:rsidRPr="00A334DE">
        <w:rPr>
          <w:rFonts w:ascii="Times" w:hAnsi="Times"/>
          <w:b/>
          <w:color w:val="000000" w:themeColor="text1"/>
          <w:sz w:val="28"/>
          <w:szCs w:val="28"/>
        </w:rPr>
        <w:br/>
      </w:r>
      <w:r w:rsidR="002F3BE7" w:rsidRPr="00A334DE">
        <w:rPr>
          <w:rFonts w:ascii="Times" w:hAnsi="Times"/>
          <w:b/>
          <w:color w:val="000000" w:themeColor="text1"/>
          <w:sz w:val="28"/>
          <w:szCs w:val="28"/>
        </w:rPr>
        <w:br/>
      </w:r>
      <w:proofErr w:type="spellStart"/>
      <w:r w:rsidR="002F3BE7" w:rsidRPr="00A334DE">
        <w:rPr>
          <w:rFonts w:ascii="Times" w:hAnsi="Times"/>
          <w:b/>
          <w:color w:val="000000" w:themeColor="text1"/>
          <w:sz w:val="28"/>
        </w:rPr>
        <w:t>Sousa</w:t>
      </w:r>
      <w:proofErr w:type="spellEnd"/>
      <w:r w:rsidR="002F3BE7" w:rsidRPr="00A334DE">
        <w:rPr>
          <w:rFonts w:ascii="Times" w:hAnsi="Times"/>
          <w:b/>
          <w:color w:val="000000" w:themeColor="text1"/>
          <w:sz w:val="28"/>
        </w:rPr>
        <w:t xml:space="preserve"> </w:t>
      </w:r>
      <w:proofErr w:type="spellStart"/>
      <w:r w:rsidR="002F3BE7" w:rsidRPr="00A334DE">
        <w:rPr>
          <w:rFonts w:ascii="Times" w:hAnsi="Times"/>
          <w:b/>
          <w:color w:val="000000" w:themeColor="text1"/>
          <w:sz w:val="28"/>
        </w:rPr>
        <w:t>Goucha</w:t>
      </w:r>
      <w:proofErr w:type="spellEnd"/>
      <w:r w:rsidR="002F3BE7" w:rsidRPr="00A334DE">
        <w:rPr>
          <w:rFonts w:ascii="Times" w:hAnsi="Times"/>
          <w:b/>
          <w:color w:val="000000" w:themeColor="text1"/>
          <w:sz w:val="28"/>
        </w:rPr>
        <w:t xml:space="preserve"> v. Portekiz</w:t>
      </w:r>
      <w:r w:rsidR="002F3BE7" w:rsidRPr="00A334DE">
        <w:rPr>
          <w:rFonts w:ascii="Times" w:hAnsi="Times"/>
          <w:b/>
          <w:color w:val="000000" w:themeColor="text1"/>
          <w:sz w:val="28"/>
        </w:rPr>
        <w:br/>
      </w:r>
      <w:r w:rsidR="002F3BE7" w:rsidRPr="00A334DE">
        <w:rPr>
          <w:rFonts w:ascii="Times" w:hAnsi="Times"/>
          <w:color w:val="000000" w:themeColor="text1"/>
        </w:rPr>
        <w:t>22 Mart 2016</w:t>
      </w:r>
      <w:r w:rsidR="002F3BE7" w:rsidRPr="00A334DE">
        <w:rPr>
          <w:rFonts w:ascii="Times" w:hAnsi="Times"/>
          <w:color w:val="000000" w:themeColor="text1"/>
        </w:rPr>
        <w:br/>
      </w:r>
      <w:r w:rsidR="002F3BE7" w:rsidRPr="00A334DE">
        <w:rPr>
          <w:rFonts w:ascii="Times" w:hAnsi="Times"/>
          <w:color w:val="000000" w:themeColor="text1"/>
        </w:rPr>
        <w:br/>
        <w:t xml:space="preserve">Bu dava, Portekiz mahkemelerinin, Portekiz’in çokça bilinen televizyon yayıncılarından biri olan </w:t>
      </w:r>
      <w:r w:rsidR="00C8027B">
        <w:rPr>
          <w:rFonts w:ascii="Times" w:hAnsi="Times"/>
          <w:color w:val="000000" w:themeColor="text1"/>
        </w:rPr>
        <w:t>başvurucunun</w:t>
      </w:r>
      <w:r w:rsidR="002F3BE7" w:rsidRPr="00A334DE">
        <w:rPr>
          <w:rFonts w:ascii="Times" w:hAnsi="Times"/>
          <w:color w:val="000000" w:themeColor="text1"/>
        </w:rPr>
        <w:t xml:space="preserve">, 2009’un sonunda bir gece komedi şovunun yayını esnasında yapılan bir şaka sebebiyle bir televizyon şirketine karşı getirdiği hakaret davası reddedilmesi kararlarıyla ilgilidir. Özellikle </w:t>
      </w:r>
      <w:r w:rsidR="00C8027B">
        <w:rPr>
          <w:rFonts w:ascii="Times" w:hAnsi="Times"/>
          <w:color w:val="000000" w:themeColor="text1"/>
        </w:rPr>
        <w:t>başvurucu</w:t>
      </w:r>
      <w:r w:rsidR="002F3BE7" w:rsidRPr="00A334DE">
        <w:rPr>
          <w:rFonts w:ascii="Times" w:hAnsi="Times"/>
          <w:color w:val="000000" w:themeColor="text1"/>
        </w:rPr>
        <w:t xml:space="preserve">, kendisini en iyi kadın televizyon sunucusu listesine </w:t>
      </w:r>
      <w:proofErr w:type="gramStart"/>
      <w:r w:rsidR="002F3BE7" w:rsidRPr="00A334DE">
        <w:rPr>
          <w:rFonts w:ascii="Times" w:hAnsi="Times"/>
          <w:color w:val="000000" w:themeColor="text1"/>
        </w:rPr>
        <w:t>dahil</w:t>
      </w:r>
      <w:proofErr w:type="gramEnd"/>
      <w:r w:rsidR="002F3BE7" w:rsidRPr="00A334DE">
        <w:rPr>
          <w:rFonts w:ascii="Times" w:hAnsi="Times"/>
          <w:color w:val="000000" w:themeColor="text1"/>
        </w:rPr>
        <w:t xml:space="preserve"> eden şakanın cinsiyeti ile cinsel yönelimiyle karıştırılarak itibarını zedelediğini iddia etmiştir. Nisan 2012'de Portekiz mahkemeleri nihai kararında </w:t>
      </w:r>
      <w:r w:rsidR="00C8027B">
        <w:rPr>
          <w:rFonts w:ascii="Times" w:hAnsi="Times"/>
          <w:color w:val="000000" w:themeColor="text1"/>
        </w:rPr>
        <w:t>başvurucunun</w:t>
      </w:r>
      <w:r w:rsidR="002F3BE7" w:rsidRPr="00A334DE">
        <w:rPr>
          <w:rFonts w:ascii="Times" w:hAnsi="Times"/>
          <w:color w:val="000000" w:themeColor="text1"/>
        </w:rPr>
        <w:t xml:space="preserve"> </w:t>
      </w:r>
      <w:r w:rsidR="00026CF4" w:rsidRPr="00A334DE">
        <w:rPr>
          <w:rFonts w:ascii="Times" w:hAnsi="Times"/>
          <w:color w:val="000000" w:themeColor="text1"/>
        </w:rPr>
        <w:t>zarardan doğan tazminat</w:t>
      </w:r>
      <w:r w:rsidR="002F3BE7" w:rsidRPr="00A334DE">
        <w:rPr>
          <w:rFonts w:ascii="Times" w:hAnsi="Times"/>
          <w:color w:val="000000" w:themeColor="text1"/>
        </w:rPr>
        <w:t xml:space="preserve"> talebini reddet</w:t>
      </w:r>
      <w:r w:rsidR="00026CF4" w:rsidRPr="00A334DE">
        <w:rPr>
          <w:rFonts w:ascii="Times" w:hAnsi="Times"/>
          <w:color w:val="000000" w:themeColor="text1"/>
        </w:rPr>
        <w:t>miştir</w:t>
      </w:r>
      <w:r w:rsidR="002F3BE7" w:rsidRPr="00A334DE">
        <w:rPr>
          <w:rFonts w:ascii="Times" w:hAnsi="Times"/>
          <w:color w:val="000000" w:themeColor="text1"/>
        </w:rPr>
        <w:t>.</w:t>
      </w:r>
      <w:r w:rsidR="00026CF4" w:rsidRPr="00A334DE">
        <w:rPr>
          <w:rFonts w:ascii="Times" w:hAnsi="Times"/>
          <w:color w:val="000000" w:themeColor="text1"/>
        </w:rPr>
        <w:t xml:space="preserve"> Mahkeme’den önce, </w:t>
      </w:r>
      <w:r w:rsidR="00C8027B">
        <w:rPr>
          <w:rFonts w:ascii="Times" w:hAnsi="Times"/>
          <w:color w:val="000000" w:themeColor="text1"/>
        </w:rPr>
        <w:t>başvurucu</w:t>
      </w:r>
      <w:r w:rsidR="00026CF4" w:rsidRPr="00A334DE">
        <w:rPr>
          <w:rFonts w:ascii="Times" w:hAnsi="Times"/>
          <w:color w:val="000000" w:themeColor="text1"/>
        </w:rPr>
        <w:t xml:space="preserve"> özellikle kararların eşcinselliği temelinde ayrımcı olduğunu iddia etmeye devam etmiştir.</w:t>
      </w:r>
      <w:r w:rsidR="00026CF4" w:rsidRPr="00A334DE">
        <w:rPr>
          <w:rFonts w:ascii="Times" w:hAnsi="Times"/>
          <w:color w:val="000000" w:themeColor="text1"/>
        </w:rPr>
        <w:br/>
      </w:r>
      <w:r w:rsidR="00026CF4" w:rsidRPr="00A334DE">
        <w:rPr>
          <w:rFonts w:ascii="Times" w:hAnsi="Times"/>
          <w:color w:val="000000" w:themeColor="text1"/>
        </w:rPr>
        <w:br/>
        <w:t xml:space="preserve">Mahkeme, Sözleşme'nin 8. maddesinin (özel ve aile hayatına saygı hakkı) ihlal edilmediğine karar vermiştir. Bu alanda Devlet’e verilen takdir </w:t>
      </w:r>
      <w:proofErr w:type="gramStart"/>
      <w:r w:rsidR="00026CF4" w:rsidRPr="00A334DE">
        <w:rPr>
          <w:rFonts w:ascii="Times" w:hAnsi="Times"/>
          <w:color w:val="000000" w:themeColor="text1"/>
        </w:rPr>
        <w:t>marjı</w:t>
      </w:r>
      <w:proofErr w:type="gramEnd"/>
      <w:r w:rsidR="00026CF4" w:rsidRPr="00A334DE">
        <w:rPr>
          <w:rFonts w:ascii="Times" w:hAnsi="Times"/>
          <w:color w:val="000000" w:themeColor="text1"/>
        </w:rPr>
        <w:t xml:space="preserve"> göz önüne alındığında, Portekiz mahkemelerinin televizyon programındaki ifade özgürlüğü (Sözleşme'nin 10. maddesi) ile </w:t>
      </w:r>
      <w:r w:rsidR="00C8027B">
        <w:rPr>
          <w:rFonts w:ascii="Times" w:hAnsi="Times"/>
          <w:color w:val="000000" w:themeColor="text1"/>
        </w:rPr>
        <w:t>başvurucunun</w:t>
      </w:r>
      <w:r w:rsidR="00026CF4" w:rsidRPr="00A334DE">
        <w:rPr>
          <w:rFonts w:ascii="Times" w:hAnsi="Times"/>
          <w:color w:val="000000" w:themeColor="text1"/>
        </w:rPr>
        <w:t xml:space="preserve"> itibarına saygı gösterme hakkı (madde 8) arasında adil bir denge kurulduğunu tespit etmiştir. Mahkeme bu nedenle bu kararın Sözleşme standartlarına uygun olduğuna ve yerel mahkemelerin görüşünün yerini almak için bir neden bulmadığına karar vermiştir. Mahkeme ayrıca, </w:t>
      </w:r>
      <w:r w:rsidR="00C8027B">
        <w:rPr>
          <w:rFonts w:ascii="Times" w:hAnsi="Times"/>
          <w:color w:val="000000" w:themeColor="text1"/>
        </w:rPr>
        <w:t>başvurucunun</w:t>
      </w:r>
      <w:r w:rsidR="00026CF4" w:rsidRPr="00A334DE">
        <w:rPr>
          <w:rFonts w:ascii="Times" w:hAnsi="Times"/>
          <w:color w:val="000000" w:themeColor="text1"/>
        </w:rPr>
        <w:t xml:space="preserve"> cinsel yöneliminin yerel mahkemelerde herhangi bir etkiye sahip olup olmadığını tespit etmenin mümkün olmadığını tespit ederek, 8. maddeyle birlikte alınan Sözleşme'nin 14. maddesinin (ayrımcılık yasağı) ihlal edilmediğine karar vermiştir. İlgili pasajlar tartışılabilir olmasına ve önlenmelerine rağmen, ayrımcı niyetleri olmadığına karar vermiştir.</w:t>
      </w:r>
      <w:r w:rsidR="00782B60" w:rsidRPr="00A334DE">
        <w:rPr>
          <w:rFonts w:ascii="Times" w:hAnsi="Times"/>
          <w:color w:val="000000" w:themeColor="text1"/>
        </w:rPr>
        <w:br/>
      </w:r>
      <w:r w:rsidR="00782B60" w:rsidRPr="00A334DE">
        <w:rPr>
          <w:rFonts w:ascii="Times" w:hAnsi="Times"/>
          <w:color w:val="000000" w:themeColor="text1"/>
        </w:rPr>
        <w:br/>
      </w:r>
      <w:r w:rsidR="00782B60" w:rsidRPr="00A334DE">
        <w:rPr>
          <w:rFonts w:ascii="Times" w:hAnsi="Times"/>
          <w:color w:val="000000" w:themeColor="text1"/>
        </w:rPr>
        <w:br/>
      </w:r>
      <w:proofErr w:type="gramStart"/>
      <w:r w:rsidR="00782B60" w:rsidRPr="00A334DE">
        <w:rPr>
          <w:rFonts w:ascii="Times" w:hAnsi="Times"/>
          <w:b/>
          <w:color w:val="000000" w:themeColor="text1"/>
          <w:sz w:val="28"/>
          <w:szCs w:val="28"/>
        </w:rPr>
        <w:t xml:space="preserve">Kan Vermeden Hariç Tutulma </w:t>
      </w:r>
      <w:r w:rsidR="00782B60" w:rsidRPr="00A334DE">
        <w:rPr>
          <w:rFonts w:ascii="Times" w:hAnsi="Times"/>
          <w:b/>
          <w:color w:val="000000" w:themeColor="text1"/>
          <w:sz w:val="28"/>
          <w:szCs w:val="28"/>
        </w:rPr>
        <w:br/>
      </w:r>
      <w:r w:rsidR="00782B60" w:rsidRPr="00A334DE">
        <w:rPr>
          <w:rFonts w:ascii="Times" w:hAnsi="Times"/>
          <w:b/>
          <w:color w:val="000000" w:themeColor="text1"/>
          <w:sz w:val="28"/>
          <w:szCs w:val="28"/>
        </w:rPr>
        <w:br/>
      </w:r>
      <w:proofErr w:type="spellStart"/>
      <w:r w:rsidR="00782B60" w:rsidRPr="00A334DE">
        <w:rPr>
          <w:rFonts w:ascii="Times" w:hAnsi="Times"/>
          <w:b/>
          <w:color w:val="000000" w:themeColor="text1"/>
          <w:sz w:val="28"/>
        </w:rPr>
        <w:t>Tosto</w:t>
      </w:r>
      <w:proofErr w:type="spellEnd"/>
      <w:r w:rsidR="00782B60" w:rsidRPr="00A334DE">
        <w:rPr>
          <w:rFonts w:ascii="Times" w:hAnsi="Times"/>
          <w:b/>
          <w:color w:val="000000" w:themeColor="text1"/>
          <w:sz w:val="28"/>
        </w:rPr>
        <w:t xml:space="preserve"> v. İtalya, </w:t>
      </w:r>
      <w:proofErr w:type="spellStart"/>
      <w:r w:rsidR="00782B60" w:rsidRPr="00A334DE">
        <w:rPr>
          <w:rFonts w:ascii="Times" w:hAnsi="Times"/>
          <w:b/>
          <w:color w:val="000000" w:themeColor="text1"/>
          <w:sz w:val="28"/>
        </w:rPr>
        <w:t>Crescimone</w:t>
      </w:r>
      <w:proofErr w:type="spellEnd"/>
      <w:r w:rsidR="00782B60" w:rsidRPr="00A334DE">
        <w:rPr>
          <w:rFonts w:ascii="Times" w:hAnsi="Times"/>
          <w:b/>
          <w:color w:val="000000" w:themeColor="text1"/>
          <w:sz w:val="28"/>
        </w:rPr>
        <w:t xml:space="preserve"> v. İtalya </w:t>
      </w:r>
      <w:proofErr w:type="spellStart"/>
      <w:r w:rsidR="00782B60" w:rsidRPr="00A334DE">
        <w:rPr>
          <w:rFonts w:ascii="Times" w:hAnsi="Times"/>
          <w:b/>
          <w:color w:val="000000" w:themeColor="text1"/>
          <w:sz w:val="28"/>
        </w:rPr>
        <w:t>and</w:t>
      </w:r>
      <w:proofErr w:type="spellEnd"/>
      <w:r w:rsidR="00782B60" w:rsidRPr="00A334DE">
        <w:rPr>
          <w:rFonts w:ascii="Times" w:hAnsi="Times"/>
          <w:b/>
          <w:color w:val="000000" w:themeColor="text1"/>
          <w:sz w:val="28"/>
        </w:rPr>
        <w:t xml:space="preserve"> </w:t>
      </w:r>
      <w:proofErr w:type="spellStart"/>
      <w:r w:rsidR="00782B60" w:rsidRPr="00A334DE">
        <w:rPr>
          <w:rFonts w:ascii="Times" w:hAnsi="Times"/>
          <w:b/>
          <w:color w:val="000000" w:themeColor="text1"/>
          <w:sz w:val="28"/>
        </w:rPr>
        <w:t>Faranda</w:t>
      </w:r>
      <w:proofErr w:type="spellEnd"/>
      <w:r w:rsidR="00782B60" w:rsidRPr="00A334DE">
        <w:rPr>
          <w:rFonts w:ascii="Times" w:hAnsi="Times"/>
          <w:b/>
          <w:color w:val="000000" w:themeColor="text1"/>
          <w:sz w:val="28"/>
        </w:rPr>
        <w:t xml:space="preserve"> v. İtalya</w:t>
      </w:r>
      <w:r w:rsidR="00782B60" w:rsidRPr="00A334DE">
        <w:rPr>
          <w:rFonts w:ascii="Times" w:hAnsi="Times"/>
          <w:b/>
          <w:color w:val="000000" w:themeColor="text1"/>
          <w:sz w:val="28"/>
        </w:rPr>
        <w:br/>
      </w:r>
      <w:r w:rsidR="00782B60" w:rsidRPr="00A334DE">
        <w:rPr>
          <w:rFonts w:ascii="Times" w:hAnsi="Times"/>
          <w:color w:val="000000" w:themeColor="text1"/>
        </w:rPr>
        <w:t>15 Ekim 2002 (Kayıttan Düşürülmesi Hakkında Karar)</w:t>
      </w:r>
      <w:r w:rsidR="00782B60" w:rsidRPr="00A334DE">
        <w:rPr>
          <w:rFonts w:ascii="Times" w:hAnsi="Times"/>
          <w:color w:val="000000" w:themeColor="text1"/>
        </w:rPr>
        <w:br/>
      </w:r>
      <w:r w:rsidR="00782B60" w:rsidRPr="00A334DE">
        <w:rPr>
          <w:rFonts w:ascii="Times" w:hAnsi="Times"/>
          <w:color w:val="000000" w:themeColor="text1"/>
        </w:rPr>
        <w:br/>
        <w:t xml:space="preserve">Kan vermek istediğini ifade eden </w:t>
      </w:r>
      <w:r w:rsidR="00C8027B">
        <w:rPr>
          <w:rFonts w:ascii="Times" w:hAnsi="Times"/>
          <w:color w:val="000000" w:themeColor="text1"/>
        </w:rPr>
        <w:t>başvurucu</w:t>
      </w:r>
      <w:r w:rsidR="00782B60" w:rsidRPr="00A334DE">
        <w:rPr>
          <w:rFonts w:ascii="Times" w:hAnsi="Times"/>
          <w:color w:val="000000" w:themeColor="text1"/>
        </w:rPr>
        <w:t xml:space="preserve">ların her birine, 1991 yılında Sağlık Bakanlığı tarafından verilen kararnameye uygun olarak, AIDS veya hepatit gibi bulaşıcı hastalık riski bulunan kişilerin kan vermeden hariç tutulmasına ilişkin davaları listeleyen bir form verilmiştir. </w:t>
      </w:r>
      <w:proofErr w:type="gramEnd"/>
      <w:r w:rsidR="00782B60" w:rsidRPr="00A334DE">
        <w:rPr>
          <w:rFonts w:ascii="Times" w:hAnsi="Times"/>
          <w:color w:val="000000" w:themeColor="text1"/>
        </w:rPr>
        <w:t xml:space="preserve">Eşcinsel bir ilişki içerisinde olmak, daimi hariç tutulma nedenlerinden biri olarak listelenmiştir. Eşcinsel olan </w:t>
      </w:r>
      <w:r w:rsidR="00C8027B">
        <w:rPr>
          <w:rFonts w:ascii="Times" w:hAnsi="Times"/>
          <w:color w:val="000000" w:themeColor="text1"/>
        </w:rPr>
        <w:t>başvurucu</w:t>
      </w:r>
      <w:r w:rsidR="00782B60" w:rsidRPr="00A334DE">
        <w:rPr>
          <w:rFonts w:ascii="Times" w:hAnsi="Times"/>
          <w:color w:val="000000" w:themeColor="text1"/>
        </w:rPr>
        <w:t>lar kan verememişlerdir.</w:t>
      </w:r>
      <w:r w:rsidR="002E64E7" w:rsidRPr="00A334DE">
        <w:rPr>
          <w:rFonts w:ascii="Times" w:hAnsi="Times"/>
          <w:color w:val="000000" w:themeColor="text1"/>
        </w:rPr>
        <w:t xml:space="preserve"> </w:t>
      </w:r>
      <w:r w:rsidR="00C8027B">
        <w:rPr>
          <w:rFonts w:ascii="Times" w:hAnsi="Times"/>
          <w:color w:val="000000" w:themeColor="text1"/>
        </w:rPr>
        <w:t>Başvurucu</w:t>
      </w:r>
      <w:r w:rsidR="002E64E7" w:rsidRPr="00A334DE">
        <w:rPr>
          <w:rFonts w:ascii="Times" w:hAnsi="Times"/>
          <w:color w:val="000000" w:themeColor="text1"/>
        </w:rPr>
        <w:t xml:space="preserve">lar, yalnızca cinsel yönelimlerine dayanarak kan vermekten daimi hariç tutulmaları nedeniyle Sözleşmenin 8. maddesinin (özel hayata saygı hakkı) ve Sözleşme'nin 14. maddesinin (ayrımcılık yasağı) ihlal edilmesine ilişkin </w:t>
      </w:r>
      <w:r w:rsidR="00C8027B">
        <w:rPr>
          <w:rFonts w:ascii="Times" w:hAnsi="Times"/>
          <w:color w:val="000000" w:themeColor="text1"/>
        </w:rPr>
        <w:t>şikâyet</w:t>
      </w:r>
      <w:r w:rsidR="002E64E7" w:rsidRPr="00A334DE">
        <w:rPr>
          <w:rFonts w:ascii="Times" w:hAnsi="Times"/>
          <w:color w:val="000000" w:themeColor="text1"/>
        </w:rPr>
        <w:t xml:space="preserve"> etmişlerdir.</w:t>
      </w:r>
      <w:r w:rsidR="002E64E7" w:rsidRPr="00A334DE">
        <w:rPr>
          <w:rFonts w:ascii="Times" w:hAnsi="Times"/>
          <w:color w:val="000000" w:themeColor="text1"/>
        </w:rPr>
        <w:br/>
      </w:r>
      <w:r w:rsidR="002E64E7" w:rsidRPr="00A334DE">
        <w:rPr>
          <w:rFonts w:ascii="Times" w:hAnsi="Times"/>
          <w:color w:val="000000" w:themeColor="text1"/>
        </w:rPr>
        <w:br/>
        <w:t xml:space="preserve">Mahkeme özellikle 1991 tarihli </w:t>
      </w:r>
      <w:r w:rsidR="00955D3F" w:rsidRPr="00A334DE">
        <w:rPr>
          <w:rFonts w:ascii="Times" w:hAnsi="Times"/>
          <w:color w:val="000000" w:themeColor="text1"/>
        </w:rPr>
        <w:t>Sağlık B</w:t>
      </w:r>
      <w:r w:rsidR="002E64E7" w:rsidRPr="00A334DE">
        <w:rPr>
          <w:rFonts w:ascii="Times" w:hAnsi="Times"/>
          <w:color w:val="000000" w:themeColor="text1"/>
        </w:rPr>
        <w:t>akanlı</w:t>
      </w:r>
      <w:r w:rsidR="00955D3F" w:rsidRPr="00A334DE">
        <w:rPr>
          <w:rFonts w:ascii="Times" w:hAnsi="Times"/>
          <w:color w:val="000000" w:themeColor="text1"/>
        </w:rPr>
        <w:t>ğı</w:t>
      </w:r>
      <w:r w:rsidR="002E64E7" w:rsidRPr="00A334DE">
        <w:rPr>
          <w:rFonts w:ascii="Times" w:hAnsi="Times"/>
          <w:color w:val="000000" w:themeColor="text1"/>
        </w:rPr>
        <w:t xml:space="preserve"> kararnamesinin 26 Ocak 2001 tarihli kararname ile değiştirilmesinin ardından </w:t>
      </w:r>
      <w:r w:rsidR="00C8027B">
        <w:rPr>
          <w:rFonts w:ascii="Times" w:hAnsi="Times"/>
          <w:color w:val="000000" w:themeColor="text1"/>
        </w:rPr>
        <w:t>başvurucu</w:t>
      </w:r>
      <w:r w:rsidR="002E64E7" w:rsidRPr="00A334DE">
        <w:rPr>
          <w:rFonts w:ascii="Times" w:hAnsi="Times"/>
          <w:color w:val="000000" w:themeColor="text1"/>
        </w:rPr>
        <w:t xml:space="preserve">ların şimdi kan verebileceğini belirtti. </w:t>
      </w:r>
      <w:r w:rsidR="00955D3F" w:rsidRPr="00A334DE">
        <w:rPr>
          <w:rFonts w:ascii="Times" w:hAnsi="Times"/>
          <w:color w:val="000000" w:themeColor="text1"/>
        </w:rPr>
        <w:t xml:space="preserve">Bu </w:t>
      </w:r>
      <w:r w:rsidR="00955D3F" w:rsidRPr="00A334DE">
        <w:rPr>
          <w:rFonts w:ascii="Times" w:hAnsi="Times"/>
          <w:color w:val="000000" w:themeColor="text1"/>
        </w:rPr>
        <w:lastRenderedPageBreak/>
        <w:t xml:space="preserve">nedenle, yeni kuralların yürürlüğe girmesinden bu yana, İtalyan yetkililer </w:t>
      </w:r>
      <w:r w:rsidR="00C8027B">
        <w:rPr>
          <w:rFonts w:ascii="Times" w:hAnsi="Times"/>
          <w:color w:val="000000" w:themeColor="text1"/>
        </w:rPr>
        <w:t>başvurucu</w:t>
      </w:r>
      <w:r w:rsidR="00955D3F" w:rsidRPr="00A334DE">
        <w:rPr>
          <w:rFonts w:ascii="Times" w:hAnsi="Times"/>
          <w:color w:val="000000" w:themeColor="text1"/>
        </w:rPr>
        <w:t xml:space="preserve">ların kan vermelerini engelleyen yasal engelleri ortadan kaldırmıştır. </w:t>
      </w:r>
      <w:r w:rsidR="00C8027B">
        <w:rPr>
          <w:rFonts w:ascii="Times" w:hAnsi="Times"/>
          <w:color w:val="000000" w:themeColor="text1"/>
        </w:rPr>
        <w:t>Başvurucu</w:t>
      </w:r>
      <w:r w:rsidR="00955D3F" w:rsidRPr="00A334DE">
        <w:rPr>
          <w:rFonts w:ascii="Times" w:hAnsi="Times"/>
          <w:color w:val="000000" w:themeColor="text1"/>
        </w:rPr>
        <w:t>lar</w:t>
      </w:r>
      <w:r w:rsidR="004C51A8" w:rsidRPr="00A334DE">
        <w:rPr>
          <w:rFonts w:ascii="Times" w:hAnsi="Times"/>
          <w:color w:val="000000" w:themeColor="text1"/>
        </w:rPr>
        <w:t xml:space="preserve">, </w:t>
      </w:r>
      <w:r w:rsidR="00955D3F" w:rsidRPr="00A334DE">
        <w:rPr>
          <w:rFonts w:ascii="Times" w:hAnsi="Times"/>
          <w:color w:val="000000" w:themeColor="text1"/>
        </w:rPr>
        <w:t xml:space="preserve"> </w:t>
      </w:r>
      <w:r w:rsidR="004C51A8" w:rsidRPr="00A334DE">
        <w:rPr>
          <w:rFonts w:ascii="Times" w:hAnsi="Times"/>
          <w:color w:val="000000" w:themeColor="text1"/>
        </w:rPr>
        <w:t xml:space="preserve">Mahkeme’ye başvurularındaki incelemelerin devamına ilişkin kesin bir </w:t>
      </w:r>
      <w:r w:rsidR="00F23924" w:rsidRPr="00A334DE">
        <w:rPr>
          <w:rFonts w:ascii="Times" w:hAnsi="Times"/>
          <w:color w:val="000000" w:themeColor="text1"/>
        </w:rPr>
        <w:t>bildirimde</w:t>
      </w:r>
      <w:r w:rsidR="004C51A8" w:rsidRPr="00A334DE">
        <w:rPr>
          <w:rFonts w:ascii="Times" w:hAnsi="Times"/>
          <w:color w:val="000000" w:themeColor="text1"/>
        </w:rPr>
        <w:t xml:space="preserve"> </w:t>
      </w:r>
      <w:r w:rsidR="00F23924" w:rsidRPr="00A334DE">
        <w:rPr>
          <w:rFonts w:ascii="Times" w:hAnsi="Times"/>
          <w:color w:val="000000" w:themeColor="text1"/>
        </w:rPr>
        <w:t xml:space="preserve">bulunmamış </w:t>
      </w:r>
      <w:r w:rsidR="004C51A8" w:rsidRPr="00A334DE">
        <w:rPr>
          <w:rFonts w:ascii="Times" w:hAnsi="Times"/>
          <w:color w:val="000000" w:themeColor="text1"/>
        </w:rPr>
        <w:t xml:space="preserve">olmalarına rağmen, </w:t>
      </w:r>
      <w:r w:rsidR="00F23924" w:rsidRPr="00A334DE">
        <w:rPr>
          <w:rFonts w:ascii="Times" w:hAnsi="Times"/>
          <w:color w:val="000000" w:themeColor="text1"/>
        </w:rPr>
        <w:t xml:space="preserve">Mahkeme </w:t>
      </w:r>
      <w:r w:rsidR="004C51A8" w:rsidRPr="00A334DE">
        <w:rPr>
          <w:rFonts w:ascii="Times" w:hAnsi="Times"/>
          <w:color w:val="000000" w:themeColor="text1"/>
        </w:rPr>
        <w:t>başvuruların incelenmesine devam etmenin artık makul olmadığını değerlendirerek Sözleşme’nin 37. maddesi (başvuruların kayıttan düşürülmesi) uyarınca, başvuruyu kayıttan düşürmeye karar vermiştir.</w:t>
      </w:r>
      <w:r w:rsidR="00B86EF2" w:rsidRPr="00A334DE">
        <w:rPr>
          <w:rFonts w:ascii="Times" w:hAnsi="Times"/>
          <w:color w:val="000000" w:themeColor="text1"/>
        </w:rPr>
        <w:br/>
      </w:r>
      <w:r w:rsidR="00B86EF2" w:rsidRPr="00A334DE">
        <w:rPr>
          <w:rFonts w:ascii="Times" w:hAnsi="Times"/>
          <w:color w:val="000000" w:themeColor="text1"/>
        </w:rPr>
        <w:br/>
      </w:r>
      <w:r w:rsidR="00B86EF2" w:rsidRPr="00A334DE">
        <w:rPr>
          <w:rFonts w:ascii="Times" w:hAnsi="Times"/>
          <w:b/>
          <w:color w:val="000000" w:themeColor="text1"/>
          <w:sz w:val="28"/>
          <w:szCs w:val="28"/>
        </w:rPr>
        <w:br/>
        <w:t>Tıbbi Destekli Üreme</w:t>
      </w:r>
      <w:r w:rsidR="00B86EF2" w:rsidRPr="00A334DE">
        <w:rPr>
          <w:rFonts w:ascii="Times" w:hAnsi="Times"/>
          <w:b/>
          <w:color w:val="000000" w:themeColor="text1"/>
          <w:sz w:val="28"/>
          <w:szCs w:val="28"/>
        </w:rPr>
        <w:br/>
      </w:r>
      <w:r w:rsidR="00B86EF2" w:rsidRPr="00A334DE">
        <w:rPr>
          <w:rFonts w:ascii="Times" w:hAnsi="Times"/>
          <w:b/>
          <w:color w:val="000000" w:themeColor="text1"/>
          <w:sz w:val="28"/>
          <w:szCs w:val="28"/>
        </w:rPr>
        <w:br/>
      </w:r>
      <w:r w:rsidR="00B86EF2" w:rsidRPr="00A334DE">
        <w:rPr>
          <w:rFonts w:ascii="Times" w:hAnsi="Times"/>
          <w:b/>
          <w:color w:val="000000" w:themeColor="text1"/>
          <w:sz w:val="28"/>
        </w:rPr>
        <w:t>Charron ve Merle-Montet v. Fransa</w:t>
      </w:r>
      <w:r w:rsidR="00B86EF2" w:rsidRPr="00A334DE">
        <w:rPr>
          <w:rFonts w:ascii="Times" w:hAnsi="Times"/>
          <w:b/>
          <w:color w:val="000000" w:themeColor="text1"/>
          <w:sz w:val="28"/>
        </w:rPr>
        <w:br/>
      </w:r>
      <w:r w:rsidR="00B86EF2" w:rsidRPr="00A334DE">
        <w:rPr>
          <w:rFonts w:ascii="Times" w:hAnsi="Times"/>
          <w:color w:val="000000" w:themeColor="text1"/>
        </w:rPr>
        <w:t>16 Ocak 2018 (Kabul Edilebilirlik Hakkında Karar)</w:t>
      </w:r>
      <w:r w:rsidR="00B86EF2" w:rsidRPr="00A334DE">
        <w:rPr>
          <w:rFonts w:ascii="Times" w:hAnsi="Times"/>
          <w:color w:val="000000" w:themeColor="text1"/>
        </w:rPr>
        <w:br/>
      </w:r>
      <w:r w:rsidR="00B86EF2" w:rsidRPr="00A334DE">
        <w:rPr>
          <w:rFonts w:ascii="Times" w:hAnsi="Times"/>
          <w:color w:val="000000" w:themeColor="text1"/>
        </w:rPr>
        <w:br/>
        <w:t xml:space="preserve">Kadın evli bir çift olan </w:t>
      </w:r>
      <w:r w:rsidR="00C8027B">
        <w:rPr>
          <w:rFonts w:ascii="Times" w:hAnsi="Times"/>
          <w:color w:val="000000" w:themeColor="text1"/>
        </w:rPr>
        <w:t>başvurucu</w:t>
      </w:r>
      <w:r w:rsidR="00B86EF2" w:rsidRPr="00A334DE">
        <w:rPr>
          <w:rFonts w:ascii="Times" w:hAnsi="Times"/>
          <w:color w:val="000000" w:themeColor="text1"/>
        </w:rPr>
        <w:t xml:space="preserve">lar,  tıbbi destekli üreme taleplerinin, Fransız hukukunun aynı cinsiyetten çiftler için bu tür tıbbi uygulamaya izin vermediği gerekçesiyle reddedildiğinden </w:t>
      </w:r>
      <w:r w:rsidR="00C8027B">
        <w:rPr>
          <w:rFonts w:ascii="Times" w:hAnsi="Times"/>
          <w:color w:val="000000" w:themeColor="text1"/>
        </w:rPr>
        <w:t>şikâyet</w:t>
      </w:r>
      <w:r w:rsidR="00B86EF2" w:rsidRPr="00A334DE">
        <w:rPr>
          <w:rFonts w:ascii="Times" w:hAnsi="Times"/>
          <w:color w:val="000000" w:themeColor="text1"/>
        </w:rPr>
        <w:t xml:space="preserve">çi olmuşlardır. </w:t>
      </w:r>
      <w:r w:rsidR="00B86EF2" w:rsidRPr="00A334DE">
        <w:rPr>
          <w:rFonts w:ascii="Times" w:hAnsi="Times"/>
          <w:color w:val="000000" w:themeColor="text1"/>
        </w:rPr>
        <w:br/>
      </w:r>
      <w:r w:rsidR="00B86EF2" w:rsidRPr="00A334DE">
        <w:rPr>
          <w:rFonts w:ascii="Times" w:hAnsi="Times"/>
          <w:color w:val="000000" w:themeColor="text1"/>
        </w:rPr>
        <w:br/>
        <w:t xml:space="preserve">Mahkeme başvurunun kabul edilemez olduğuna karar vermiştir. Özellikle, Hastane’nin </w:t>
      </w:r>
      <w:r w:rsidR="00C8027B">
        <w:rPr>
          <w:rFonts w:ascii="Times" w:hAnsi="Times"/>
          <w:color w:val="000000" w:themeColor="text1"/>
        </w:rPr>
        <w:t>başvurucu</w:t>
      </w:r>
      <w:r w:rsidR="00B86EF2" w:rsidRPr="00A334DE">
        <w:rPr>
          <w:rFonts w:ascii="Times" w:hAnsi="Times"/>
          <w:color w:val="000000" w:themeColor="text1"/>
        </w:rPr>
        <w:t xml:space="preserve">ların tıbbi </w:t>
      </w:r>
      <w:r w:rsidR="0008432F" w:rsidRPr="00A334DE">
        <w:rPr>
          <w:rFonts w:ascii="Times" w:hAnsi="Times"/>
          <w:color w:val="000000" w:themeColor="text1"/>
        </w:rPr>
        <w:t>destekli</w:t>
      </w:r>
      <w:r w:rsidR="00B86EF2" w:rsidRPr="00A334DE">
        <w:rPr>
          <w:rFonts w:ascii="Times" w:hAnsi="Times"/>
          <w:color w:val="000000" w:themeColor="text1"/>
        </w:rPr>
        <w:t xml:space="preserve"> </w:t>
      </w:r>
      <w:r w:rsidR="0008432F" w:rsidRPr="00A334DE">
        <w:rPr>
          <w:rFonts w:ascii="Times" w:hAnsi="Times"/>
          <w:color w:val="000000" w:themeColor="text1"/>
        </w:rPr>
        <w:t>üremeye</w:t>
      </w:r>
      <w:r w:rsidR="00B86EF2" w:rsidRPr="00A334DE">
        <w:rPr>
          <w:rFonts w:ascii="Times" w:hAnsi="Times"/>
          <w:color w:val="000000" w:themeColor="text1"/>
        </w:rPr>
        <w:t xml:space="preserve"> erişim talebini reddetme kararı</w:t>
      </w:r>
      <w:r w:rsidR="0008432F" w:rsidRPr="00A334DE">
        <w:rPr>
          <w:rFonts w:ascii="Times" w:hAnsi="Times"/>
          <w:color w:val="000000" w:themeColor="text1"/>
        </w:rPr>
        <w:t xml:space="preserve">, İdare Mahkemeleri nezdinde otoritenin kötüye kullanımı için </w:t>
      </w:r>
      <w:r w:rsidR="008A7904" w:rsidRPr="00A334DE">
        <w:rPr>
          <w:rFonts w:ascii="Times" w:hAnsi="Times"/>
          <w:color w:val="000000" w:themeColor="text1"/>
        </w:rPr>
        <w:t>itiraz edilebilecek</w:t>
      </w:r>
      <w:r w:rsidR="0008432F" w:rsidRPr="00A334DE">
        <w:rPr>
          <w:rFonts w:ascii="Times" w:hAnsi="Times"/>
          <w:color w:val="000000" w:themeColor="text1"/>
        </w:rPr>
        <w:t xml:space="preserve"> bireysel bir idari karar</w:t>
      </w:r>
      <w:r w:rsidR="008A7904" w:rsidRPr="00A334DE">
        <w:rPr>
          <w:rFonts w:ascii="Times" w:hAnsi="Times"/>
          <w:color w:val="000000" w:themeColor="text1"/>
        </w:rPr>
        <w:t xml:space="preserve"> olduğuna dikkat çekmiştir.</w:t>
      </w:r>
      <w:r w:rsidR="0008432F" w:rsidRPr="00A334DE">
        <w:rPr>
          <w:rFonts w:ascii="Times" w:hAnsi="Times"/>
          <w:color w:val="000000" w:themeColor="text1"/>
        </w:rPr>
        <w:t xml:space="preserve"> Ancak, </w:t>
      </w:r>
      <w:r w:rsidR="00C8027B">
        <w:rPr>
          <w:rFonts w:ascii="Times" w:hAnsi="Times"/>
          <w:color w:val="000000" w:themeColor="text1"/>
        </w:rPr>
        <w:t>başvurucu</w:t>
      </w:r>
      <w:r w:rsidR="0008432F" w:rsidRPr="00A334DE">
        <w:rPr>
          <w:rFonts w:ascii="Times" w:hAnsi="Times"/>
          <w:color w:val="000000" w:themeColor="text1"/>
        </w:rPr>
        <w:t xml:space="preserve">lar bu kanun yolunu kullanmamıştır. Mevcut davada, ikincilik niteliği ilkesinin önemine dikkat çeken Mahkeme, </w:t>
      </w:r>
      <w:r w:rsidR="00C8027B">
        <w:rPr>
          <w:rFonts w:ascii="Times" w:hAnsi="Times"/>
          <w:color w:val="000000" w:themeColor="text1"/>
        </w:rPr>
        <w:t>başvurucu</w:t>
      </w:r>
      <w:r w:rsidR="0008432F" w:rsidRPr="00A334DE">
        <w:rPr>
          <w:rFonts w:ascii="Times" w:hAnsi="Times"/>
          <w:color w:val="000000" w:themeColor="text1"/>
        </w:rPr>
        <w:t>ların iç hukuk yollarını tüketmediklerini tespit etmiştir.</w:t>
      </w:r>
      <w:r w:rsidR="00B86EF2" w:rsidRPr="00A334DE">
        <w:rPr>
          <w:rFonts w:ascii="Times" w:hAnsi="Times"/>
          <w:b/>
          <w:color w:val="000000" w:themeColor="text1"/>
          <w:sz w:val="28"/>
        </w:rPr>
        <w:br/>
      </w:r>
      <w:r w:rsidR="00A334DE">
        <w:rPr>
          <w:rFonts w:ascii="Times" w:hAnsi="Times"/>
          <w:color w:val="000000" w:themeColor="text1"/>
        </w:rPr>
        <w:br/>
      </w:r>
      <w:r w:rsidR="00A334DE" w:rsidRPr="00A334DE">
        <w:rPr>
          <w:rFonts w:ascii="Times" w:hAnsi="Times"/>
          <w:color w:val="000000" w:themeColor="text1"/>
        </w:rPr>
        <w:br/>
      </w:r>
      <w:r w:rsidR="00A334DE" w:rsidRPr="00A334DE">
        <w:rPr>
          <w:rFonts w:ascii="Times" w:hAnsi="Times"/>
          <w:b/>
          <w:color w:val="000000" w:themeColor="text1"/>
          <w:sz w:val="28"/>
          <w:szCs w:val="28"/>
        </w:rPr>
        <w:t>Hakaret Edici Yorumlar ve Yayınlar İddiaları</w:t>
      </w:r>
    </w:p>
    <w:p w:rsidR="00A334DE" w:rsidRPr="00A334DE" w:rsidRDefault="00A334DE" w:rsidP="00C8027B">
      <w:pPr>
        <w:pStyle w:val="Balk1"/>
        <w:jc w:val="both"/>
        <w:rPr>
          <w:rFonts w:ascii="Times" w:hAnsi="Times"/>
          <w:b/>
          <w:i/>
          <w:color w:val="000000" w:themeColor="text1"/>
          <w:sz w:val="28"/>
          <w:szCs w:val="28"/>
        </w:rPr>
      </w:pPr>
      <w:r w:rsidRPr="00A334DE">
        <w:rPr>
          <w:rFonts w:ascii="Times" w:hAnsi="Times"/>
          <w:b/>
          <w:i/>
          <w:color w:val="000000" w:themeColor="text1"/>
          <w:sz w:val="28"/>
          <w:szCs w:val="28"/>
        </w:rPr>
        <w:t>Derdest Başvurular</w:t>
      </w:r>
    </w:p>
    <w:p w:rsidR="00A334DE" w:rsidRPr="00A334DE" w:rsidRDefault="00A334DE" w:rsidP="00C8027B">
      <w:pPr>
        <w:pStyle w:val="Balk1"/>
        <w:jc w:val="both"/>
        <w:rPr>
          <w:rFonts w:ascii="Times" w:hAnsi="Times"/>
          <w:b/>
          <w:bCs/>
          <w:color w:val="000000" w:themeColor="text1"/>
          <w:sz w:val="28"/>
          <w:szCs w:val="28"/>
        </w:rPr>
      </w:pPr>
      <w:proofErr w:type="spellStart"/>
      <w:r w:rsidRPr="00A334DE">
        <w:rPr>
          <w:rFonts w:ascii="Times" w:hAnsi="Times"/>
          <w:b/>
          <w:bCs/>
          <w:color w:val="000000" w:themeColor="text1"/>
          <w:sz w:val="28"/>
          <w:szCs w:val="28"/>
        </w:rPr>
        <w:t>Beizaras</w:t>
      </w:r>
      <w:proofErr w:type="spellEnd"/>
      <w:r w:rsidRPr="00A334DE">
        <w:rPr>
          <w:rFonts w:ascii="Times" w:hAnsi="Times"/>
          <w:b/>
          <w:bCs/>
          <w:color w:val="000000" w:themeColor="text1"/>
          <w:sz w:val="28"/>
          <w:szCs w:val="28"/>
        </w:rPr>
        <w:t xml:space="preserve"> ve </w:t>
      </w:r>
      <w:proofErr w:type="spellStart"/>
      <w:r w:rsidRPr="00A334DE">
        <w:rPr>
          <w:rFonts w:ascii="Times" w:hAnsi="Times"/>
          <w:b/>
          <w:bCs/>
          <w:color w:val="000000" w:themeColor="text1"/>
          <w:sz w:val="28"/>
          <w:szCs w:val="28"/>
        </w:rPr>
        <w:t>Levickas</w:t>
      </w:r>
      <w:proofErr w:type="spellEnd"/>
      <w:r w:rsidRPr="00A334DE">
        <w:rPr>
          <w:rFonts w:ascii="Times" w:hAnsi="Times"/>
          <w:b/>
          <w:bCs/>
          <w:color w:val="000000" w:themeColor="text1"/>
          <w:sz w:val="28"/>
          <w:szCs w:val="28"/>
        </w:rPr>
        <w:t xml:space="preserve"> v. Litvanya (Başvuru Numarası 41288/15)</w:t>
      </w:r>
      <w:r w:rsidRPr="00A334DE">
        <w:rPr>
          <w:rFonts w:ascii="Times" w:hAnsi="Times"/>
          <w:b/>
          <w:bCs/>
          <w:color w:val="000000" w:themeColor="text1"/>
          <w:sz w:val="28"/>
          <w:szCs w:val="28"/>
        </w:rPr>
        <w:br/>
      </w:r>
      <w:r w:rsidRPr="00A334DE">
        <w:rPr>
          <w:rFonts w:ascii="Times" w:hAnsi="Times"/>
          <w:bCs/>
          <w:color w:val="000000" w:themeColor="text1"/>
          <w:sz w:val="24"/>
          <w:szCs w:val="24"/>
        </w:rPr>
        <w:t>Başvuru 16 Haziran 2017'de Litvanya Hükümeti'ne iletildi.</w:t>
      </w:r>
    </w:p>
    <w:p w:rsidR="00A334DE" w:rsidRPr="00A334DE" w:rsidRDefault="00A334DE" w:rsidP="00C8027B">
      <w:pPr>
        <w:pStyle w:val="Balk1"/>
        <w:jc w:val="both"/>
        <w:rPr>
          <w:rFonts w:ascii="Times" w:hAnsi="Times"/>
          <w:bCs/>
          <w:color w:val="000000" w:themeColor="text1"/>
          <w:sz w:val="24"/>
          <w:szCs w:val="24"/>
        </w:rPr>
      </w:pPr>
      <w:r w:rsidRPr="00A334DE">
        <w:rPr>
          <w:rFonts w:ascii="Times" w:hAnsi="Times"/>
          <w:bCs/>
          <w:color w:val="000000" w:themeColor="text1"/>
          <w:sz w:val="24"/>
          <w:szCs w:val="24"/>
        </w:rPr>
        <w:t xml:space="preserve">Bu dava, Litvanya otoritelerinin ilk başvurucunun kendisi ve ikinci başvurucu arasında gerçekleşen eşcinsel bir öpüşmeyi gösteren fotoğrafı </w:t>
      </w:r>
      <w:proofErr w:type="gramStart"/>
      <w:r w:rsidRPr="00A334DE">
        <w:rPr>
          <w:rFonts w:ascii="Times" w:hAnsi="Times"/>
          <w:bCs/>
          <w:color w:val="000000" w:themeColor="text1"/>
          <w:sz w:val="24"/>
          <w:szCs w:val="24"/>
        </w:rPr>
        <w:t>profilinde</w:t>
      </w:r>
      <w:proofErr w:type="gramEnd"/>
      <w:r w:rsidRPr="00A334DE">
        <w:rPr>
          <w:rFonts w:ascii="Times" w:hAnsi="Times"/>
          <w:bCs/>
          <w:color w:val="000000" w:themeColor="text1"/>
          <w:sz w:val="24"/>
          <w:szCs w:val="24"/>
        </w:rPr>
        <w:t xml:space="preserve"> yayınlamasının ardından Facebook sayfasında paylaşılan ve homofobik olduğu iddia edilen yorumlar hakkındaki cezai soruşturmayı sona erdirme kararına ilişkindir.</w:t>
      </w:r>
    </w:p>
    <w:p w:rsidR="00A334DE" w:rsidRPr="00A334DE" w:rsidRDefault="00A334DE" w:rsidP="00C8027B">
      <w:pPr>
        <w:jc w:val="both"/>
        <w:rPr>
          <w:rFonts w:ascii="Times" w:hAnsi="Times"/>
          <w:color w:val="000000" w:themeColor="text1"/>
        </w:rPr>
      </w:pPr>
    </w:p>
    <w:p w:rsidR="00A334DE" w:rsidRPr="00A334DE" w:rsidRDefault="00A334DE" w:rsidP="00C8027B">
      <w:pPr>
        <w:jc w:val="both"/>
        <w:rPr>
          <w:rFonts w:ascii="Times" w:hAnsi="Times"/>
          <w:color w:val="000000" w:themeColor="text1"/>
        </w:rPr>
      </w:pPr>
      <w:r w:rsidRPr="00A334DE">
        <w:rPr>
          <w:rFonts w:ascii="Times" w:hAnsi="Times"/>
          <w:color w:val="000000" w:themeColor="text1"/>
        </w:rPr>
        <w:t>Mahkeme, Litvanya Hükümeti'ne başvuru hakkında bildirimde bulunmuş ve taraflara Sözleşme'nin 8. maddesi (özel hayata saygı hakkı), 13. maddesi (etkili başvuru hakkı) ve 14. maddesi (ayrımcılık yasağı) kapsamında sorular yöneltmiştir.</w:t>
      </w:r>
    </w:p>
    <w:p w:rsidR="00A334DE" w:rsidRPr="00A334DE" w:rsidRDefault="00A334DE" w:rsidP="00C8027B">
      <w:pPr>
        <w:jc w:val="both"/>
        <w:rPr>
          <w:rFonts w:ascii="Times" w:hAnsi="Times"/>
          <w:color w:val="000000" w:themeColor="text1"/>
        </w:rPr>
      </w:pPr>
    </w:p>
    <w:p w:rsidR="00A334DE" w:rsidRPr="00A334DE" w:rsidRDefault="00A334DE" w:rsidP="00C8027B">
      <w:pPr>
        <w:jc w:val="both"/>
        <w:rPr>
          <w:rFonts w:ascii="Times" w:hAnsi="Times"/>
          <w:b/>
          <w:color w:val="000000" w:themeColor="text1"/>
          <w:sz w:val="28"/>
        </w:rPr>
      </w:pPr>
      <w:proofErr w:type="spellStart"/>
      <w:r w:rsidRPr="00A334DE">
        <w:rPr>
          <w:rFonts w:ascii="Times" w:hAnsi="Times"/>
          <w:b/>
          <w:color w:val="000000" w:themeColor="text1"/>
          <w:sz w:val="28"/>
        </w:rPr>
        <w:t>Minasyan</w:t>
      </w:r>
      <w:proofErr w:type="spellEnd"/>
      <w:r w:rsidRPr="00A334DE">
        <w:rPr>
          <w:rFonts w:ascii="Times" w:hAnsi="Times"/>
          <w:b/>
          <w:color w:val="000000" w:themeColor="text1"/>
          <w:sz w:val="28"/>
        </w:rPr>
        <w:t xml:space="preserve"> ve Diğerleri v. Ermenistan (Başvuru Numarası 59180/15)</w:t>
      </w:r>
    </w:p>
    <w:p w:rsidR="00A334DE" w:rsidRPr="00A334DE" w:rsidRDefault="00A334DE" w:rsidP="00C8027B">
      <w:pPr>
        <w:jc w:val="both"/>
        <w:rPr>
          <w:rFonts w:ascii="Times" w:hAnsi="Times"/>
          <w:color w:val="000000" w:themeColor="text1"/>
        </w:rPr>
      </w:pPr>
      <w:r w:rsidRPr="00A334DE">
        <w:rPr>
          <w:rFonts w:ascii="Times" w:hAnsi="Times"/>
          <w:color w:val="000000" w:themeColor="text1"/>
        </w:rPr>
        <w:t>Başvuru, 21 Şubat 2018 tarihinde Ermenistan Hükümeti'ne iletildi.</w:t>
      </w:r>
      <w:r w:rsidRPr="00A334DE">
        <w:rPr>
          <w:rFonts w:ascii="Times" w:hAnsi="Times"/>
          <w:color w:val="000000" w:themeColor="text1"/>
        </w:rPr>
        <w:br/>
      </w:r>
    </w:p>
    <w:p w:rsidR="00A334DE" w:rsidRPr="00A334DE" w:rsidRDefault="00A334DE" w:rsidP="00C8027B">
      <w:pPr>
        <w:jc w:val="both"/>
        <w:rPr>
          <w:rFonts w:ascii="Times" w:hAnsi="Times"/>
          <w:color w:val="000000" w:themeColor="text1"/>
        </w:rPr>
      </w:pPr>
      <w:r w:rsidRPr="00A334DE">
        <w:rPr>
          <w:rFonts w:ascii="Times" w:hAnsi="Times"/>
          <w:color w:val="000000" w:themeColor="text1"/>
        </w:rPr>
        <w:t xml:space="preserve">Başvurucular, eşcinsel hakları savunucuları, bir gazetenin internet sitesinde yayınlanan makalelerin kendilerine hakaret ettiği iddiasıyla </w:t>
      </w:r>
      <w:r w:rsidR="00C8027B">
        <w:rPr>
          <w:rFonts w:ascii="Times" w:hAnsi="Times"/>
          <w:color w:val="000000" w:themeColor="text1"/>
        </w:rPr>
        <w:t>şikâyet</w:t>
      </w:r>
      <w:r w:rsidRPr="00A334DE">
        <w:rPr>
          <w:rFonts w:ascii="Times" w:hAnsi="Times"/>
          <w:color w:val="000000" w:themeColor="text1"/>
        </w:rPr>
        <w:t>çi olmuşlardır.</w:t>
      </w:r>
      <w:r w:rsidRPr="00A334DE">
        <w:rPr>
          <w:rFonts w:ascii="Times" w:hAnsi="Times"/>
          <w:color w:val="000000" w:themeColor="text1"/>
        </w:rPr>
        <w:br/>
      </w:r>
    </w:p>
    <w:p w:rsidR="00A334DE" w:rsidRPr="00A334DE" w:rsidRDefault="00A334DE" w:rsidP="00C8027B">
      <w:pPr>
        <w:jc w:val="both"/>
        <w:rPr>
          <w:rFonts w:ascii="Times" w:hAnsi="Times"/>
          <w:color w:val="000000" w:themeColor="text1"/>
        </w:rPr>
      </w:pPr>
      <w:r w:rsidRPr="00A334DE">
        <w:rPr>
          <w:rFonts w:ascii="Times" w:hAnsi="Times"/>
          <w:color w:val="000000" w:themeColor="text1"/>
        </w:rPr>
        <w:lastRenderedPageBreak/>
        <w:t>Mahkeme, başvuruyu Ermenistan Hükümeti'ne bildirmiş ve taraflara Sözleşme'nin 8. maddesi (özel hayata saygı hakkı), 14. maddesi (ayrımcılık yasağı) ve 17. maddesi (hakların kötüye kullanılması yasağı) kapsamında sorular yöneltmiştir.</w:t>
      </w:r>
    </w:p>
    <w:p w:rsidR="00A334DE" w:rsidRPr="00A334DE" w:rsidRDefault="00A334DE" w:rsidP="00C8027B">
      <w:pPr>
        <w:jc w:val="both"/>
        <w:rPr>
          <w:rFonts w:ascii="Times" w:hAnsi="Times"/>
          <w:color w:val="000000" w:themeColor="text1"/>
        </w:rPr>
      </w:pPr>
    </w:p>
    <w:p w:rsidR="00A334DE" w:rsidRPr="00A334DE" w:rsidRDefault="00A334DE" w:rsidP="00C8027B">
      <w:pPr>
        <w:jc w:val="both"/>
        <w:rPr>
          <w:rFonts w:ascii="Times" w:hAnsi="Times"/>
          <w:b/>
          <w:color w:val="000000" w:themeColor="text1"/>
          <w:sz w:val="28"/>
        </w:rPr>
      </w:pPr>
      <w:r w:rsidRPr="00A334DE">
        <w:rPr>
          <w:rFonts w:ascii="Times" w:hAnsi="Times"/>
          <w:b/>
          <w:color w:val="000000" w:themeColor="text1"/>
          <w:sz w:val="28"/>
        </w:rPr>
        <w:t>ACCEPT Derneği ve Diğerleri v. Romanya (Başvuru Numarası 19237/16)</w:t>
      </w:r>
    </w:p>
    <w:p w:rsidR="00A334DE" w:rsidRPr="00A334DE" w:rsidRDefault="00A334DE" w:rsidP="00C8027B">
      <w:pPr>
        <w:jc w:val="both"/>
        <w:rPr>
          <w:rFonts w:ascii="Times" w:hAnsi="Times"/>
          <w:color w:val="000000" w:themeColor="text1"/>
        </w:rPr>
      </w:pPr>
      <w:r w:rsidRPr="00A334DE">
        <w:rPr>
          <w:rFonts w:ascii="Times" w:hAnsi="Times"/>
          <w:color w:val="000000" w:themeColor="text1"/>
        </w:rPr>
        <w:t>Başvuru, 7 Şubat 2019 tarihinde Romanya Hükümeti'ne iletildi.</w:t>
      </w:r>
      <w:r w:rsidRPr="00A334DE">
        <w:rPr>
          <w:rFonts w:ascii="Times" w:hAnsi="Times"/>
          <w:color w:val="000000" w:themeColor="text1"/>
        </w:rPr>
        <w:br/>
      </w:r>
    </w:p>
    <w:p w:rsidR="00A334DE" w:rsidRPr="00A334DE" w:rsidRDefault="00A334DE" w:rsidP="00C8027B">
      <w:pPr>
        <w:jc w:val="both"/>
        <w:rPr>
          <w:rFonts w:ascii="Times" w:hAnsi="Times"/>
          <w:color w:val="000000" w:themeColor="text1"/>
        </w:rPr>
      </w:pPr>
      <w:r w:rsidRPr="00A334DE">
        <w:rPr>
          <w:rFonts w:ascii="Times" w:hAnsi="Times"/>
          <w:color w:val="000000" w:themeColor="text1"/>
        </w:rPr>
        <w:t>Başvuru bir LGBT (lezbiyen, gey, biseksüel, transseksüel) hakları film gösteriminin homofobik hakaretler haykıran bir grup tarafından kesilmesine ilişkindir.</w:t>
      </w:r>
      <w:r w:rsidRPr="00A334DE">
        <w:rPr>
          <w:rFonts w:ascii="Times" w:hAnsi="Times"/>
          <w:color w:val="000000" w:themeColor="text1"/>
        </w:rPr>
        <w:br/>
      </w:r>
    </w:p>
    <w:p w:rsidR="00A334DE" w:rsidRPr="00A334DE" w:rsidRDefault="00A334DE" w:rsidP="00C8027B">
      <w:pPr>
        <w:jc w:val="both"/>
        <w:rPr>
          <w:rFonts w:ascii="Times" w:hAnsi="Times"/>
          <w:color w:val="000000" w:themeColor="text1"/>
        </w:rPr>
      </w:pPr>
      <w:proofErr w:type="gramStart"/>
      <w:r w:rsidRPr="00A334DE">
        <w:rPr>
          <w:rFonts w:ascii="Times" w:hAnsi="Times"/>
          <w:color w:val="000000" w:themeColor="text1"/>
        </w:rPr>
        <w:t>Mahkeme, Romanya Hükümeti'ne başvuruyu bildirmiş ve ta</w:t>
      </w:r>
      <w:r w:rsidR="00E45CC3">
        <w:rPr>
          <w:rFonts w:ascii="Times" w:hAnsi="Times"/>
          <w:color w:val="000000" w:themeColor="text1"/>
        </w:rPr>
        <w:t xml:space="preserve">raflara </w:t>
      </w:r>
      <w:bookmarkStart w:id="0" w:name="_GoBack"/>
      <w:bookmarkEnd w:id="0"/>
      <w:r w:rsidRPr="00A334DE">
        <w:rPr>
          <w:rFonts w:ascii="Times" w:hAnsi="Times"/>
          <w:color w:val="000000" w:themeColor="text1"/>
        </w:rPr>
        <w:t>Sözleşme’nin 3. maddesi (insanlık dışı veya aşağılayıcı muamele yasağı), 8. maddesi (özel ve aile hayatına saygı hakkı), 11. maddesi (dernek kurma özgürlüğü), 13. maddesi (etkili başvuru hakkı) ve 14. maddesi (ayrımcılık yasağı) ile Sözleşme’ye ek 12 No.lu Protokolün 1. maddesi (genel ayrımcılık yasağı) kapsamında sorular yöneltmiştir.</w:t>
      </w:r>
      <w:proofErr w:type="gramEnd"/>
    </w:p>
    <w:p w:rsidR="00A334DE" w:rsidRPr="00A334DE" w:rsidRDefault="00A334DE" w:rsidP="00C8027B">
      <w:pPr>
        <w:jc w:val="both"/>
        <w:rPr>
          <w:rFonts w:ascii="Times" w:hAnsi="Times"/>
          <w:color w:val="000000" w:themeColor="text1"/>
        </w:rPr>
      </w:pPr>
    </w:p>
    <w:p w:rsidR="00A334DE" w:rsidRPr="00A334DE" w:rsidRDefault="00A334DE" w:rsidP="00C8027B">
      <w:pPr>
        <w:jc w:val="both"/>
        <w:rPr>
          <w:rFonts w:ascii="Times" w:hAnsi="Times"/>
          <w:color w:val="000000" w:themeColor="text1"/>
        </w:rPr>
      </w:pPr>
    </w:p>
    <w:p w:rsidR="00A334DE" w:rsidRPr="00A334DE" w:rsidRDefault="00A334DE" w:rsidP="00C8027B">
      <w:pPr>
        <w:jc w:val="both"/>
        <w:rPr>
          <w:rFonts w:ascii="Times" w:hAnsi="Times"/>
          <w:b/>
          <w:color w:val="000000" w:themeColor="text1"/>
          <w:sz w:val="32"/>
        </w:rPr>
      </w:pPr>
      <w:r w:rsidRPr="00A334DE">
        <w:rPr>
          <w:rFonts w:ascii="Times" w:hAnsi="Times"/>
          <w:b/>
          <w:color w:val="000000" w:themeColor="text1"/>
          <w:sz w:val="32"/>
        </w:rPr>
        <w:t>Ebeveyn Otoritesi, Çocuk Velayeti ve Erişim Hakları</w:t>
      </w:r>
    </w:p>
    <w:p w:rsidR="00A334DE" w:rsidRPr="00A334DE" w:rsidRDefault="00A334DE" w:rsidP="00C8027B">
      <w:pPr>
        <w:jc w:val="both"/>
        <w:rPr>
          <w:rFonts w:ascii="Times" w:hAnsi="Times"/>
          <w:color w:val="000000" w:themeColor="text1"/>
        </w:rPr>
      </w:pPr>
    </w:p>
    <w:p w:rsidR="00A334DE" w:rsidRPr="00A334DE" w:rsidRDefault="00A334DE" w:rsidP="00C8027B">
      <w:pPr>
        <w:jc w:val="both"/>
        <w:rPr>
          <w:rFonts w:ascii="Times" w:hAnsi="Times"/>
          <w:b/>
          <w:color w:val="000000" w:themeColor="text1"/>
          <w:sz w:val="28"/>
        </w:rPr>
      </w:pPr>
      <w:proofErr w:type="spellStart"/>
      <w:r w:rsidRPr="00A334DE">
        <w:rPr>
          <w:rFonts w:ascii="Times" w:hAnsi="Times"/>
          <w:b/>
          <w:color w:val="000000" w:themeColor="text1"/>
          <w:sz w:val="28"/>
        </w:rPr>
        <w:t>Salgueiro</w:t>
      </w:r>
      <w:proofErr w:type="spellEnd"/>
      <w:r w:rsidRPr="00A334DE">
        <w:rPr>
          <w:rFonts w:ascii="Times" w:hAnsi="Times"/>
          <w:b/>
          <w:color w:val="000000" w:themeColor="text1"/>
          <w:sz w:val="28"/>
        </w:rPr>
        <w:t xml:space="preserve"> da </w:t>
      </w:r>
      <w:proofErr w:type="spellStart"/>
      <w:r w:rsidRPr="00A334DE">
        <w:rPr>
          <w:rFonts w:ascii="Times" w:hAnsi="Times"/>
          <w:b/>
          <w:color w:val="000000" w:themeColor="text1"/>
          <w:sz w:val="28"/>
        </w:rPr>
        <w:t>Silva</w:t>
      </w:r>
      <w:proofErr w:type="spellEnd"/>
      <w:r w:rsidRPr="00A334DE">
        <w:rPr>
          <w:rFonts w:ascii="Times" w:hAnsi="Times"/>
          <w:b/>
          <w:color w:val="000000" w:themeColor="text1"/>
          <w:sz w:val="28"/>
        </w:rPr>
        <w:t xml:space="preserve"> </w:t>
      </w:r>
      <w:proofErr w:type="spellStart"/>
      <w:r w:rsidRPr="00A334DE">
        <w:rPr>
          <w:rFonts w:ascii="Times" w:hAnsi="Times"/>
          <w:b/>
          <w:color w:val="000000" w:themeColor="text1"/>
          <w:sz w:val="28"/>
        </w:rPr>
        <w:t>Mouta</w:t>
      </w:r>
      <w:proofErr w:type="spellEnd"/>
      <w:r w:rsidRPr="00A334DE">
        <w:rPr>
          <w:rFonts w:ascii="Times" w:hAnsi="Times"/>
          <w:b/>
          <w:color w:val="000000" w:themeColor="text1"/>
          <w:sz w:val="28"/>
        </w:rPr>
        <w:t xml:space="preserve"> v. Portekiz</w:t>
      </w:r>
    </w:p>
    <w:p w:rsidR="00A334DE" w:rsidRPr="00A334DE" w:rsidRDefault="00A334DE" w:rsidP="00C8027B">
      <w:pPr>
        <w:jc w:val="both"/>
        <w:rPr>
          <w:rFonts w:ascii="Times" w:hAnsi="Times"/>
          <w:color w:val="000000" w:themeColor="text1"/>
        </w:rPr>
      </w:pPr>
      <w:r w:rsidRPr="00A334DE">
        <w:rPr>
          <w:rFonts w:ascii="Times" w:hAnsi="Times"/>
          <w:color w:val="000000" w:themeColor="text1"/>
        </w:rPr>
        <w:t>21 Aralık 1999</w:t>
      </w:r>
    </w:p>
    <w:p w:rsidR="00A334DE" w:rsidRPr="00A334DE" w:rsidRDefault="00C8027B" w:rsidP="00C8027B">
      <w:pPr>
        <w:pStyle w:val="NormalWeb"/>
        <w:jc w:val="both"/>
        <w:rPr>
          <w:rFonts w:ascii="Times" w:hAnsi="Times"/>
          <w:color w:val="000000" w:themeColor="text1"/>
        </w:rPr>
      </w:pPr>
      <w:r>
        <w:rPr>
          <w:rFonts w:ascii="Times" w:hAnsi="Times"/>
          <w:color w:val="000000" w:themeColor="text1"/>
        </w:rPr>
        <w:t>Başvurucunun</w:t>
      </w:r>
      <w:r w:rsidR="00A334DE" w:rsidRPr="00A334DE">
        <w:rPr>
          <w:rFonts w:ascii="Times" w:hAnsi="Times"/>
          <w:color w:val="000000" w:themeColor="text1"/>
        </w:rPr>
        <w:t xml:space="preserve"> - başka bir erkekle birlikte yaşayan bir eşcinsel – kızını ziyaret etmesi, eski karısı tarafından boşanma zamanında vardıkları bir anlaşma ihlal edilerek engellenmiştir. </w:t>
      </w:r>
      <w:proofErr w:type="spellStart"/>
      <w:r w:rsidR="00A334DE" w:rsidRPr="00A334DE">
        <w:rPr>
          <w:rFonts w:ascii="Times" w:hAnsi="Times"/>
          <w:color w:val="000000" w:themeColor="text1"/>
        </w:rPr>
        <w:t>Başvuran</w:t>
      </w:r>
      <w:proofErr w:type="spellEnd"/>
      <w:r w:rsidR="00A334DE" w:rsidRPr="00A334DE">
        <w:rPr>
          <w:rFonts w:ascii="Times" w:hAnsi="Times"/>
          <w:color w:val="000000" w:themeColor="text1"/>
        </w:rPr>
        <w:t xml:space="preserve"> </w:t>
      </w:r>
      <w:proofErr w:type="spellStart"/>
      <w:r w:rsidR="00A334DE" w:rsidRPr="00A334DE">
        <w:rPr>
          <w:rFonts w:ascii="Times" w:hAnsi="Times"/>
          <w:color w:val="000000" w:themeColor="text1"/>
        </w:rPr>
        <w:t>Sözleşme’nin</w:t>
      </w:r>
      <w:proofErr w:type="spellEnd"/>
      <w:r w:rsidR="00A334DE" w:rsidRPr="00A334DE">
        <w:rPr>
          <w:rFonts w:ascii="Times" w:hAnsi="Times"/>
          <w:color w:val="000000" w:themeColor="text1"/>
        </w:rPr>
        <w:t xml:space="preserve"> 8. maddesi tarafından </w:t>
      </w:r>
      <w:proofErr w:type="spellStart"/>
      <w:r w:rsidR="00A334DE" w:rsidRPr="00A334DE">
        <w:rPr>
          <w:rFonts w:ascii="Times" w:hAnsi="Times"/>
          <w:color w:val="000000" w:themeColor="text1"/>
        </w:rPr>
        <w:t>güvence</w:t>
      </w:r>
      <w:proofErr w:type="spellEnd"/>
      <w:r w:rsidR="00A334DE" w:rsidRPr="00A334DE">
        <w:rPr>
          <w:rFonts w:ascii="Times" w:hAnsi="Times"/>
          <w:color w:val="000000" w:themeColor="text1"/>
        </w:rPr>
        <w:t xml:space="preserve"> altına alınan </w:t>
      </w:r>
      <w:proofErr w:type="spellStart"/>
      <w:r w:rsidR="00A334DE" w:rsidRPr="00A334DE">
        <w:rPr>
          <w:rFonts w:ascii="Times" w:hAnsi="Times"/>
          <w:color w:val="000000" w:themeColor="text1"/>
        </w:rPr>
        <w:t>özel</w:t>
      </w:r>
      <w:proofErr w:type="spellEnd"/>
      <w:r w:rsidR="00A334DE" w:rsidRPr="00A334DE">
        <w:rPr>
          <w:rFonts w:ascii="Times" w:hAnsi="Times"/>
          <w:color w:val="000000" w:themeColor="text1"/>
        </w:rPr>
        <w:t xml:space="preserve"> hayata ve aile hayatına saygı hakkına orantısız bir </w:t>
      </w:r>
      <w:proofErr w:type="spellStart"/>
      <w:r w:rsidR="00A334DE" w:rsidRPr="00A334DE">
        <w:rPr>
          <w:rFonts w:ascii="Times" w:hAnsi="Times"/>
          <w:color w:val="000000" w:themeColor="text1"/>
        </w:rPr>
        <w:t>müdahalede</w:t>
      </w:r>
      <w:proofErr w:type="spellEnd"/>
      <w:r w:rsidR="00A334DE" w:rsidRPr="00A334DE">
        <w:rPr>
          <w:rFonts w:ascii="Times" w:hAnsi="Times"/>
          <w:color w:val="000000" w:themeColor="text1"/>
        </w:rPr>
        <w:t xml:space="preserve"> </w:t>
      </w:r>
      <w:proofErr w:type="spellStart"/>
      <w:r w:rsidR="00A334DE" w:rsidRPr="00A334DE">
        <w:rPr>
          <w:rFonts w:ascii="Times" w:hAnsi="Times"/>
          <w:color w:val="000000" w:themeColor="text1"/>
        </w:rPr>
        <w:t>bulunulduğu</w:t>
      </w:r>
      <w:proofErr w:type="spellEnd"/>
      <w:r w:rsidR="00A334DE" w:rsidRPr="00A334DE">
        <w:rPr>
          <w:rFonts w:ascii="Times" w:hAnsi="Times"/>
          <w:color w:val="000000" w:themeColor="text1"/>
        </w:rPr>
        <w:t xml:space="preserve"> ve </w:t>
      </w:r>
      <w:proofErr w:type="spellStart"/>
      <w:r w:rsidR="00A334DE" w:rsidRPr="00A334DE">
        <w:rPr>
          <w:rFonts w:ascii="Times" w:hAnsi="Times"/>
          <w:color w:val="000000" w:themeColor="text1"/>
        </w:rPr>
        <w:t>Sözleşme’nin</w:t>
      </w:r>
      <w:proofErr w:type="spellEnd"/>
      <w:r w:rsidR="00A334DE" w:rsidRPr="00A334DE">
        <w:rPr>
          <w:rFonts w:ascii="Times" w:hAnsi="Times"/>
          <w:color w:val="000000" w:themeColor="text1"/>
        </w:rPr>
        <w:t xml:space="preserve"> 14. maddesine aykırı olarak ayrımcı bir muameleye maruz </w:t>
      </w:r>
      <w:proofErr w:type="spellStart"/>
      <w:r w:rsidR="00A334DE" w:rsidRPr="00A334DE">
        <w:rPr>
          <w:rFonts w:ascii="Times" w:hAnsi="Times"/>
          <w:color w:val="000000" w:themeColor="text1"/>
        </w:rPr>
        <w:t>kaldığı</w:t>
      </w:r>
      <w:proofErr w:type="spellEnd"/>
      <w:r w:rsidR="00A334DE" w:rsidRPr="00A334DE">
        <w:rPr>
          <w:rFonts w:ascii="Times" w:hAnsi="Times"/>
          <w:color w:val="000000" w:themeColor="text1"/>
        </w:rPr>
        <w:t xml:space="preserve"> konusunda </w:t>
      </w:r>
      <w:proofErr w:type="spellStart"/>
      <w:r w:rsidR="00A334DE" w:rsidRPr="00A334DE">
        <w:rPr>
          <w:rFonts w:ascii="Times" w:hAnsi="Times"/>
          <w:color w:val="000000" w:themeColor="text1"/>
        </w:rPr>
        <w:t>şikâyette</w:t>
      </w:r>
      <w:proofErr w:type="spellEnd"/>
      <w:r w:rsidR="00A334DE" w:rsidRPr="00A334DE">
        <w:rPr>
          <w:rFonts w:ascii="Times" w:hAnsi="Times"/>
          <w:color w:val="000000" w:themeColor="text1"/>
        </w:rPr>
        <w:t xml:space="preserve"> </w:t>
      </w:r>
      <w:proofErr w:type="spellStart"/>
      <w:r w:rsidR="00A334DE" w:rsidRPr="00A334DE">
        <w:rPr>
          <w:rFonts w:ascii="Times" w:hAnsi="Times"/>
          <w:color w:val="000000" w:themeColor="text1"/>
        </w:rPr>
        <w:t>bulunmuştur</w:t>
      </w:r>
      <w:proofErr w:type="spellEnd"/>
      <w:r w:rsidR="00A334DE" w:rsidRPr="00A334DE">
        <w:rPr>
          <w:rFonts w:ascii="Times" w:hAnsi="Times"/>
          <w:color w:val="000000" w:themeColor="text1"/>
        </w:rPr>
        <w:t xml:space="preserve">. Ayrıca 8. maddeye aykırı olarak, temyiz mahkemesi tarafından, kızını ziyaret ederken </w:t>
      </w:r>
      <w:proofErr w:type="spellStart"/>
      <w:r w:rsidR="00A334DE" w:rsidRPr="00A334DE">
        <w:rPr>
          <w:rFonts w:ascii="Times" w:hAnsi="Times"/>
          <w:color w:val="000000" w:themeColor="text1"/>
        </w:rPr>
        <w:t>eşcinsel</w:t>
      </w:r>
      <w:proofErr w:type="spellEnd"/>
      <w:r w:rsidR="00A334DE" w:rsidRPr="00A334DE">
        <w:rPr>
          <w:rFonts w:ascii="Times" w:hAnsi="Times"/>
          <w:color w:val="000000" w:themeColor="text1"/>
        </w:rPr>
        <w:t xml:space="preserve"> </w:t>
      </w:r>
      <w:proofErr w:type="spellStart"/>
      <w:r w:rsidR="00A334DE" w:rsidRPr="00A334DE">
        <w:rPr>
          <w:rFonts w:ascii="Times" w:hAnsi="Times"/>
          <w:color w:val="000000" w:themeColor="text1"/>
        </w:rPr>
        <w:t>olduğunu</w:t>
      </w:r>
      <w:proofErr w:type="spellEnd"/>
      <w:r w:rsidR="00A334DE" w:rsidRPr="00A334DE">
        <w:rPr>
          <w:rFonts w:ascii="Times" w:hAnsi="Times"/>
          <w:color w:val="000000" w:themeColor="text1"/>
        </w:rPr>
        <w:t xml:space="preserve"> gizlemesi konusunda </w:t>
      </w:r>
      <w:proofErr w:type="spellStart"/>
      <w:r w:rsidR="00A334DE" w:rsidRPr="00A334DE">
        <w:rPr>
          <w:rFonts w:ascii="Times" w:hAnsi="Times"/>
          <w:color w:val="000000" w:themeColor="text1"/>
        </w:rPr>
        <w:t>zorlandığını</w:t>
      </w:r>
      <w:proofErr w:type="spellEnd"/>
      <w:r w:rsidR="00A334DE" w:rsidRPr="00A334DE">
        <w:rPr>
          <w:rFonts w:ascii="Times" w:hAnsi="Times"/>
          <w:color w:val="000000" w:themeColor="text1"/>
        </w:rPr>
        <w:t xml:space="preserve"> </w:t>
      </w:r>
      <w:proofErr w:type="spellStart"/>
      <w:r w:rsidR="00A334DE" w:rsidRPr="00A334DE">
        <w:rPr>
          <w:rFonts w:ascii="Times" w:hAnsi="Times"/>
          <w:color w:val="000000" w:themeColor="text1"/>
        </w:rPr>
        <w:t>öne</w:t>
      </w:r>
      <w:proofErr w:type="spellEnd"/>
      <w:r w:rsidR="00A334DE" w:rsidRPr="00A334DE">
        <w:rPr>
          <w:rFonts w:ascii="Times" w:hAnsi="Times"/>
          <w:color w:val="000000" w:themeColor="text1"/>
        </w:rPr>
        <w:t xml:space="preserve"> </w:t>
      </w:r>
      <w:proofErr w:type="spellStart"/>
      <w:r w:rsidR="00A334DE" w:rsidRPr="00A334DE">
        <w:rPr>
          <w:rFonts w:ascii="Times" w:hAnsi="Times"/>
          <w:color w:val="000000" w:themeColor="text1"/>
        </w:rPr>
        <w:t>sürmüştür</w:t>
      </w:r>
      <w:proofErr w:type="spellEnd"/>
      <w:r w:rsidR="00A334DE" w:rsidRPr="00A334DE">
        <w:rPr>
          <w:rFonts w:ascii="Times" w:hAnsi="Times"/>
          <w:color w:val="000000" w:themeColor="text1"/>
        </w:rPr>
        <w:t>.</w:t>
      </w:r>
    </w:p>
    <w:p w:rsidR="00A334DE" w:rsidRPr="00A334DE" w:rsidRDefault="00A334DE" w:rsidP="00C8027B">
      <w:pPr>
        <w:jc w:val="both"/>
        <w:rPr>
          <w:rFonts w:ascii="Times" w:hAnsi="Times"/>
          <w:color w:val="000000" w:themeColor="text1"/>
        </w:rPr>
      </w:pPr>
      <w:r w:rsidRPr="00A334DE">
        <w:rPr>
          <w:rFonts w:ascii="Times" w:hAnsi="Times"/>
          <w:color w:val="000000" w:themeColor="text1"/>
        </w:rPr>
        <w:t xml:space="preserve">Mahkeme, </w:t>
      </w:r>
      <w:proofErr w:type="spellStart"/>
      <w:r w:rsidRPr="00A334DE">
        <w:rPr>
          <w:rFonts w:ascii="Times" w:hAnsi="Times"/>
          <w:color w:val="000000" w:themeColor="text1"/>
        </w:rPr>
        <w:t>Sözleşme’nin</w:t>
      </w:r>
      <w:proofErr w:type="spellEnd"/>
      <w:r w:rsidRPr="00A334DE">
        <w:rPr>
          <w:rFonts w:ascii="Times" w:hAnsi="Times"/>
          <w:color w:val="000000" w:themeColor="text1"/>
        </w:rPr>
        <w:t xml:space="preserve"> 8. maddesi ile </w:t>
      </w:r>
      <w:proofErr w:type="spellStart"/>
      <w:r w:rsidRPr="00A334DE">
        <w:rPr>
          <w:rFonts w:ascii="Times" w:hAnsi="Times"/>
          <w:color w:val="000000" w:themeColor="text1"/>
        </w:rPr>
        <w:t>bağlantılı</w:t>
      </w:r>
      <w:proofErr w:type="spellEnd"/>
      <w:r w:rsidRPr="00A334DE">
        <w:rPr>
          <w:rFonts w:ascii="Times" w:hAnsi="Times"/>
          <w:color w:val="000000" w:themeColor="text1"/>
        </w:rPr>
        <w:t xml:space="preserve"> olarak (</w:t>
      </w:r>
      <w:proofErr w:type="spellStart"/>
      <w:r w:rsidRPr="00A334DE">
        <w:rPr>
          <w:rFonts w:ascii="Times" w:hAnsi="Times"/>
          <w:color w:val="000000" w:themeColor="text1"/>
        </w:rPr>
        <w:t>özel</w:t>
      </w:r>
      <w:proofErr w:type="spellEnd"/>
      <w:r w:rsidRPr="00A334DE">
        <w:rPr>
          <w:rFonts w:ascii="Times" w:hAnsi="Times"/>
          <w:color w:val="000000" w:themeColor="text1"/>
        </w:rPr>
        <w:t xml:space="preserve"> hayata ve aile hayatına saygı hakkı), 14. maddenin (ayrımcılık </w:t>
      </w:r>
      <w:proofErr w:type="spellStart"/>
      <w:r w:rsidRPr="00A334DE">
        <w:rPr>
          <w:rFonts w:ascii="Times" w:hAnsi="Times"/>
          <w:color w:val="000000" w:themeColor="text1"/>
        </w:rPr>
        <w:t>yasağı</w:t>
      </w:r>
      <w:proofErr w:type="spellEnd"/>
      <w:r w:rsidRPr="00A334DE">
        <w:rPr>
          <w:rFonts w:ascii="Times" w:hAnsi="Times"/>
          <w:color w:val="000000" w:themeColor="text1"/>
        </w:rPr>
        <w:t xml:space="preserve">) ihlal </w:t>
      </w:r>
      <w:proofErr w:type="spellStart"/>
      <w:r w:rsidRPr="00A334DE">
        <w:rPr>
          <w:rFonts w:ascii="Times" w:hAnsi="Times"/>
          <w:color w:val="000000" w:themeColor="text1"/>
        </w:rPr>
        <w:t>edildiğine</w:t>
      </w:r>
      <w:proofErr w:type="spellEnd"/>
      <w:r w:rsidRPr="00A334DE">
        <w:rPr>
          <w:rFonts w:ascii="Times" w:hAnsi="Times"/>
          <w:color w:val="000000" w:themeColor="text1"/>
        </w:rPr>
        <w:t xml:space="preserve"> karar </w:t>
      </w:r>
      <w:proofErr w:type="spellStart"/>
      <w:r w:rsidRPr="00A334DE">
        <w:rPr>
          <w:rFonts w:ascii="Times" w:hAnsi="Times"/>
          <w:color w:val="000000" w:themeColor="text1"/>
        </w:rPr>
        <w:t>vermiştir</w:t>
      </w:r>
      <w:proofErr w:type="spellEnd"/>
      <w:r w:rsidRPr="00A334DE">
        <w:rPr>
          <w:rFonts w:ascii="Times" w:hAnsi="Times"/>
          <w:color w:val="000000" w:themeColor="text1"/>
        </w:rPr>
        <w:t xml:space="preserve">. Portekiz mahkemelerinin kararı </w:t>
      </w:r>
      <w:proofErr w:type="spellStart"/>
      <w:r w:rsidRPr="00A334DE">
        <w:rPr>
          <w:rFonts w:ascii="Times" w:hAnsi="Times"/>
          <w:color w:val="000000" w:themeColor="text1"/>
        </w:rPr>
        <w:t>büyük</w:t>
      </w:r>
      <w:proofErr w:type="spellEnd"/>
      <w:r w:rsidRPr="00A334DE">
        <w:rPr>
          <w:rFonts w:ascii="Times" w:hAnsi="Times"/>
          <w:color w:val="000000" w:themeColor="text1"/>
        </w:rPr>
        <w:t xml:space="preserve"> oranda, </w:t>
      </w:r>
      <w:proofErr w:type="spellStart"/>
      <w:r w:rsidRPr="00A334DE">
        <w:rPr>
          <w:rFonts w:ascii="Times" w:hAnsi="Times"/>
          <w:color w:val="000000" w:themeColor="text1"/>
        </w:rPr>
        <w:t>başvuranın</w:t>
      </w:r>
      <w:proofErr w:type="spellEnd"/>
      <w:r w:rsidRPr="00A334DE">
        <w:rPr>
          <w:rFonts w:ascii="Times" w:hAnsi="Times"/>
          <w:color w:val="000000" w:themeColor="text1"/>
        </w:rPr>
        <w:t xml:space="preserve"> </w:t>
      </w:r>
      <w:proofErr w:type="spellStart"/>
      <w:r w:rsidRPr="00A334DE">
        <w:rPr>
          <w:rFonts w:ascii="Times" w:hAnsi="Times"/>
          <w:color w:val="000000" w:themeColor="text1"/>
        </w:rPr>
        <w:t>eşcinsel</w:t>
      </w:r>
      <w:proofErr w:type="spellEnd"/>
      <w:r w:rsidRPr="00A334DE">
        <w:rPr>
          <w:rFonts w:ascii="Times" w:hAnsi="Times"/>
          <w:color w:val="000000" w:themeColor="text1"/>
        </w:rPr>
        <w:t xml:space="preserve"> olması ve “</w:t>
      </w:r>
      <w:proofErr w:type="spellStart"/>
      <w:r w:rsidRPr="00A334DE">
        <w:rPr>
          <w:rFonts w:ascii="Times" w:hAnsi="Times"/>
          <w:color w:val="000000" w:themeColor="text1"/>
        </w:rPr>
        <w:t>çocuğun</w:t>
      </w:r>
      <w:proofErr w:type="spellEnd"/>
      <w:r w:rsidRPr="00A334DE">
        <w:rPr>
          <w:rFonts w:ascii="Times" w:hAnsi="Times"/>
          <w:color w:val="000000" w:themeColor="text1"/>
        </w:rPr>
        <w:t xml:space="preserve"> geleneksel bir Portekiz ailesinde </w:t>
      </w:r>
      <w:proofErr w:type="spellStart"/>
      <w:r w:rsidRPr="00A334DE">
        <w:rPr>
          <w:rFonts w:ascii="Times" w:hAnsi="Times"/>
          <w:color w:val="000000" w:themeColor="text1"/>
        </w:rPr>
        <w:t>yaş</w:t>
      </w:r>
      <w:proofErr w:type="gramStart"/>
      <w:r w:rsidRPr="00A334DE">
        <w:rPr>
          <w:rFonts w:ascii="Times" w:hAnsi="Times"/>
          <w:color w:val="000000" w:themeColor="text1"/>
        </w:rPr>
        <w:t>aması</w:t>
      </w:r>
      <w:proofErr w:type="spellEnd"/>
      <w:proofErr w:type="gramEnd"/>
      <w:r w:rsidRPr="00A334DE">
        <w:rPr>
          <w:rFonts w:ascii="Times" w:hAnsi="Times"/>
          <w:color w:val="000000" w:themeColor="text1"/>
        </w:rPr>
        <w:t xml:space="preserve"> </w:t>
      </w:r>
      <w:proofErr w:type="spellStart"/>
      <w:r w:rsidRPr="00A334DE">
        <w:rPr>
          <w:rFonts w:ascii="Times" w:hAnsi="Times"/>
          <w:color w:val="000000" w:themeColor="text1"/>
        </w:rPr>
        <w:t>gerektiği</w:t>
      </w:r>
      <w:proofErr w:type="spellEnd"/>
      <w:r w:rsidRPr="00A334DE">
        <w:rPr>
          <w:rFonts w:ascii="Times" w:hAnsi="Times"/>
          <w:color w:val="000000" w:themeColor="text1"/>
        </w:rPr>
        <w:t xml:space="preserve">” temeline </w:t>
      </w:r>
      <w:proofErr w:type="spellStart"/>
      <w:r w:rsidRPr="00A334DE">
        <w:rPr>
          <w:rFonts w:ascii="Times" w:hAnsi="Times"/>
          <w:color w:val="000000" w:themeColor="text1"/>
        </w:rPr>
        <w:t>dayanmıştır</w:t>
      </w:r>
      <w:proofErr w:type="spellEnd"/>
      <w:r w:rsidRPr="00A334DE">
        <w:rPr>
          <w:rFonts w:ascii="Times" w:hAnsi="Times"/>
          <w:color w:val="000000" w:themeColor="text1"/>
        </w:rPr>
        <w:t xml:space="preserve">. Cinsel </w:t>
      </w:r>
      <w:proofErr w:type="spellStart"/>
      <w:r w:rsidRPr="00A334DE">
        <w:rPr>
          <w:rFonts w:ascii="Times" w:hAnsi="Times"/>
          <w:color w:val="000000" w:themeColor="text1"/>
        </w:rPr>
        <w:t>yönelim</w:t>
      </w:r>
      <w:proofErr w:type="spellEnd"/>
      <w:r w:rsidRPr="00A334DE">
        <w:rPr>
          <w:rFonts w:ascii="Times" w:hAnsi="Times"/>
          <w:color w:val="000000" w:themeColor="text1"/>
        </w:rPr>
        <w:t xml:space="preserve"> ile ilgili </w:t>
      </w:r>
      <w:proofErr w:type="spellStart"/>
      <w:r w:rsidRPr="00A334DE">
        <w:rPr>
          <w:rFonts w:ascii="Times" w:hAnsi="Times"/>
          <w:color w:val="000000" w:themeColor="text1"/>
        </w:rPr>
        <w:t>değerlendirmelere</w:t>
      </w:r>
      <w:proofErr w:type="spellEnd"/>
      <w:r w:rsidRPr="00A334DE">
        <w:rPr>
          <w:rFonts w:ascii="Times" w:hAnsi="Times"/>
          <w:color w:val="000000" w:themeColor="text1"/>
        </w:rPr>
        <w:t xml:space="preserve"> dayanan bu ayrımcılık, </w:t>
      </w:r>
      <w:proofErr w:type="spellStart"/>
      <w:r w:rsidRPr="00A334DE">
        <w:rPr>
          <w:rFonts w:ascii="Times" w:hAnsi="Times"/>
          <w:color w:val="000000" w:themeColor="text1"/>
        </w:rPr>
        <w:t>Sözleşme</w:t>
      </w:r>
      <w:proofErr w:type="spellEnd"/>
      <w:r w:rsidRPr="00A334DE">
        <w:rPr>
          <w:rFonts w:ascii="Times" w:hAnsi="Times"/>
          <w:color w:val="000000" w:themeColor="text1"/>
        </w:rPr>
        <w:t xml:space="preserve"> kapsamında kabul edilebilir bir durum </w:t>
      </w:r>
      <w:proofErr w:type="spellStart"/>
      <w:r w:rsidRPr="00A334DE">
        <w:rPr>
          <w:rFonts w:ascii="Times" w:hAnsi="Times"/>
          <w:color w:val="000000" w:themeColor="text1"/>
        </w:rPr>
        <w:t>değildir</w:t>
      </w:r>
      <w:proofErr w:type="spellEnd"/>
      <w:r w:rsidRPr="00A334DE">
        <w:rPr>
          <w:rFonts w:ascii="Times" w:hAnsi="Times"/>
          <w:color w:val="000000" w:themeColor="text1"/>
        </w:rPr>
        <w:t>.</w:t>
      </w:r>
    </w:p>
    <w:p w:rsidR="00A334DE" w:rsidRPr="00A334DE" w:rsidRDefault="00A334DE" w:rsidP="00C8027B">
      <w:pPr>
        <w:jc w:val="both"/>
        <w:rPr>
          <w:rFonts w:ascii="Times" w:hAnsi="Times"/>
          <w:color w:val="000000" w:themeColor="text1"/>
          <w:u w:val="single"/>
        </w:rPr>
      </w:pPr>
    </w:p>
    <w:p w:rsidR="00A334DE" w:rsidRPr="00A334DE" w:rsidRDefault="00A334DE" w:rsidP="00C8027B">
      <w:pPr>
        <w:jc w:val="both"/>
        <w:rPr>
          <w:rFonts w:ascii="Times" w:hAnsi="Times"/>
          <w:b/>
          <w:color w:val="000000" w:themeColor="text1"/>
          <w:sz w:val="28"/>
        </w:rPr>
      </w:pPr>
      <w:proofErr w:type="spellStart"/>
      <w:r w:rsidRPr="00A334DE">
        <w:rPr>
          <w:rFonts w:ascii="Times" w:hAnsi="Times"/>
          <w:b/>
          <w:color w:val="000000" w:themeColor="text1"/>
          <w:sz w:val="28"/>
        </w:rPr>
        <w:t>Bonnaud</w:t>
      </w:r>
      <w:proofErr w:type="spellEnd"/>
      <w:r w:rsidRPr="00A334DE">
        <w:rPr>
          <w:rFonts w:ascii="Times" w:hAnsi="Times"/>
          <w:b/>
          <w:color w:val="000000" w:themeColor="text1"/>
          <w:sz w:val="28"/>
        </w:rPr>
        <w:t xml:space="preserve"> ve </w:t>
      </w:r>
      <w:proofErr w:type="spellStart"/>
      <w:r w:rsidRPr="00A334DE">
        <w:rPr>
          <w:rFonts w:ascii="Times" w:hAnsi="Times"/>
          <w:b/>
          <w:color w:val="000000" w:themeColor="text1"/>
          <w:sz w:val="28"/>
        </w:rPr>
        <w:t>Lecoq</w:t>
      </w:r>
      <w:proofErr w:type="spellEnd"/>
      <w:r w:rsidRPr="00A334DE">
        <w:rPr>
          <w:rFonts w:ascii="Times" w:hAnsi="Times"/>
          <w:b/>
          <w:color w:val="000000" w:themeColor="text1"/>
          <w:sz w:val="28"/>
        </w:rPr>
        <w:t xml:space="preserve"> v. Fransa</w:t>
      </w:r>
    </w:p>
    <w:p w:rsidR="00A334DE" w:rsidRPr="00A334DE" w:rsidRDefault="00A334DE" w:rsidP="00C8027B">
      <w:pPr>
        <w:jc w:val="both"/>
        <w:rPr>
          <w:rFonts w:ascii="Times" w:hAnsi="Times"/>
          <w:color w:val="000000" w:themeColor="text1"/>
        </w:rPr>
      </w:pPr>
      <w:r w:rsidRPr="00A334DE">
        <w:rPr>
          <w:rFonts w:ascii="Times" w:hAnsi="Times"/>
          <w:color w:val="000000" w:themeColor="text1"/>
        </w:rPr>
        <w:t>6 Şubat 2018 (Kabul Edilebilirlik Hakkında Karar)</w:t>
      </w:r>
    </w:p>
    <w:p w:rsidR="00A334DE" w:rsidRPr="00A334DE" w:rsidRDefault="00A334DE" w:rsidP="00C8027B">
      <w:pPr>
        <w:jc w:val="both"/>
        <w:rPr>
          <w:rFonts w:ascii="Times" w:hAnsi="Times"/>
          <w:color w:val="000000" w:themeColor="text1"/>
        </w:rPr>
      </w:pPr>
    </w:p>
    <w:p w:rsidR="00A334DE" w:rsidRPr="00A334DE" w:rsidRDefault="00A334DE" w:rsidP="00C8027B">
      <w:pPr>
        <w:jc w:val="both"/>
        <w:rPr>
          <w:rFonts w:ascii="Times" w:hAnsi="Times"/>
          <w:color w:val="000000" w:themeColor="text1"/>
        </w:rPr>
      </w:pPr>
      <w:r w:rsidRPr="00A334DE">
        <w:rPr>
          <w:rFonts w:ascii="Times" w:hAnsi="Times"/>
          <w:color w:val="000000" w:themeColor="text1"/>
        </w:rPr>
        <w:t>Bu dava, her biri tıbbi yardımlı üreme sonucu doğmuş bir çocuğu olan, bir çift olarak yaşayan iki kadının velayet sorumluluğunun müşterek kullanımı için yaptığı başvuruyla ilgilidir. Başvurucular, velayet sorumluluğunu birbirlerine devretme başvurularının reddedilmesinin cinsel yönelimlerine dayandığını ve muamelede haksız ve orantısız bir farka yol açtığını iddia etmişlerdir.</w:t>
      </w:r>
    </w:p>
    <w:p w:rsidR="00A334DE" w:rsidRPr="00A334DE" w:rsidRDefault="00A334DE" w:rsidP="00C8027B">
      <w:pPr>
        <w:jc w:val="both"/>
        <w:rPr>
          <w:rFonts w:ascii="Times" w:hAnsi="Times"/>
          <w:color w:val="000000" w:themeColor="text1"/>
        </w:rPr>
      </w:pPr>
      <w:r w:rsidRPr="00A334DE">
        <w:rPr>
          <w:rFonts w:ascii="Times" w:hAnsi="Times"/>
          <w:color w:val="000000" w:themeColor="text1"/>
        </w:rPr>
        <w:br/>
        <w:t xml:space="preserve">Mahkeme, başvurucuların durumunu 2012 yılının başlarında ayrılmalarından önce ve sonra ayrı olarak incelemeye karar vermiştir. Başvurucuların ayrılmadan önceki durumu ile ilgili olarak, Üst Derece Mahkemesi tarafından yapılan ve Temyiz Mahkemesi tarafından onaylanan, </w:t>
      </w:r>
      <w:r w:rsidRPr="00A334DE">
        <w:rPr>
          <w:rFonts w:ascii="Times" w:hAnsi="Times"/>
          <w:color w:val="000000" w:themeColor="text1"/>
        </w:rPr>
        <w:lastRenderedPageBreak/>
        <w:t xml:space="preserve">başvurucular arasında velayet sorumluluğunun karşılıklı olarak devredilmesine ilişkin </w:t>
      </w:r>
      <w:proofErr w:type="gramStart"/>
      <w:r w:rsidRPr="00A334DE">
        <w:rPr>
          <w:rFonts w:ascii="Times" w:hAnsi="Times"/>
          <w:color w:val="000000" w:themeColor="text1"/>
        </w:rPr>
        <w:t>kriterlerin</w:t>
      </w:r>
      <w:proofErr w:type="gramEnd"/>
      <w:r w:rsidRPr="00A334DE">
        <w:rPr>
          <w:rFonts w:ascii="Times" w:hAnsi="Times"/>
          <w:color w:val="000000" w:themeColor="text1"/>
        </w:rPr>
        <w:t xml:space="preserve"> karşılanmadığı yönündeki değerlendirmenin, muamelede cinsel yönelimlerine dayalı bir farka yol açmadığına kanaat getirmiştir. Dolayısıyla, </w:t>
      </w:r>
      <w:r w:rsidR="00C8027B">
        <w:rPr>
          <w:rFonts w:ascii="Times" w:hAnsi="Times"/>
          <w:color w:val="000000" w:themeColor="text1"/>
        </w:rPr>
        <w:t>şikâyet</w:t>
      </w:r>
      <w:r w:rsidRPr="00A334DE">
        <w:rPr>
          <w:rFonts w:ascii="Times" w:hAnsi="Times"/>
          <w:color w:val="000000" w:themeColor="text1"/>
        </w:rPr>
        <w:t xml:space="preserve">in bu yönünün açıkça dayanaktan yoksun olması sebebiyle kabul edilemez olduğunu beyan etmiştir. Başvurucuların ayrıldıktan sonraki durumlarına ilişkin olarak, Mahkeme zamanından önce yapılması sebebiyle </w:t>
      </w:r>
      <w:r w:rsidR="00C8027B">
        <w:rPr>
          <w:rFonts w:ascii="Times" w:hAnsi="Times"/>
          <w:color w:val="000000" w:themeColor="text1"/>
        </w:rPr>
        <w:t>şikâyet</w:t>
      </w:r>
      <w:r w:rsidRPr="00A334DE">
        <w:rPr>
          <w:rFonts w:ascii="Times" w:hAnsi="Times"/>
          <w:color w:val="000000" w:themeColor="text1"/>
        </w:rPr>
        <w:t>i reddetmiştir.</w:t>
      </w:r>
    </w:p>
    <w:p w:rsidR="00A334DE" w:rsidRPr="00A334DE" w:rsidRDefault="00A334DE" w:rsidP="00C8027B">
      <w:pPr>
        <w:jc w:val="both"/>
        <w:rPr>
          <w:rFonts w:ascii="Times" w:hAnsi="Times"/>
          <w:color w:val="000000" w:themeColor="text1"/>
        </w:rPr>
      </w:pPr>
    </w:p>
    <w:p w:rsidR="00A334DE" w:rsidRPr="00A334DE" w:rsidRDefault="00A334DE" w:rsidP="00C8027B">
      <w:pPr>
        <w:jc w:val="both"/>
        <w:rPr>
          <w:rFonts w:ascii="Times" w:hAnsi="Times"/>
          <w:color w:val="000000" w:themeColor="text1"/>
          <w:sz w:val="28"/>
        </w:rPr>
      </w:pPr>
      <w:r w:rsidRPr="00A334DE">
        <w:rPr>
          <w:rFonts w:ascii="Times" w:hAnsi="Times"/>
          <w:color w:val="000000" w:themeColor="text1"/>
          <w:sz w:val="28"/>
        </w:rPr>
        <w:t xml:space="preserve">Ayrıca bakınız, </w:t>
      </w:r>
      <w:r>
        <w:rPr>
          <w:rFonts w:ascii="Times" w:hAnsi="Times"/>
          <w:color w:val="000000" w:themeColor="text1"/>
          <w:sz w:val="28"/>
        </w:rPr>
        <w:t xml:space="preserve">yakın </w:t>
      </w:r>
      <w:r w:rsidRPr="00A334DE">
        <w:rPr>
          <w:rFonts w:ascii="Times" w:hAnsi="Times"/>
          <w:color w:val="000000" w:themeColor="text1"/>
          <w:sz w:val="28"/>
        </w:rPr>
        <w:t>tarihlerde:</w:t>
      </w:r>
    </w:p>
    <w:p w:rsidR="00A334DE" w:rsidRPr="00A334DE" w:rsidRDefault="00A334DE" w:rsidP="00C8027B">
      <w:pPr>
        <w:jc w:val="both"/>
        <w:rPr>
          <w:rFonts w:ascii="Times" w:hAnsi="Times"/>
          <w:color w:val="000000" w:themeColor="text1"/>
        </w:rPr>
      </w:pPr>
    </w:p>
    <w:p w:rsidR="00A334DE" w:rsidRPr="00A334DE" w:rsidRDefault="00A334DE" w:rsidP="00C8027B">
      <w:pPr>
        <w:jc w:val="both"/>
        <w:rPr>
          <w:rFonts w:ascii="Times" w:hAnsi="Times"/>
          <w:b/>
          <w:color w:val="000000" w:themeColor="text1"/>
          <w:sz w:val="28"/>
        </w:rPr>
      </w:pPr>
      <w:r w:rsidRPr="00A334DE">
        <w:rPr>
          <w:rFonts w:ascii="Times" w:hAnsi="Times"/>
          <w:b/>
          <w:color w:val="000000" w:themeColor="text1"/>
          <w:sz w:val="28"/>
        </w:rPr>
        <w:t>D. ve B. v. Avusturya (Başvuru Numarası 40597/12)</w:t>
      </w:r>
    </w:p>
    <w:p w:rsidR="00A334DE" w:rsidRPr="00A334DE" w:rsidRDefault="00A334DE" w:rsidP="00C8027B">
      <w:pPr>
        <w:jc w:val="both"/>
        <w:rPr>
          <w:rFonts w:ascii="Times" w:hAnsi="Times"/>
          <w:color w:val="000000" w:themeColor="text1"/>
        </w:rPr>
      </w:pPr>
      <w:r w:rsidRPr="00A334DE">
        <w:rPr>
          <w:rFonts w:ascii="Times" w:hAnsi="Times"/>
          <w:color w:val="000000" w:themeColor="text1"/>
        </w:rPr>
        <w:t>31 Ekim 2017 (Karar – Kısmen Kabul Edilemezlik Kısmen Kayıttan Düşme)</w:t>
      </w:r>
    </w:p>
    <w:p w:rsidR="00A334DE" w:rsidRPr="00A334DE" w:rsidRDefault="00A334DE" w:rsidP="00C8027B">
      <w:pPr>
        <w:jc w:val="both"/>
        <w:rPr>
          <w:rFonts w:ascii="Times" w:hAnsi="Times"/>
          <w:color w:val="000000" w:themeColor="text1"/>
        </w:rPr>
      </w:pPr>
      <w:r w:rsidRPr="00A334DE">
        <w:rPr>
          <w:rFonts w:ascii="Times" w:hAnsi="Times"/>
          <w:color w:val="000000" w:themeColor="text1"/>
        </w:rPr>
        <w:br/>
      </w:r>
    </w:p>
    <w:p w:rsidR="00A334DE" w:rsidRPr="00A334DE" w:rsidRDefault="00A334DE" w:rsidP="00C8027B">
      <w:pPr>
        <w:jc w:val="both"/>
        <w:rPr>
          <w:rFonts w:ascii="Times" w:hAnsi="Times"/>
          <w:b/>
          <w:i/>
          <w:color w:val="000000" w:themeColor="text1"/>
          <w:sz w:val="28"/>
        </w:rPr>
      </w:pPr>
      <w:r w:rsidRPr="00A334DE">
        <w:rPr>
          <w:rFonts w:ascii="Times" w:hAnsi="Times"/>
          <w:b/>
          <w:i/>
          <w:color w:val="000000" w:themeColor="text1"/>
          <w:sz w:val="28"/>
        </w:rPr>
        <w:t>Derdest başvuru</w:t>
      </w:r>
      <w:r w:rsidRPr="00A334DE">
        <w:rPr>
          <w:rFonts w:ascii="Times" w:hAnsi="Times"/>
          <w:b/>
          <w:i/>
          <w:color w:val="000000" w:themeColor="text1"/>
          <w:sz w:val="28"/>
        </w:rPr>
        <w:br/>
      </w:r>
    </w:p>
    <w:p w:rsidR="00A334DE" w:rsidRPr="00A334DE" w:rsidRDefault="00A334DE" w:rsidP="00C8027B">
      <w:pPr>
        <w:jc w:val="both"/>
        <w:rPr>
          <w:rFonts w:ascii="Times" w:hAnsi="Times"/>
          <w:b/>
          <w:color w:val="000000" w:themeColor="text1"/>
          <w:sz w:val="28"/>
        </w:rPr>
      </w:pPr>
      <w:r w:rsidRPr="00A334DE">
        <w:rPr>
          <w:rFonts w:ascii="Times" w:hAnsi="Times"/>
          <w:b/>
          <w:color w:val="000000" w:themeColor="text1"/>
          <w:sz w:val="28"/>
        </w:rPr>
        <w:t>X. ve Polonya (Başvuru Numarası 20741/10)</w:t>
      </w:r>
    </w:p>
    <w:p w:rsidR="00A334DE" w:rsidRPr="00A334DE" w:rsidRDefault="00A334DE" w:rsidP="00C8027B">
      <w:pPr>
        <w:jc w:val="both"/>
        <w:rPr>
          <w:rFonts w:ascii="Times" w:hAnsi="Times"/>
          <w:color w:val="000000" w:themeColor="text1"/>
        </w:rPr>
      </w:pPr>
      <w:r w:rsidRPr="00A334DE">
        <w:rPr>
          <w:rFonts w:ascii="Times" w:hAnsi="Times"/>
          <w:color w:val="000000" w:themeColor="text1"/>
        </w:rPr>
        <w:t>Başvuru, 26 Şubat 2019 tarihinde Polonya Hükümeti'ne iletildi.</w:t>
      </w:r>
    </w:p>
    <w:p w:rsidR="00A334DE" w:rsidRPr="00A334DE" w:rsidRDefault="00A334DE" w:rsidP="00C8027B">
      <w:pPr>
        <w:jc w:val="both"/>
        <w:rPr>
          <w:rFonts w:ascii="Times" w:hAnsi="Times"/>
          <w:color w:val="000000" w:themeColor="text1"/>
        </w:rPr>
      </w:pPr>
      <w:r w:rsidRPr="00A334DE">
        <w:rPr>
          <w:rFonts w:ascii="Times" w:hAnsi="Times"/>
          <w:color w:val="000000" w:themeColor="text1"/>
        </w:rPr>
        <w:br/>
        <w:t xml:space="preserve">Başvurucu, Polonya yetkililerinin çocuklarını gözetiminden alma kararından cinsel yönelimi sebebiyle ayrımcılık yapıldığı iddiasıyla </w:t>
      </w:r>
      <w:r w:rsidR="00C8027B">
        <w:rPr>
          <w:rFonts w:ascii="Times" w:hAnsi="Times"/>
          <w:color w:val="000000" w:themeColor="text1"/>
        </w:rPr>
        <w:t>şikâyet</w:t>
      </w:r>
      <w:r w:rsidRPr="00A334DE">
        <w:rPr>
          <w:rFonts w:ascii="Times" w:hAnsi="Times"/>
          <w:color w:val="000000" w:themeColor="text1"/>
        </w:rPr>
        <w:t>çidir.</w:t>
      </w:r>
      <w:r w:rsidRPr="00A334DE">
        <w:rPr>
          <w:rFonts w:ascii="Times" w:hAnsi="Times"/>
          <w:color w:val="000000" w:themeColor="text1"/>
        </w:rPr>
        <w:br/>
      </w:r>
    </w:p>
    <w:p w:rsidR="00A334DE" w:rsidRPr="00A334DE" w:rsidRDefault="00A334DE" w:rsidP="00C8027B">
      <w:pPr>
        <w:jc w:val="both"/>
        <w:rPr>
          <w:rFonts w:ascii="Times" w:hAnsi="Times"/>
          <w:color w:val="000000" w:themeColor="text1"/>
        </w:rPr>
      </w:pPr>
      <w:r w:rsidRPr="00A334DE">
        <w:rPr>
          <w:rFonts w:ascii="Times" w:hAnsi="Times"/>
          <w:color w:val="000000" w:themeColor="text1"/>
        </w:rPr>
        <w:t>Mahkeme, Polonya Hükümeti'ne başvuru hakkında bildirimde bulunmuş ve Sözleşme’nin 6/1 maddesi (adil yargılanma hakkı), 8. maddesi (özel ve aile yaşamına saygı hakkı) ve 14. maddesi (ayrımcılık yasağı) kapsamında taraflara sorular yöneltmiştir.</w:t>
      </w:r>
    </w:p>
    <w:p w:rsidR="00A334DE" w:rsidRPr="00A334DE" w:rsidRDefault="00B01A54" w:rsidP="00C8027B">
      <w:pPr>
        <w:jc w:val="both"/>
        <w:rPr>
          <w:rFonts w:ascii="Times" w:hAnsi="Times"/>
          <w:color w:val="000000" w:themeColor="text1"/>
        </w:rPr>
      </w:pPr>
      <w:r>
        <w:rPr>
          <w:rFonts w:ascii="Times" w:hAnsi="Times"/>
          <w:color w:val="000000" w:themeColor="text1"/>
        </w:rPr>
        <w:br/>
      </w:r>
    </w:p>
    <w:p w:rsidR="00A334DE" w:rsidRPr="00A334DE" w:rsidRDefault="00A334DE" w:rsidP="00C8027B">
      <w:pPr>
        <w:jc w:val="both"/>
        <w:rPr>
          <w:rFonts w:ascii="Times" w:hAnsi="Times"/>
          <w:b/>
          <w:color w:val="000000" w:themeColor="text1"/>
          <w:sz w:val="28"/>
        </w:rPr>
      </w:pPr>
      <w:r w:rsidRPr="00A334DE">
        <w:rPr>
          <w:rFonts w:ascii="Times" w:hAnsi="Times"/>
          <w:b/>
          <w:color w:val="000000" w:themeColor="text1"/>
          <w:sz w:val="28"/>
        </w:rPr>
        <w:t>Doğum İzni</w:t>
      </w:r>
    </w:p>
    <w:p w:rsidR="00A334DE" w:rsidRPr="00A334DE" w:rsidRDefault="00A334DE" w:rsidP="00C8027B">
      <w:pPr>
        <w:jc w:val="both"/>
        <w:rPr>
          <w:rFonts w:ascii="Times" w:hAnsi="Times"/>
          <w:color w:val="000000" w:themeColor="text1"/>
        </w:rPr>
      </w:pPr>
    </w:p>
    <w:p w:rsidR="00A334DE" w:rsidRPr="00A334DE" w:rsidRDefault="00A334DE" w:rsidP="00C8027B">
      <w:pPr>
        <w:jc w:val="both"/>
        <w:rPr>
          <w:rFonts w:ascii="Times" w:hAnsi="Times"/>
          <w:b/>
          <w:color w:val="000000" w:themeColor="text1"/>
          <w:sz w:val="28"/>
        </w:rPr>
      </w:pPr>
      <w:proofErr w:type="spellStart"/>
      <w:r w:rsidRPr="00A334DE">
        <w:rPr>
          <w:rFonts w:ascii="Times" w:hAnsi="Times"/>
          <w:b/>
          <w:color w:val="000000" w:themeColor="text1"/>
          <w:sz w:val="28"/>
        </w:rPr>
        <w:t>Hallier</w:t>
      </w:r>
      <w:proofErr w:type="spellEnd"/>
      <w:r w:rsidRPr="00A334DE">
        <w:rPr>
          <w:rFonts w:ascii="Times" w:hAnsi="Times"/>
          <w:b/>
          <w:color w:val="000000" w:themeColor="text1"/>
          <w:sz w:val="28"/>
        </w:rPr>
        <w:t xml:space="preserve"> ve Diğerleri v. Fransa</w:t>
      </w:r>
    </w:p>
    <w:p w:rsidR="00A334DE" w:rsidRPr="00A334DE" w:rsidRDefault="00A334DE" w:rsidP="00C8027B">
      <w:pPr>
        <w:jc w:val="both"/>
        <w:rPr>
          <w:rFonts w:ascii="Times" w:hAnsi="Times"/>
          <w:color w:val="000000" w:themeColor="text1"/>
        </w:rPr>
      </w:pPr>
      <w:r w:rsidRPr="00A334DE">
        <w:rPr>
          <w:rFonts w:ascii="Times" w:hAnsi="Times"/>
          <w:color w:val="000000" w:themeColor="text1"/>
        </w:rPr>
        <w:t>12 Aralık 2017 (Kabul Edilebilirlik Hakkında Karar)</w:t>
      </w:r>
      <w:r w:rsidRPr="00A334DE">
        <w:rPr>
          <w:rFonts w:ascii="Times" w:hAnsi="Times"/>
          <w:color w:val="000000" w:themeColor="text1"/>
        </w:rPr>
        <w:br/>
      </w:r>
    </w:p>
    <w:p w:rsidR="00A334DE" w:rsidRPr="00A334DE" w:rsidRDefault="00A334DE" w:rsidP="00C8027B">
      <w:pPr>
        <w:jc w:val="both"/>
        <w:rPr>
          <w:rFonts w:ascii="Times" w:hAnsi="Times"/>
          <w:color w:val="000000" w:themeColor="text1"/>
        </w:rPr>
      </w:pPr>
      <w:r w:rsidRPr="00A334DE">
        <w:rPr>
          <w:rFonts w:ascii="Times" w:hAnsi="Times"/>
          <w:color w:val="000000" w:themeColor="text1"/>
        </w:rPr>
        <w:t xml:space="preserve">Başvurucular - uzun süredir çift olarak medeni birliktelik içinde yaşayan iki kadın - </w:t>
      </w:r>
      <w:proofErr w:type="gramStart"/>
      <w:r w:rsidRPr="00A334DE">
        <w:rPr>
          <w:rFonts w:ascii="Times" w:hAnsi="Times"/>
          <w:color w:val="000000" w:themeColor="text1"/>
        </w:rPr>
        <w:t>partnerinin</w:t>
      </w:r>
      <w:proofErr w:type="gramEnd"/>
      <w:r w:rsidRPr="00A334DE">
        <w:rPr>
          <w:rFonts w:ascii="Times" w:hAnsi="Times"/>
          <w:color w:val="000000" w:themeColor="text1"/>
        </w:rPr>
        <w:t xml:space="preserve"> çocuğunun doğumu dolayısıyla ikinci </w:t>
      </w:r>
      <w:r w:rsidR="00C8027B">
        <w:rPr>
          <w:rFonts w:ascii="Times" w:hAnsi="Times"/>
          <w:color w:val="000000" w:themeColor="text1"/>
        </w:rPr>
        <w:t>başvurucuya</w:t>
      </w:r>
      <w:r w:rsidRPr="00A334DE">
        <w:rPr>
          <w:rFonts w:ascii="Times" w:hAnsi="Times"/>
          <w:color w:val="000000" w:themeColor="text1"/>
        </w:rPr>
        <w:t xml:space="preserve"> doğum izni verilmesinin reddedilmesinden özellikle </w:t>
      </w:r>
      <w:r w:rsidR="00C8027B">
        <w:rPr>
          <w:rFonts w:ascii="Times" w:hAnsi="Times"/>
          <w:color w:val="000000" w:themeColor="text1"/>
        </w:rPr>
        <w:t>şikâyet</w:t>
      </w:r>
      <w:r w:rsidRPr="00A334DE">
        <w:rPr>
          <w:rFonts w:ascii="Times" w:hAnsi="Times"/>
          <w:color w:val="000000" w:themeColor="text1"/>
        </w:rPr>
        <w:t xml:space="preserve">çi olmuşlardır. </w:t>
      </w:r>
    </w:p>
    <w:p w:rsidR="00A334DE" w:rsidRPr="00A334DE" w:rsidRDefault="00A334DE" w:rsidP="00C8027B">
      <w:pPr>
        <w:jc w:val="both"/>
        <w:rPr>
          <w:rFonts w:ascii="Times" w:hAnsi="Times"/>
          <w:color w:val="000000" w:themeColor="text1"/>
        </w:rPr>
      </w:pPr>
      <w:r w:rsidRPr="00A334DE">
        <w:rPr>
          <w:rFonts w:ascii="Times" w:hAnsi="Times"/>
          <w:color w:val="000000" w:themeColor="text1"/>
        </w:rPr>
        <w:br/>
        <w:t xml:space="preserve">Mahkeme, başvurunun açıkça dayanaktan yoksun olması sebebiyle kabul edilemez olduğunu beyan etmiştir. Doğum izni kurumunun ebeveynlerin çocuklarının yetiştirilmesinde erken aşamada yer alarak daha büyük bir rol oynamasına izin vermek ve ev işlerinin erkeklerle kadınlar arasında daha eşit bir şekilde dağıtılmasını teşvik etmek için meşru bir amaç edindiğini özellikle belirtmiştir. Bununla birlikte, ilgili zamanda, yalnızca biyolojik babaya babalık izni tanınması yoluyla ortaya çıkan muamele farklılığı cinsiyete veya cinsel yönelime dayanmamaktadır. Son olarak, Mahkeme, 17 Aralık 2012 tarihli bir Kanun ile getirilen değişikliklerin ardından, artık annenin </w:t>
      </w:r>
      <w:proofErr w:type="gramStart"/>
      <w:r w:rsidRPr="00A334DE">
        <w:rPr>
          <w:rFonts w:ascii="Times" w:hAnsi="Times"/>
          <w:color w:val="000000" w:themeColor="text1"/>
        </w:rPr>
        <w:t>partnerinin</w:t>
      </w:r>
      <w:proofErr w:type="gramEnd"/>
      <w:r w:rsidRPr="00A334DE">
        <w:rPr>
          <w:rFonts w:ascii="Times" w:hAnsi="Times"/>
          <w:color w:val="000000" w:themeColor="text1"/>
        </w:rPr>
        <w:t xml:space="preserve"> çocuğun biyolojik ebeveyni olmadığı durumda doğum izni ile aynı koşullar altında bakıcı izni alma hakkına sahip olduğunu belirtti.</w:t>
      </w:r>
    </w:p>
    <w:p w:rsidR="00A334DE" w:rsidRPr="00A334DE" w:rsidRDefault="00A334DE" w:rsidP="00C8027B">
      <w:pPr>
        <w:jc w:val="both"/>
        <w:rPr>
          <w:rFonts w:ascii="Times" w:hAnsi="Times"/>
          <w:color w:val="000000" w:themeColor="text1"/>
        </w:rPr>
      </w:pPr>
    </w:p>
    <w:p w:rsidR="00A334DE" w:rsidRPr="00A334DE" w:rsidRDefault="00A334DE" w:rsidP="00C8027B">
      <w:pPr>
        <w:jc w:val="both"/>
        <w:rPr>
          <w:rFonts w:ascii="Times" w:hAnsi="Times"/>
          <w:b/>
          <w:color w:val="000000" w:themeColor="text1"/>
          <w:sz w:val="28"/>
        </w:rPr>
      </w:pPr>
      <w:r w:rsidRPr="00A334DE">
        <w:rPr>
          <w:rFonts w:ascii="Times" w:hAnsi="Times"/>
          <w:b/>
          <w:color w:val="000000" w:themeColor="text1"/>
          <w:sz w:val="28"/>
        </w:rPr>
        <w:br/>
        <w:t>Oturma İzni</w:t>
      </w:r>
    </w:p>
    <w:p w:rsidR="00A334DE" w:rsidRPr="00A334DE" w:rsidRDefault="00A334DE" w:rsidP="00C8027B">
      <w:pPr>
        <w:jc w:val="both"/>
        <w:rPr>
          <w:rFonts w:ascii="Times" w:hAnsi="Times"/>
          <w:color w:val="000000" w:themeColor="text1"/>
        </w:rPr>
      </w:pPr>
    </w:p>
    <w:p w:rsidR="00A334DE" w:rsidRPr="00A334DE" w:rsidRDefault="00A334DE" w:rsidP="00C8027B">
      <w:pPr>
        <w:tabs>
          <w:tab w:val="left" w:pos="2314"/>
        </w:tabs>
        <w:jc w:val="both"/>
        <w:rPr>
          <w:rFonts w:ascii="Times" w:hAnsi="Times"/>
          <w:b/>
          <w:color w:val="000000" w:themeColor="text1"/>
          <w:sz w:val="28"/>
        </w:rPr>
      </w:pPr>
      <w:proofErr w:type="spellStart"/>
      <w:r w:rsidRPr="00A334DE">
        <w:rPr>
          <w:rFonts w:ascii="Times" w:hAnsi="Times"/>
          <w:b/>
          <w:color w:val="000000" w:themeColor="text1"/>
          <w:sz w:val="28"/>
        </w:rPr>
        <w:t>Pajic</w:t>
      </w:r>
      <w:proofErr w:type="spellEnd"/>
      <w:r w:rsidRPr="00A334DE">
        <w:rPr>
          <w:rFonts w:ascii="Times" w:hAnsi="Times"/>
          <w:b/>
          <w:color w:val="000000" w:themeColor="text1"/>
          <w:sz w:val="28"/>
        </w:rPr>
        <w:t>́ v. Hırvatistan</w:t>
      </w:r>
    </w:p>
    <w:p w:rsidR="00A334DE" w:rsidRPr="00A334DE" w:rsidRDefault="00A334DE" w:rsidP="00C8027B">
      <w:pPr>
        <w:tabs>
          <w:tab w:val="left" w:pos="2314"/>
        </w:tabs>
        <w:jc w:val="both"/>
        <w:rPr>
          <w:rFonts w:ascii="Times" w:hAnsi="Times"/>
          <w:color w:val="000000" w:themeColor="text1"/>
        </w:rPr>
      </w:pPr>
      <w:r w:rsidRPr="00A334DE">
        <w:rPr>
          <w:rFonts w:ascii="Times" w:hAnsi="Times"/>
          <w:color w:val="000000" w:themeColor="text1"/>
        </w:rPr>
        <w:lastRenderedPageBreak/>
        <w:t>23 Şubat 2016</w:t>
      </w:r>
    </w:p>
    <w:p w:rsidR="00A334DE" w:rsidRPr="00A334DE" w:rsidRDefault="00A334DE" w:rsidP="00C8027B">
      <w:pPr>
        <w:spacing w:before="100" w:beforeAutospacing="1" w:after="100" w:afterAutospacing="1"/>
        <w:jc w:val="both"/>
        <w:rPr>
          <w:rFonts w:ascii="Times" w:hAnsi="Times"/>
          <w:color w:val="000000" w:themeColor="text1"/>
        </w:rPr>
      </w:pPr>
      <w:r w:rsidRPr="00A334DE">
        <w:rPr>
          <w:rFonts w:ascii="Times" w:hAnsi="Times"/>
          <w:color w:val="000000" w:themeColor="text1"/>
        </w:rPr>
        <w:t xml:space="preserve">Dava, Hırvatistan’da </w:t>
      </w:r>
      <w:proofErr w:type="spellStart"/>
      <w:r w:rsidRPr="00A334DE">
        <w:rPr>
          <w:rFonts w:ascii="Times" w:hAnsi="Times"/>
          <w:color w:val="000000" w:themeColor="text1"/>
        </w:rPr>
        <w:t>yaşayan</w:t>
      </w:r>
      <w:proofErr w:type="spellEnd"/>
      <w:r w:rsidRPr="00A334DE">
        <w:rPr>
          <w:rFonts w:ascii="Times" w:hAnsi="Times"/>
          <w:color w:val="000000" w:themeColor="text1"/>
        </w:rPr>
        <w:t xml:space="preserve"> bir kadınla </w:t>
      </w:r>
      <w:proofErr w:type="spellStart"/>
      <w:r w:rsidRPr="00A334DE">
        <w:rPr>
          <w:rFonts w:ascii="Times" w:hAnsi="Times"/>
          <w:color w:val="000000" w:themeColor="text1"/>
        </w:rPr>
        <w:t>düzenli</w:t>
      </w:r>
      <w:proofErr w:type="spellEnd"/>
      <w:r w:rsidRPr="00A334DE">
        <w:rPr>
          <w:rFonts w:ascii="Times" w:hAnsi="Times"/>
          <w:color w:val="000000" w:themeColor="text1"/>
        </w:rPr>
        <w:t xml:space="preserve"> bir </w:t>
      </w:r>
      <w:proofErr w:type="spellStart"/>
      <w:r w:rsidRPr="00A334DE">
        <w:rPr>
          <w:rFonts w:ascii="Times" w:hAnsi="Times"/>
          <w:color w:val="000000" w:themeColor="text1"/>
        </w:rPr>
        <w:t>eşcinsel</w:t>
      </w:r>
      <w:proofErr w:type="spellEnd"/>
      <w:r w:rsidRPr="00A334DE">
        <w:rPr>
          <w:rFonts w:ascii="Times" w:hAnsi="Times"/>
          <w:color w:val="000000" w:themeColor="text1"/>
        </w:rPr>
        <w:t xml:space="preserve"> </w:t>
      </w:r>
      <w:proofErr w:type="spellStart"/>
      <w:r w:rsidRPr="00A334DE">
        <w:rPr>
          <w:rFonts w:ascii="Times" w:hAnsi="Times"/>
          <w:color w:val="000000" w:themeColor="text1"/>
        </w:rPr>
        <w:t>ilişki</w:t>
      </w:r>
      <w:proofErr w:type="spellEnd"/>
      <w:r w:rsidRPr="00A334DE">
        <w:rPr>
          <w:rFonts w:ascii="Times" w:hAnsi="Times"/>
          <w:color w:val="000000" w:themeColor="text1"/>
        </w:rPr>
        <w:t xml:space="preserve"> </w:t>
      </w:r>
      <w:proofErr w:type="spellStart"/>
      <w:r w:rsidRPr="00A334DE">
        <w:rPr>
          <w:rFonts w:ascii="Times" w:hAnsi="Times"/>
          <w:color w:val="000000" w:themeColor="text1"/>
        </w:rPr>
        <w:t>yaşayan</w:t>
      </w:r>
      <w:proofErr w:type="spellEnd"/>
      <w:r w:rsidRPr="00A334DE">
        <w:rPr>
          <w:rFonts w:ascii="Times" w:hAnsi="Times"/>
          <w:color w:val="000000" w:themeColor="text1"/>
        </w:rPr>
        <w:t xml:space="preserve"> bir Bosna Hersek </w:t>
      </w:r>
      <w:proofErr w:type="spellStart"/>
      <w:r w:rsidRPr="00A334DE">
        <w:rPr>
          <w:rFonts w:ascii="Times" w:hAnsi="Times"/>
          <w:color w:val="000000" w:themeColor="text1"/>
        </w:rPr>
        <w:t>vatandaşı</w:t>
      </w:r>
      <w:proofErr w:type="spellEnd"/>
      <w:r w:rsidRPr="00A334DE">
        <w:rPr>
          <w:rFonts w:ascii="Times" w:hAnsi="Times"/>
          <w:color w:val="000000" w:themeColor="text1"/>
        </w:rPr>
        <w:t xml:space="preserve"> tarafından dile getirilen </w:t>
      </w:r>
      <w:proofErr w:type="spellStart"/>
      <w:r w:rsidRPr="00A334DE">
        <w:rPr>
          <w:rFonts w:ascii="Times" w:hAnsi="Times"/>
          <w:color w:val="000000" w:themeColor="text1"/>
        </w:rPr>
        <w:t>şikayetle</w:t>
      </w:r>
      <w:proofErr w:type="spellEnd"/>
      <w:r w:rsidRPr="00A334DE">
        <w:rPr>
          <w:rFonts w:ascii="Times" w:hAnsi="Times"/>
          <w:color w:val="000000" w:themeColor="text1"/>
        </w:rPr>
        <w:t xml:space="preserve"> ilgilidir. </w:t>
      </w:r>
      <w:proofErr w:type="spellStart"/>
      <w:r w:rsidRPr="00A334DE">
        <w:rPr>
          <w:rFonts w:ascii="Times" w:hAnsi="Times"/>
          <w:color w:val="000000" w:themeColor="text1"/>
        </w:rPr>
        <w:t>Başvuran</w:t>
      </w:r>
      <w:proofErr w:type="spellEnd"/>
      <w:r w:rsidRPr="00A334DE">
        <w:rPr>
          <w:rFonts w:ascii="Times" w:hAnsi="Times"/>
          <w:color w:val="000000" w:themeColor="text1"/>
        </w:rPr>
        <w:t xml:space="preserve"> Hırvatistan’da oturma izni </w:t>
      </w:r>
      <w:proofErr w:type="spellStart"/>
      <w:r w:rsidRPr="00A334DE">
        <w:rPr>
          <w:rFonts w:ascii="Times" w:hAnsi="Times"/>
          <w:color w:val="000000" w:themeColor="text1"/>
        </w:rPr>
        <w:t>başvurusunda</w:t>
      </w:r>
      <w:proofErr w:type="spellEnd"/>
      <w:r w:rsidRPr="00A334DE">
        <w:rPr>
          <w:rFonts w:ascii="Times" w:hAnsi="Times"/>
          <w:color w:val="000000" w:themeColor="text1"/>
        </w:rPr>
        <w:t xml:space="preserve"> bulunurken cinsel </w:t>
      </w:r>
      <w:proofErr w:type="spellStart"/>
      <w:r w:rsidRPr="00A334DE">
        <w:rPr>
          <w:rFonts w:ascii="Times" w:hAnsi="Times"/>
          <w:color w:val="000000" w:themeColor="text1"/>
        </w:rPr>
        <w:t>yönelimi</w:t>
      </w:r>
      <w:proofErr w:type="spellEnd"/>
      <w:r w:rsidRPr="00A334DE">
        <w:rPr>
          <w:rFonts w:ascii="Times" w:hAnsi="Times"/>
          <w:color w:val="000000" w:themeColor="text1"/>
        </w:rPr>
        <w:t xml:space="preserve"> nedeniyle </w:t>
      </w:r>
      <w:proofErr w:type="spellStart"/>
      <w:r w:rsidRPr="00A334DE">
        <w:rPr>
          <w:rFonts w:ascii="Times" w:hAnsi="Times"/>
          <w:color w:val="000000" w:themeColor="text1"/>
        </w:rPr>
        <w:t>ayrımcılığa</w:t>
      </w:r>
      <w:proofErr w:type="spellEnd"/>
      <w:r w:rsidRPr="00A334DE">
        <w:rPr>
          <w:rFonts w:ascii="Times" w:hAnsi="Times"/>
          <w:color w:val="000000" w:themeColor="text1"/>
        </w:rPr>
        <w:t xml:space="preserve"> maruz </w:t>
      </w:r>
      <w:proofErr w:type="spellStart"/>
      <w:r w:rsidRPr="00A334DE">
        <w:rPr>
          <w:rFonts w:ascii="Times" w:hAnsi="Times"/>
          <w:color w:val="000000" w:themeColor="text1"/>
        </w:rPr>
        <w:t>kaldığını</w:t>
      </w:r>
      <w:proofErr w:type="spellEnd"/>
      <w:r w:rsidRPr="00A334DE">
        <w:rPr>
          <w:rFonts w:ascii="Times" w:hAnsi="Times"/>
          <w:color w:val="000000" w:themeColor="text1"/>
        </w:rPr>
        <w:t xml:space="preserve"> iddia </w:t>
      </w:r>
      <w:proofErr w:type="spellStart"/>
      <w:r w:rsidRPr="00A334DE">
        <w:rPr>
          <w:rFonts w:ascii="Times" w:hAnsi="Times"/>
          <w:color w:val="000000" w:themeColor="text1"/>
        </w:rPr>
        <w:t>etmiştir</w:t>
      </w:r>
      <w:proofErr w:type="spellEnd"/>
      <w:r w:rsidRPr="00A334DE">
        <w:rPr>
          <w:rFonts w:ascii="Times" w:hAnsi="Times"/>
          <w:color w:val="000000" w:themeColor="text1"/>
        </w:rPr>
        <w:t xml:space="preserve">. </w:t>
      </w:r>
    </w:p>
    <w:p w:rsidR="00A334DE" w:rsidRPr="00A334DE" w:rsidRDefault="00A334DE" w:rsidP="00C8027B">
      <w:pPr>
        <w:spacing w:before="100" w:beforeAutospacing="1" w:after="100" w:afterAutospacing="1"/>
        <w:jc w:val="both"/>
        <w:rPr>
          <w:rFonts w:ascii="Times" w:hAnsi="Times"/>
          <w:color w:val="000000" w:themeColor="text1"/>
        </w:rPr>
      </w:pPr>
      <w:r w:rsidRPr="00A334DE">
        <w:rPr>
          <w:rFonts w:ascii="Times" w:hAnsi="Times"/>
          <w:color w:val="000000" w:themeColor="text1"/>
        </w:rPr>
        <w:t xml:space="preserve">Mahkeme </w:t>
      </w:r>
      <w:proofErr w:type="spellStart"/>
      <w:r w:rsidRPr="00A334DE">
        <w:rPr>
          <w:rFonts w:ascii="Times" w:hAnsi="Times"/>
          <w:color w:val="000000" w:themeColor="text1"/>
        </w:rPr>
        <w:t>Sözleşme’nin</w:t>
      </w:r>
      <w:proofErr w:type="spellEnd"/>
      <w:r w:rsidRPr="00A334DE">
        <w:rPr>
          <w:rFonts w:ascii="Times" w:hAnsi="Times"/>
          <w:color w:val="000000" w:themeColor="text1"/>
        </w:rPr>
        <w:t xml:space="preserve"> 8. maddesiyle (</w:t>
      </w:r>
      <w:proofErr w:type="spellStart"/>
      <w:r w:rsidRPr="00A334DE">
        <w:rPr>
          <w:rFonts w:ascii="Times" w:hAnsi="Times"/>
          <w:color w:val="000000" w:themeColor="text1"/>
        </w:rPr>
        <w:t>özel</w:t>
      </w:r>
      <w:proofErr w:type="spellEnd"/>
      <w:r w:rsidRPr="00A334DE">
        <w:rPr>
          <w:rFonts w:ascii="Times" w:hAnsi="Times"/>
          <w:color w:val="000000" w:themeColor="text1"/>
        </w:rPr>
        <w:t xml:space="preserve"> hayata ve aile hayatına saygı hakkı) </w:t>
      </w:r>
      <w:proofErr w:type="spellStart"/>
      <w:r w:rsidRPr="00A334DE">
        <w:rPr>
          <w:rFonts w:ascii="Times" w:hAnsi="Times"/>
          <w:color w:val="000000" w:themeColor="text1"/>
        </w:rPr>
        <w:t>bağlantılı</w:t>
      </w:r>
      <w:proofErr w:type="spellEnd"/>
      <w:r w:rsidRPr="00A334DE">
        <w:rPr>
          <w:rFonts w:ascii="Times" w:hAnsi="Times"/>
          <w:color w:val="000000" w:themeColor="text1"/>
        </w:rPr>
        <w:t xml:space="preserve"> olarak 14. maddesinin (ayrımcılık </w:t>
      </w:r>
      <w:proofErr w:type="spellStart"/>
      <w:r w:rsidRPr="00A334DE">
        <w:rPr>
          <w:rFonts w:ascii="Times" w:hAnsi="Times"/>
          <w:color w:val="000000" w:themeColor="text1"/>
        </w:rPr>
        <w:t>yasağı</w:t>
      </w:r>
      <w:proofErr w:type="spellEnd"/>
      <w:r w:rsidRPr="00A334DE">
        <w:rPr>
          <w:rFonts w:ascii="Times" w:hAnsi="Times"/>
          <w:color w:val="000000" w:themeColor="text1"/>
        </w:rPr>
        <w:t xml:space="preserve">) ihlal </w:t>
      </w:r>
      <w:proofErr w:type="spellStart"/>
      <w:r w:rsidRPr="00A334DE">
        <w:rPr>
          <w:rFonts w:ascii="Times" w:hAnsi="Times"/>
          <w:color w:val="000000" w:themeColor="text1"/>
        </w:rPr>
        <w:t>edildiğine</w:t>
      </w:r>
      <w:proofErr w:type="spellEnd"/>
      <w:r w:rsidRPr="00A334DE">
        <w:rPr>
          <w:rFonts w:ascii="Times" w:hAnsi="Times"/>
          <w:color w:val="000000" w:themeColor="text1"/>
        </w:rPr>
        <w:t xml:space="preserve"> karar </w:t>
      </w:r>
      <w:proofErr w:type="spellStart"/>
      <w:r w:rsidRPr="00A334DE">
        <w:rPr>
          <w:rFonts w:ascii="Times" w:hAnsi="Times"/>
          <w:color w:val="000000" w:themeColor="text1"/>
        </w:rPr>
        <w:t>vermiştir</w:t>
      </w:r>
      <w:proofErr w:type="spellEnd"/>
      <w:r w:rsidRPr="00A334DE">
        <w:rPr>
          <w:rFonts w:ascii="Times" w:hAnsi="Times"/>
          <w:color w:val="000000" w:themeColor="text1"/>
        </w:rPr>
        <w:t xml:space="preserve">. </w:t>
      </w:r>
      <w:proofErr w:type="spellStart"/>
      <w:r w:rsidRPr="00A334DE">
        <w:rPr>
          <w:rFonts w:ascii="Times" w:hAnsi="Times"/>
          <w:color w:val="000000" w:themeColor="text1"/>
        </w:rPr>
        <w:t>Özellikle</w:t>
      </w:r>
      <w:proofErr w:type="spellEnd"/>
      <w:r w:rsidRPr="00A334DE">
        <w:rPr>
          <w:rFonts w:ascii="Times" w:hAnsi="Times"/>
          <w:color w:val="000000" w:themeColor="text1"/>
        </w:rPr>
        <w:t xml:space="preserve">, Yabancılar Kanunu kapsamında </w:t>
      </w:r>
      <w:proofErr w:type="spellStart"/>
      <w:r w:rsidRPr="00A334DE">
        <w:rPr>
          <w:rFonts w:ascii="Times" w:hAnsi="Times"/>
          <w:color w:val="000000" w:themeColor="text1"/>
        </w:rPr>
        <w:t>heteroseksüel</w:t>
      </w:r>
      <w:proofErr w:type="spellEnd"/>
      <w:r w:rsidRPr="00A334DE">
        <w:rPr>
          <w:rFonts w:ascii="Times" w:hAnsi="Times"/>
          <w:color w:val="000000" w:themeColor="text1"/>
        </w:rPr>
        <w:t xml:space="preserve"> ve </w:t>
      </w:r>
      <w:proofErr w:type="spellStart"/>
      <w:r w:rsidRPr="00A334DE">
        <w:rPr>
          <w:rFonts w:ascii="Times" w:hAnsi="Times"/>
          <w:color w:val="000000" w:themeColor="text1"/>
        </w:rPr>
        <w:t>eşcinsel</w:t>
      </w:r>
      <w:proofErr w:type="spellEnd"/>
      <w:r w:rsidRPr="00A334DE">
        <w:rPr>
          <w:rFonts w:ascii="Times" w:hAnsi="Times"/>
          <w:color w:val="000000" w:themeColor="text1"/>
        </w:rPr>
        <w:t xml:space="preserve"> </w:t>
      </w:r>
      <w:proofErr w:type="spellStart"/>
      <w:r w:rsidRPr="00A334DE">
        <w:rPr>
          <w:rFonts w:ascii="Times" w:hAnsi="Times"/>
          <w:color w:val="000000" w:themeColor="text1"/>
        </w:rPr>
        <w:t>çiftler</w:t>
      </w:r>
      <w:proofErr w:type="spellEnd"/>
      <w:r w:rsidRPr="00A334DE">
        <w:rPr>
          <w:rFonts w:ascii="Times" w:hAnsi="Times"/>
          <w:color w:val="000000" w:themeColor="text1"/>
        </w:rPr>
        <w:t xml:space="preserve"> arasındaki muamele </w:t>
      </w:r>
      <w:proofErr w:type="spellStart"/>
      <w:r w:rsidRPr="00A334DE">
        <w:rPr>
          <w:rFonts w:ascii="Times" w:hAnsi="Times"/>
          <w:color w:val="000000" w:themeColor="text1"/>
        </w:rPr>
        <w:t>farklılığından</w:t>
      </w:r>
      <w:proofErr w:type="spellEnd"/>
      <w:r w:rsidRPr="00A334DE">
        <w:rPr>
          <w:rFonts w:ascii="Times" w:hAnsi="Times"/>
          <w:color w:val="000000" w:themeColor="text1"/>
        </w:rPr>
        <w:t xml:space="preserve"> dolayı </w:t>
      </w:r>
      <w:proofErr w:type="spellStart"/>
      <w:r w:rsidRPr="00A334DE">
        <w:rPr>
          <w:rFonts w:ascii="Times" w:hAnsi="Times"/>
          <w:color w:val="000000" w:themeColor="text1"/>
        </w:rPr>
        <w:t>başvuranın</w:t>
      </w:r>
      <w:proofErr w:type="spellEnd"/>
      <w:r w:rsidRPr="00A334DE">
        <w:rPr>
          <w:rFonts w:ascii="Times" w:hAnsi="Times"/>
          <w:color w:val="000000" w:themeColor="text1"/>
        </w:rPr>
        <w:t xml:space="preserve"> olumsuz </w:t>
      </w:r>
      <w:proofErr w:type="spellStart"/>
      <w:r w:rsidRPr="00A334DE">
        <w:rPr>
          <w:rFonts w:ascii="Times" w:hAnsi="Times"/>
          <w:color w:val="000000" w:themeColor="text1"/>
        </w:rPr>
        <w:t>etkilendiğini</w:t>
      </w:r>
      <w:proofErr w:type="spellEnd"/>
      <w:r w:rsidRPr="00A334DE">
        <w:rPr>
          <w:rFonts w:ascii="Times" w:hAnsi="Times"/>
          <w:color w:val="000000" w:themeColor="text1"/>
        </w:rPr>
        <w:t xml:space="preserve">, bu Kanunun </w:t>
      </w:r>
      <w:proofErr w:type="spellStart"/>
      <w:r w:rsidRPr="00A334DE">
        <w:rPr>
          <w:rFonts w:ascii="Times" w:hAnsi="Times"/>
          <w:color w:val="000000" w:themeColor="text1"/>
        </w:rPr>
        <w:t>heteroseksüel</w:t>
      </w:r>
      <w:proofErr w:type="spellEnd"/>
      <w:r w:rsidRPr="00A334DE">
        <w:rPr>
          <w:rFonts w:ascii="Times" w:hAnsi="Times"/>
          <w:color w:val="000000" w:themeColor="text1"/>
        </w:rPr>
        <w:t xml:space="preserve"> </w:t>
      </w:r>
      <w:proofErr w:type="spellStart"/>
      <w:r w:rsidRPr="00A334DE">
        <w:rPr>
          <w:rFonts w:ascii="Times" w:hAnsi="Times"/>
          <w:color w:val="000000" w:themeColor="text1"/>
        </w:rPr>
        <w:t>çiftlere</w:t>
      </w:r>
      <w:proofErr w:type="spellEnd"/>
      <w:r w:rsidRPr="00A334DE">
        <w:rPr>
          <w:rFonts w:ascii="Times" w:hAnsi="Times"/>
          <w:color w:val="000000" w:themeColor="text1"/>
        </w:rPr>
        <w:t xml:space="preserve"> </w:t>
      </w:r>
      <w:proofErr w:type="spellStart"/>
      <w:r w:rsidRPr="00A334DE">
        <w:rPr>
          <w:rFonts w:ascii="Times" w:hAnsi="Times"/>
          <w:color w:val="000000" w:themeColor="text1"/>
        </w:rPr>
        <w:t>yönelik</w:t>
      </w:r>
      <w:proofErr w:type="spellEnd"/>
      <w:r w:rsidRPr="00A334DE">
        <w:rPr>
          <w:rFonts w:ascii="Times" w:hAnsi="Times"/>
          <w:color w:val="000000" w:themeColor="text1"/>
        </w:rPr>
        <w:t xml:space="preserve"> olarak aile </w:t>
      </w:r>
      <w:proofErr w:type="spellStart"/>
      <w:r w:rsidRPr="00A334DE">
        <w:rPr>
          <w:rFonts w:ascii="Times" w:hAnsi="Times"/>
          <w:color w:val="000000" w:themeColor="text1"/>
        </w:rPr>
        <w:t>birleşimi</w:t>
      </w:r>
      <w:proofErr w:type="spellEnd"/>
      <w:r w:rsidRPr="00A334DE">
        <w:rPr>
          <w:rFonts w:ascii="Times" w:hAnsi="Times"/>
          <w:color w:val="000000" w:themeColor="text1"/>
        </w:rPr>
        <w:t xml:space="preserve"> amacıyla oturma izni </w:t>
      </w:r>
      <w:proofErr w:type="spellStart"/>
      <w:r w:rsidRPr="00A334DE">
        <w:rPr>
          <w:rFonts w:ascii="Times" w:hAnsi="Times"/>
          <w:color w:val="000000" w:themeColor="text1"/>
        </w:rPr>
        <w:t>başvurusunda</w:t>
      </w:r>
      <w:proofErr w:type="spellEnd"/>
      <w:r w:rsidRPr="00A334DE">
        <w:rPr>
          <w:rFonts w:ascii="Times" w:hAnsi="Times"/>
          <w:color w:val="000000" w:themeColor="text1"/>
        </w:rPr>
        <w:t xml:space="preserve"> bulunma </w:t>
      </w:r>
      <w:proofErr w:type="spellStart"/>
      <w:r w:rsidRPr="00A334DE">
        <w:rPr>
          <w:rFonts w:ascii="Times" w:hAnsi="Times"/>
          <w:color w:val="000000" w:themeColor="text1"/>
        </w:rPr>
        <w:t>olanağı</w:t>
      </w:r>
      <w:proofErr w:type="spellEnd"/>
      <w:r w:rsidRPr="00A334DE">
        <w:rPr>
          <w:rFonts w:ascii="Times" w:hAnsi="Times"/>
          <w:color w:val="000000" w:themeColor="text1"/>
        </w:rPr>
        <w:t xml:space="preserve"> </w:t>
      </w:r>
      <w:proofErr w:type="spellStart"/>
      <w:r w:rsidRPr="00A334DE">
        <w:rPr>
          <w:rFonts w:ascii="Times" w:hAnsi="Times"/>
          <w:color w:val="000000" w:themeColor="text1"/>
        </w:rPr>
        <w:t>sunduğunu</w:t>
      </w:r>
      <w:proofErr w:type="spellEnd"/>
      <w:r w:rsidRPr="00A334DE">
        <w:rPr>
          <w:rFonts w:ascii="Times" w:hAnsi="Times"/>
          <w:color w:val="000000" w:themeColor="text1"/>
        </w:rPr>
        <w:t xml:space="preserve"> tespit </w:t>
      </w:r>
      <w:proofErr w:type="spellStart"/>
      <w:r w:rsidRPr="00A334DE">
        <w:rPr>
          <w:rFonts w:ascii="Times" w:hAnsi="Times"/>
          <w:color w:val="000000" w:themeColor="text1"/>
        </w:rPr>
        <w:t>etmiştir</w:t>
      </w:r>
      <w:proofErr w:type="spellEnd"/>
      <w:r w:rsidRPr="00A334DE">
        <w:rPr>
          <w:rFonts w:ascii="Times" w:hAnsi="Times"/>
          <w:color w:val="000000" w:themeColor="text1"/>
        </w:rPr>
        <w:t xml:space="preserve">. Hırvat </w:t>
      </w:r>
      <w:proofErr w:type="spellStart"/>
      <w:r w:rsidRPr="00A334DE">
        <w:rPr>
          <w:rFonts w:ascii="Times" w:hAnsi="Times"/>
          <w:color w:val="000000" w:themeColor="text1"/>
        </w:rPr>
        <w:t>Hükümeti</w:t>
      </w:r>
      <w:proofErr w:type="spellEnd"/>
      <w:r w:rsidRPr="00A334DE">
        <w:rPr>
          <w:rFonts w:ascii="Times" w:hAnsi="Times"/>
          <w:color w:val="000000" w:themeColor="text1"/>
        </w:rPr>
        <w:t xml:space="preserve">, muamelede </w:t>
      </w:r>
      <w:proofErr w:type="spellStart"/>
      <w:r w:rsidRPr="00A334DE">
        <w:rPr>
          <w:rFonts w:ascii="Times" w:hAnsi="Times"/>
          <w:color w:val="000000" w:themeColor="text1"/>
        </w:rPr>
        <w:t>farklılığının</w:t>
      </w:r>
      <w:proofErr w:type="spellEnd"/>
      <w:r w:rsidRPr="00A334DE">
        <w:rPr>
          <w:rFonts w:ascii="Times" w:hAnsi="Times"/>
          <w:color w:val="000000" w:themeColor="text1"/>
        </w:rPr>
        <w:t xml:space="preserve">, </w:t>
      </w:r>
      <w:proofErr w:type="spellStart"/>
      <w:r w:rsidRPr="00A334DE">
        <w:rPr>
          <w:rFonts w:ascii="Times" w:hAnsi="Times"/>
          <w:color w:val="000000" w:themeColor="text1"/>
        </w:rPr>
        <w:t>meşru</w:t>
      </w:r>
      <w:proofErr w:type="spellEnd"/>
      <w:r w:rsidRPr="00A334DE">
        <w:rPr>
          <w:rFonts w:ascii="Times" w:hAnsi="Times"/>
          <w:color w:val="000000" w:themeColor="text1"/>
        </w:rPr>
        <w:t xml:space="preserve"> bir hedefe </w:t>
      </w:r>
      <w:proofErr w:type="spellStart"/>
      <w:r w:rsidRPr="00A334DE">
        <w:rPr>
          <w:rFonts w:ascii="Times" w:hAnsi="Times"/>
          <w:color w:val="000000" w:themeColor="text1"/>
        </w:rPr>
        <w:t>ulaşmak</w:t>
      </w:r>
      <w:proofErr w:type="spellEnd"/>
      <w:r w:rsidRPr="00A334DE">
        <w:rPr>
          <w:rFonts w:ascii="Times" w:hAnsi="Times"/>
          <w:color w:val="000000" w:themeColor="text1"/>
        </w:rPr>
        <w:t xml:space="preserve"> </w:t>
      </w:r>
      <w:proofErr w:type="spellStart"/>
      <w:r w:rsidRPr="00A334DE">
        <w:rPr>
          <w:rFonts w:ascii="Times" w:hAnsi="Times"/>
          <w:color w:val="000000" w:themeColor="text1"/>
        </w:rPr>
        <w:t>için</w:t>
      </w:r>
      <w:proofErr w:type="spellEnd"/>
      <w:r w:rsidRPr="00A334DE">
        <w:rPr>
          <w:rFonts w:ascii="Times" w:hAnsi="Times"/>
          <w:color w:val="000000" w:themeColor="text1"/>
        </w:rPr>
        <w:t xml:space="preserve"> gerekli </w:t>
      </w:r>
      <w:proofErr w:type="spellStart"/>
      <w:r w:rsidRPr="00A334DE">
        <w:rPr>
          <w:rFonts w:ascii="Times" w:hAnsi="Times"/>
          <w:color w:val="000000" w:themeColor="text1"/>
        </w:rPr>
        <w:t>olduğunu</w:t>
      </w:r>
      <w:proofErr w:type="spellEnd"/>
      <w:r w:rsidRPr="00A334DE">
        <w:rPr>
          <w:rFonts w:ascii="Times" w:hAnsi="Times"/>
          <w:color w:val="000000" w:themeColor="text1"/>
        </w:rPr>
        <w:t xml:space="preserve"> veya ikna edici </w:t>
      </w:r>
      <w:proofErr w:type="spellStart"/>
      <w:r w:rsidRPr="00A334DE">
        <w:rPr>
          <w:rFonts w:ascii="Times" w:hAnsi="Times"/>
          <w:color w:val="000000" w:themeColor="text1"/>
        </w:rPr>
        <w:t>başka</w:t>
      </w:r>
      <w:proofErr w:type="spellEnd"/>
      <w:r w:rsidRPr="00A334DE">
        <w:rPr>
          <w:rFonts w:ascii="Times" w:hAnsi="Times"/>
          <w:color w:val="000000" w:themeColor="text1"/>
        </w:rPr>
        <w:t xml:space="preserve"> bir sebeple haklı </w:t>
      </w:r>
      <w:proofErr w:type="spellStart"/>
      <w:r w:rsidRPr="00A334DE">
        <w:rPr>
          <w:rFonts w:ascii="Times" w:hAnsi="Times"/>
          <w:color w:val="000000" w:themeColor="text1"/>
        </w:rPr>
        <w:t>gerekçeye</w:t>
      </w:r>
      <w:proofErr w:type="spellEnd"/>
      <w:r w:rsidRPr="00A334DE">
        <w:rPr>
          <w:rFonts w:ascii="Times" w:hAnsi="Times"/>
          <w:color w:val="000000" w:themeColor="text1"/>
        </w:rPr>
        <w:t xml:space="preserve"> </w:t>
      </w:r>
      <w:proofErr w:type="spellStart"/>
      <w:r w:rsidRPr="00A334DE">
        <w:rPr>
          <w:rFonts w:ascii="Times" w:hAnsi="Times"/>
          <w:color w:val="000000" w:themeColor="text1"/>
        </w:rPr>
        <w:t>dayandığını</w:t>
      </w:r>
      <w:proofErr w:type="spellEnd"/>
      <w:r w:rsidRPr="00A334DE">
        <w:rPr>
          <w:rFonts w:ascii="Times" w:hAnsi="Times"/>
          <w:color w:val="000000" w:themeColor="text1"/>
        </w:rPr>
        <w:t xml:space="preserve"> </w:t>
      </w:r>
      <w:proofErr w:type="spellStart"/>
      <w:r w:rsidRPr="00A334DE">
        <w:rPr>
          <w:rFonts w:ascii="Times" w:hAnsi="Times"/>
          <w:color w:val="000000" w:themeColor="text1"/>
        </w:rPr>
        <w:t>ispatlayamamıştır</w:t>
      </w:r>
      <w:proofErr w:type="spellEnd"/>
      <w:r w:rsidRPr="00A334DE">
        <w:rPr>
          <w:rFonts w:ascii="Times" w:hAnsi="Times"/>
          <w:color w:val="000000" w:themeColor="text1"/>
        </w:rPr>
        <w:t xml:space="preserve">. </w:t>
      </w:r>
      <w:r w:rsidRPr="00A334DE">
        <w:rPr>
          <w:rFonts w:ascii="Times" w:hAnsi="Times"/>
          <w:color w:val="000000" w:themeColor="text1"/>
        </w:rPr>
        <w:br/>
      </w:r>
      <w:r w:rsidRPr="00A334DE">
        <w:rPr>
          <w:rFonts w:ascii="Times" w:hAnsi="Times"/>
          <w:color w:val="000000" w:themeColor="text1"/>
        </w:rPr>
        <w:br/>
      </w:r>
      <w:proofErr w:type="spellStart"/>
      <w:r w:rsidRPr="00A334DE">
        <w:rPr>
          <w:rFonts w:ascii="Times" w:hAnsi="Times"/>
          <w:b/>
          <w:color w:val="000000" w:themeColor="text1"/>
          <w:sz w:val="28"/>
        </w:rPr>
        <w:t>Taddeucci</w:t>
      </w:r>
      <w:proofErr w:type="spellEnd"/>
      <w:r w:rsidRPr="00A334DE">
        <w:rPr>
          <w:rFonts w:ascii="Times" w:hAnsi="Times"/>
          <w:b/>
          <w:color w:val="000000" w:themeColor="text1"/>
          <w:sz w:val="28"/>
        </w:rPr>
        <w:t xml:space="preserve"> ve </w:t>
      </w:r>
      <w:proofErr w:type="spellStart"/>
      <w:r w:rsidRPr="00A334DE">
        <w:rPr>
          <w:rFonts w:ascii="Times" w:hAnsi="Times"/>
          <w:b/>
          <w:color w:val="000000" w:themeColor="text1"/>
          <w:sz w:val="28"/>
        </w:rPr>
        <w:t>McCall</w:t>
      </w:r>
      <w:proofErr w:type="spellEnd"/>
      <w:r w:rsidRPr="00A334DE">
        <w:rPr>
          <w:rFonts w:ascii="Times" w:hAnsi="Times"/>
          <w:b/>
          <w:color w:val="000000" w:themeColor="text1"/>
          <w:sz w:val="28"/>
        </w:rPr>
        <w:t xml:space="preserve"> v. İtalya</w:t>
      </w:r>
      <w:r w:rsidRPr="00A334DE">
        <w:rPr>
          <w:rFonts w:ascii="Times" w:hAnsi="Times"/>
          <w:color w:val="000000" w:themeColor="text1"/>
        </w:rPr>
        <w:br/>
        <w:t>30 Haziran 2016</w:t>
      </w:r>
      <w:r w:rsidRPr="00A334DE">
        <w:rPr>
          <w:rFonts w:ascii="Times" w:hAnsi="Times"/>
          <w:color w:val="000000" w:themeColor="text1"/>
        </w:rPr>
        <w:br/>
      </w:r>
      <w:r w:rsidR="00B01A54">
        <w:rPr>
          <w:rFonts w:ascii="Times" w:hAnsi="Times"/>
          <w:color w:val="000000" w:themeColor="text1"/>
        </w:rPr>
        <w:br/>
      </w:r>
      <w:r w:rsidRPr="00A334DE">
        <w:rPr>
          <w:rFonts w:ascii="Times" w:hAnsi="Times"/>
          <w:color w:val="000000" w:themeColor="text1"/>
        </w:rPr>
        <w:t xml:space="preserve">Bu dava, biri İtalya diğeri Yeni Zelanda vatandaşı olan eşcinsel bir çiftin, İtalya yetkililerinin ikinci başvurucuya aile gerekçesi ile oturma izni vermeyi reddetmesi nedeniyle İtalya’da bir arada yaşayamamalarına ilişkindir, çünkü ulusal göçmenlik mevzuatı evlenmemiş </w:t>
      </w:r>
      <w:proofErr w:type="gramStart"/>
      <w:r w:rsidRPr="00A334DE">
        <w:rPr>
          <w:rFonts w:ascii="Times" w:hAnsi="Times"/>
          <w:color w:val="000000" w:themeColor="text1"/>
        </w:rPr>
        <w:t>partnerlerin</w:t>
      </w:r>
      <w:proofErr w:type="gramEnd"/>
      <w:r w:rsidRPr="00A334DE">
        <w:rPr>
          <w:rFonts w:ascii="Times" w:hAnsi="Times"/>
          <w:color w:val="000000" w:themeColor="text1"/>
        </w:rPr>
        <w:t xml:space="preserve"> bir aile üyesinin oturma izninden yararlanmasına izin vermemiştir. Başvurucular bu reddin cinsel yönelimlerinden dolayı uğradıkları bir ayrımcılık anlamına geldiğini özellikle iddia etmişlerdir.</w:t>
      </w:r>
      <w:r w:rsidRPr="00A334DE">
        <w:rPr>
          <w:rFonts w:ascii="Times" w:hAnsi="Times"/>
          <w:color w:val="000000" w:themeColor="text1"/>
        </w:rPr>
        <w:br/>
      </w:r>
      <w:r w:rsidRPr="00A334DE">
        <w:rPr>
          <w:rFonts w:ascii="Times" w:hAnsi="Times"/>
          <w:color w:val="000000" w:themeColor="text1"/>
        </w:rPr>
        <w:br/>
        <w:t xml:space="preserve">Mahkeme, başvuruculara aile gerekçesiyle oturma izni vermeyi reddetmenin haksız bir ayrımcılık olduğunu tespit ederek Sözleşme'nin 8. maddesiyle (özel ve aile yaşamına saygı hakkı) birlikte ele alındığında 14. maddeye (ayrımcılık yasağı) ihlal edildiğine karar vermiştir. Mahkeme, özellikle başvurucuların, eşcinsel bir çiftin, durumunun evlenmemiş bir heteroseksüel çiftin durumuyla benzer olarak anlaşılamayacağını tespit etmiştir. Evlenemediklerinden ya da ilgili zamanda İtalya’da, durumlarının başka bir yasal tanınırlık şekli olmadığından, ulusal yasalar uyarınca “eş” olarak sınıflandırılamamışlardır. Aile üyesi kavramının kısıtlayıcı yorumlanması, eşcinsel çiftler için, aile gerekçesiyle oturma izninin verilmesinde aşılamaz bir engel teşkil emiştir. İkinci başvuru sahibine uygulandığı üzere aile üyesi kavramının kısıtlayıcı yorumlanması, </w:t>
      </w:r>
      <w:r w:rsidR="00C8027B">
        <w:rPr>
          <w:rFonts w:ascii="Times" w:hAnsi="Times"/>
          <w:color w:val="000000" w:themeColor="text1"/>
        </w:rPr>
        <w:t>başvurucu</w:t>
      </w:r>
      <w:r w:rsidRPr="00A334DE">
        <w:rPr>
          <w:rFonts w:ascii="Times" w:hAnsi="Times"/>
          <w:color w:val="000000" w:themeColor="text1"/>
        </w:rPr>
        <w:t>ların kişisel durumlarını ve özellikle İta</w:t>
      </w:r>
      <w:r w:rsidR="00C8027B">
        <w:rPr>
          <w:rFonts w:ascii="Times" w:hAnsi="Times"/>
          <w:color w:val="000000" w:themeColor="text1"/>
        </w:rPr>
        <w:t xml:space="preserve">lya'da ilişkilerinin resmi bir </w:t>
      </w:r>
      <w:r w:rsidRPr="00A334DE">
        <w:rPr>
          <w:rFonts w:ascii="Times" w:hAnsi="Times"/>
          <w:color w:val="000000" w:themeColor="text1"/>
        </w:rPr>
        <w:t xml:space="preserve">tanınırlık şekli olmamasını dikkate alınmaksızın yapılmıştır. Mahkeme bu nedenle, İtalya'nın eşcinsel çiftlere herhangi bir eş statüsü olmayan heteroseksüel çiftlerle aynı şekilde muamele edilmesine karar vererek, başvurucuların haklarını kullanırken Sözleşme’nin 8. maddesi uyarınca cinsel yönelim temelinde ayrımcılığa maruz kalmama hakkını ihlal ettiği sonucuna varmıştır. </w:t>
      </w:r>
      <w:r w:rsidR="00B01A54">
        <w:rPr>
          <w:rFonts w:ascii="Times" w:hAnsi="Times"/>
          <w:color w:val="000000" w:themeColor="text1"/>
        </w:rPr>
        <w:br/>
      </w:r>
      <w:r w:rsidR="00B01A54">
        <w:rPr>
          <w:rFonts w:ascii="Times" w:hAnsi="Times"/>
          <w:color w:val="000000" w:themeColor="text1"/>
        </w:rPr>
        <w:br/>
      </w:r>
      <w:r w:rsidRPr="00A334DE">
        <w:rPr>
          <w:rFonts w:ascii="Times" w:hAnsi="Times"/>
          <w:b/>
          <w:color w:val="000000" w:themeColor="text1"/>
          <w:sz w:val="28"/>
        </w:rPr>
        <w:t>Sosyal koruma</w:t>
      </w:r>
      <w:r w:rsidR="00B01A54">
        <w:rPr>
          <w:rFonts w:ascii="Times" w:hAnsi="Times"/>
          <w:b/>
          <w:color w:val="000000" w:themeColor="text1"/>
          <w:sz w:val="28"/>
        </w:rPr>
        <w:br/>
      </w:r>
      <w:r w:rsidR="00B01A54">
        <w:rPr>
          <w:rFonts w:ascii="Times" w:hAnsi="Times"/>
          <w:b/>
          <w:color w:val="000000" w:themeColor="text1"/>
          <w:sz w:val="28"/>
        </w:rPr>
        <w:br/>
      </w:r>
      <w:r w:rsidRPr="00A334DE">
        <w:rPr>
          <w:rFonts w:ascii="Times" w:hAnsi="Times"/>
          <w:b/>
          <w:bCs/>
          <w:color w:val="000000" w:themeColor="text1"/>
          <w:sz w:val="28"/>
        </w:rPr>
        <w:t xml:space="preserve">Mata </w:t>
      </w:r>
      <w:proofErr w:type="spellStart"/>
      <w:r w:rsidRPr="00A334DE">
        <w:rPr>
          <w:rFonts w:ascii="Times" w:hAnsi="Times"/>
          <w:b/>
          <w:bCs/>
          <w:color w:val="000000" w:themeColor="text1"/>
          <w:sz w:val="28"/>
        </w:rPr>
        <w:t>Estevez</w:t>
      </w:r>
      <w:proofErr w:type="spellEnd"/>
      <w:r w:rsidRPr="00A334DE">
        <w:rPr>
          <w:rFonts w:ascii="Times" w:hAnsi="Times"/>
          <w:b/>
          <w:bCs/>
          <w:color w:val="000000" w:themeColor="text1"/>
          <w:sz w:val="28"/>
        </w:rPr>
        <w:t xml:space="preserve"> v. </w:t>
      </w:r>
      <w:proofErr w:type="spellStart"/>
      <w:r w:rsidRPr="00A334DE">
        <w:rPr>
          <w:rFonts w:ascii="Times" w:hAnsi="Times"/>
          <w:b/>
          <w:bCs/>
          <w:color w:val="000000" w:themeColor="text1"/>
          <w:sz w:val="28"/>
        </w:rPr>
        <w:t>İspanya</w:t>
      </w:r>
      <w:proofErr w:type="spellEnd"/>
      <w:r w:rsidR="00B01A54">
        <w:rPr>
          <w:rFonts w:ascii="Times" w:hAnsi="Times"/>
          <w:b/>
          <w:bCs/>
          <w:color w:val="000000" w:themeColor="text1"/>
          <w:sz w:val="28"/>
        </w:rPr>
        <w:br/>
      </w:r>
      <w:r w:rsidR="00B01A54">
        <w:rPr>
          <w:rFonts w:ascii="Times" w:hAnsi="Times"/>
          <w:color w:val="000000" w:themeColor="text1"/>
        </w:rPr>
        <w:t xml:space="preserve">10 </w:t>
      </w:r>
      <w:r w:rsidRPr="00A334DE">
        <w:rPr>
          <w:rFonts w:ascii="Times" w:hAnsi="Times"/>
          <w:color w:val="000000" w:themeColor="text1"/>
        </w:rPr>
        <w:t>Mayıs 2001 (Kabul Edilebilirlik Hakkında Karar)</w:t>
      </w:r>
    </w:p>
    <w:p w:rsidR="00A334DE" w:rsidRPr="00A334DE" w:rsidRDefault="00A334DE" w:rsidP="00C8027B">
      <w:pPr>
        <w:pStyle w:val="NormalWeb"/>
        <w:jc w:val="both"/>
        <w:rPr>
          <w:rFonts w:ascii="Times" w:hAnsi="Times"/>
          <w:color w:val="000000" w:themeColor="text1"/>
        </w:rPr>
      </w:pPr>
      <w:proofErr w:type="spellStart"/>
      <w:r w:rsidRPr="00A334DE">
        <w:rPr>
          <w:rFonts w:ascii="Times" w:hAnsi="Times"/>
          <w:color w:val="000000" w:themeColor="text1"/>
        </w:rPr>
        <w:t>Başvuran</w:t>
      </w:r>
      <w:proofErr w:type="spellEnd"/>
      <w:r w:rsidRPr="00A334DE">
        <w:rPr>
          <w:rFonts w:ascii="Times" w:hAnsi="Times"/>
          <w:color w:val="000000" w:themeColor="text1"/>
        </w:rPr>
        <w:t xml:space="preserve"> </w:t>
      </w:r>
      <w:proofErr w:type="spellStart"/>
      <w:r w:rsidRPr="00A334DE">
        <w:rPr>
          <w:rFonts w:ascii="Times" w:hAnsi="Times"/>
          <w:color w:val="000000" w:themeColor="text1"/>
        </w:rPr>
        <w:t>heteroseksüel</w:t>
      </w:r>
      <w:proofErr w:type="spellEnd"/>
      <w:r w:rsidRPr="00A334DE">
        <w:rPr>
          <w:rFonts w:ascii="Times" w:hAnsi="Times"/>
          <w:color w:val="000000" w:themeColor="text1"/>
        </w:rPr>
        <w:t xml:space="preserve"> </w:t>
      </w:r>
      <w:proofErr w:type="spellStart"/>
      <w:r w:rsidRPr="00A334DE">
        <w:rPr>
          <w:rFonts w:ascii="Times" w:hAnsi="Times"/>
          <w:color w:val="000000" w:themeColor="text1"/>
        </w:rPr>
        <w:t>çiftler</w:t>
      </w:r>
      <w:proofErr w:type="spellEnd"/>
      <w:r w:rsidRPr="00A334DE">
        <w:rPr>
          <w:rFonts w:ascii="Times" w:hAnsi="Times"/>
          <w:color w:val="000000" w:themeColor="text1"/>
        </w:rPr>
        <w:t xml:space="preserve"> arasında </w:t>
      </w:r>
      <w:proofErr w:type="spellStart"/>
      <w:r w:rsidRPr="00A334DE">
        <w:rPr>
          <w:rFonts w:ascii="Times" w:hAnsi="Times"/>
          <w:color w:val="000000" w:themeColor="text1"/>
        </w:rPr>
        <w:t>ölüm</w:t>
      </w:r>
      <w:proofErr w:type="spellEnd"/>
      <w:r w:rsidRPr="00A334DE">
        <w:rPr>
          <w:rFonts w:ascii="Times" w:hAnsi="Times"/>
          <w:color w:val="000000" w:themeColor="text1"/>
        </w:rPr>
        <w:t xml:space="preserve"> </w:t>
      </w:r>
      <w:proofErr w:type="spellStart"/>
      <w:r w:rsidRPr="00A334DE">
        <w:rPr>
          <w:rFonts w:ascii="Times" w:hAnsi="Times"/>
          <w:color w:val="000000" w:themeColor="text1"/>
        </w:rPr>
        <w:t>aylığı</w:t>
      </w:r>
      <w:proofErr w:type="spellEnd"/>
      <w:r w:rsidRPr="00A334DE">
        <w:rPr>
          <w:rFonts w:ascii="Times" w:hAnsi="Times"/>
          <w:color w:val="000000" w:themeColor="text1"/>
        </w:rPr>
        <w:t xml:space="preserve"> alma konusundaki fiili ayrımcı muamele hususunda </w:t>
      </w:r>
      <w:proofErr w:type="spellStart"/>
      <w:r w:rsidRPr="00A334DE">
        <w:rPr>
          <w:rFonts w:ascii="Times" w:hAnsi="Times"/>
          <w:color w:val="000000" w:themeColor="text1"/>
        </w:rPr>
        <w:t>şikâyetçi</w:t>
      </w:r>
      <w:proofErr w:type="spellEnd"/>
      <w:r w:rsidRPr="00A334DE">
        <w:rPr>
          <w:rFonts w:ascii="Times" w:hAnsi="Times"/>
          <w:color w:val="000000" w:themeColor="text1"/>
        </w:rPr>
        <w:t xml:space="preserve"> </w:t>
      </w:r>
      <w:proofErr w:type="spellStart"/>
      <w:r w:rsidRPr="00A334DE">
        <w:rPr>
          <w:rFonts w:ascii="Times" w:hAnsi="Times"/>
          <w:color w:val="000000" w:themeColor="text1"/>
        </w:rPr>
        <w:t>olmuştur</w:t>
      </w:r>
      <w:proofErr w:type="spellEnd"/>
      <w:r w:rsidRPr="00A334DE">
        <w:rPr>
          <w:rFonts w:ascii="Times" w:hAnsi="Times"/>
          <w:color w:val="000000" w:themeColor="text1"/>
        </w:rPr>
        <w:t xml:space="preserve">. Muamele de </w:t>
      </w:r>
      <w:proofErr w:type="spellStart"/>
      <w:r w:rsidRPr="00A334DE">
        <w:rPr>
          <w:rFonts w:ascii="Times" w:hAnsi="Times"/>
          <w:color w:val="000000" w:themeColor="text1"/>
        </w:rPr>
        <w:t>facto</w:t>
      </w:r>
      <w:proofErr w:type="spellEnd"/>
      <w:r w:rsidRPr="00A334DE">
        <w:rPr>
          <w:rFonts w:ascii="Times" w:hAnsi="Times"/>
          <w:color w:val="000000" w:themeColor="text1"/>
        </w:rPr>
        <w:t xml:space="preserve"> </w:t>
      </w:r>
      <w:proofErr w:type="spellStart"/>
      <w:r w:rsidRPr="00A334DE">
        <w:rPr>
          <w:rFonts w:ascii="Times" w:hAnsi="Times"/>
          <w:color w:val="000000" w:themeColor="text1"/>
        </w:rPr>
        <w:t>eşcinsel</w:t>
      </w:r>
      <w:proofErr w:type="spellEnd"/>
      <w:r w:rsidRPr="00A334DE">
        <w:rPr>
          <w:rFonts w:ascii="Times" w:hAnsi="Times"/>
          <w:color w:val="000000" w:themeColor="text1"/>
        </w:rPr>
        <w:t xml:space="preserve"> </w:t>
      </w:r>
      <w:proofErr w:type="gramStart"/>
      <w:r w:rsidRPr="00A334DE">
        <w:rPr>
          <w:rFonts w:ascii="Times" w:hAnsi="Times"/>
          <w:color w:val="000000" w:themeColor="text1"/>
        </w:rPr>
        <w:t>partnerler</w:t>
      </w:r>
      <w:proofErr w:type="gramEnd"/>
      <w:r w:rsidRPr="00A334DE">
        <w:rPr>
          <w:rFonts w:ascii="Times" w:hAnsi="Times"/>
          <w:color w:val="000000" w:themeColor="text1"/>
        </w:rPr>
        <w:t xml:space="preserve"> ve evli </w:t>
      </w:r>
      <w:proofErr w:type="spellStart"/>
      <w:r w:rsidRPr="00A334DE">
        <w:rPr>
          <w:rFonts w:ascii="Times" w:hAnsi="Times"/>
          <w:color w:val="000000" w:themeColor="text1"/>
        </w:rPr>
        <w:t>çiftler</w:t>
      </w:r>
      <w:proofErr w:type="spellEnd"/>
      <w:r w:rsidRPr="00A334DE">
        <w:rPr>
          <w:rFonts w:ascii="Times" w:hAnsi="Times"/>
          <w:color w:val="000000" w:themeColor="text1"/>
        </w:rPr>
        <w:t xml:space="preserve"> veya 1981 yılındaki </w:t>
      </w:r>
      <w:proofErr w:type="spellStart"/>
      <w:r w:rsidRPr="00A334DE">
        <w:rPr>
          <w:rFonts w:ascii="Times" w:hAnsi="Times"/>
          <w:color w:val="000000" w:themeColor="text1"/>
        </w:rPr>
        <w:t>boşanma</w:t>
      </w:r>
      <w:proofErr w:type="spellEnd"/>
      <w:r w:rsidRPr="00A334DE">
        <w:rPr>
          <w:rFonts w:ascii="Times" w:hAnsi="Times"/>
          <w:color w:val="000000" w:themeColor="text1"/>
        </w:rPr>
        <w:t xml:space="preserve"> kanunlarının kabul edilmesinden </w:t>
      </w:r>
      <w:proofErr w:type="spellStart"/>
      <w:r w:rsidRPr="00A334DE">
        <w:rPr>
          <w:rFonts w:ascii="Times" w:hAnsi="Times"/>
          <w:color w:val="000000" w:themeColor="text1"/>
        </w:rPr>
        <w:t>önce</w:t>
      </w:r>
      <w:proofErr w:type="spellEnd"/>
      <w:r w:rsidRPr="00A334DE">
        <w:rPr>
          <w:rFonts w:ascii="Times" w:hAnsi="Times"/>
          <w:color w:val="000000" w:themeColor="text1"/>
        </w:rPr>
        <w:t xml:space="preserve"> yasal olarak evlenememeleri durumunda, </w:t>
      </w:r>
      <w:proofErr w:type="spellStart"/>
      <w:r w:rsidRPr="00A334DE">
        <w:rPr>
          <w:rFonts w:ascii="Times" w:hAnsi="Times"/>
          <w:color w:val="000000" w:themeColor="text1"/>
        </w:rPr>
        <w:t>ölüm</w:t>
      </w:r>
      <w:proofErr w:type="spellEnd"/>
      <w:r w:rsidRPr="00A334DE">
        <w:rPr>
          <w:rFonts w:ascii="Times" w:hAnsi="Times"/>
          <w:color w:val="000000" w:themeColor="text1"/>
        </w:rPr>
        <w:t xml:space="preserve"> </w:t>
      </w:r>
      <w:proofErr w:type="spellStart"/>
      <w:r w:rsidRPr="00A334DE">
        <w:rPr>
          <w:rFonts w:ascii="Times" w:hAnsi="Times"/>
          <w:color w:val="000000" w:themeColor="text1"/>
        </w:rPr>
        <w:t>aylığı</w:t>
      </w:r>
      <w:proofErr w:type="spellEnd"/>
      <w:r w:rsidRPr="00A334DE">
        <w:rPr>
          <w:rFonts w:ascii="Times" w:hAnsi="Times"/>
          <w:color w:val="000000" w:themeColor="text1"/>
        </w:rPr>
        <w:t xml:space="preserve"> almaya hakkı bulunan evli olmayan heteroseksüel çiftlere yöneliktir. </w:t>
      </w:r>
      <w:proofErr w:type="spellStart"/>
      <w:r w:rsidRPr="00A334DE">
        <w:rPr>
          <w:rFonts w:ascii="Times" w:hAnsi="Times"/>
          <w:color w:val="000000" w:themeColor="text1"/>
        </w:rPr>
        <w:lastRenderedPageBreak/>
        <w:t>Başvuran</w:t>
      </w:r>
      <w:proofErr w:type="spellEnd"/>
      <w:r w:rsidRPr="00A334DE">
        <w:rPr>
          <w:rFonts w:ascii="Times" w:hAnsi="Times"/>
          <w:color w:val="000000" w:themeColor="text1"/>
        </w:rPr>
        <w:t xml:space="preserve"> bu </w:t>
      </w:r>
      <w:proofErr w:type="spellStart"/>
      <w:r w:rsidRPr="00A334DE">
        <w:rPr>
          <w:rFonts w:ascii="Times" w:hAnsi="Times"/>
          <w:color w:val="000000" w:themeColor="text1"/>
        </w:rPr>
        <w:t>tür</w:t>
      </w:r>
      <w:proofErr w:type="spellEnd"/>
      <w:r w:rsidRPr="00A334DE">
        <w:rPr>
          <w:rFonts w:ascii="Times" w:hAnsi="Times"/>
          <w:color w:val="000000" w:themeColor="text1"/>
        </w:rPr>
        <w:t xml:space="preserve"> bir muamelenin, </w:t>
      </w:r>
      <w:proofErr w:type="spellStart"/>
      <w:r w:rsidRPr="00A334DE">
        <w:rPr>
          <w:rFonts w:ascii="Times" w:hAnsi="Times"/>
          <w:color w:val="000000" w:themeColor="text1"/>
        </w:rPr>
        <w:t>özel</w:t>
      </w:r>
      <w:proofErr w:type="spellEnd"/>
      <w:r w:rsidRPr="00A334DE">
        <w:rPr>
          <w:rFonts w:ascii="Times" w:hAnsi="Times"/>
          <w:color w:val="000000" w:themeColor="text1"/>
        </w:rPr>
        <w:t xml:space="preserve"> hayatına ve aile hayatına saygı hakkının ihlal edilmesine neden olan haksız bir ayrımcılık </w:t>
      </w:r>
      <w:proofErr w:type="spellStart"/>
      <w:r w:rsidRPr="00A334DE">
        <w:rPr>
          <w:rFonts w:ascii="Times" w:hAnsi="Times"/>
          <w:color w:val="000000" w:themeColor="text1"/>
        </w:rPr>
        <w:t>niteliği</w:t>
      </w:r>
      <w:proofErr w:type="spellEnd"/>
      <w:r w:rsidRPr="00A334DE">
        <w:rPr>
          <w:rFonts w:ascii="Times" w:hAnsi="Times"/>
          <w:color w:val="000000" w:themeColor="text1"/>
        </w:rPr>
        <w:t xml:space="preserve"> </w:t>
      </w:r>
      <w:proofErr w:type="spellStart"/>
      <w:r w:rsidRPr="00A334DE">
        <w:rPr>
          <w:rFonts w:ascii="Times" w:hAnsi="Times"/>
          <w:color w:val="000000" w:themeColor="text1"/>
        </w:rPr>
        <w:t>taşıdığını</w:t>
      </w:r>
      <w:proofErr w:type="spellEnd"/>
      <w:r w:rsidRPr="00A334DE">
        <w:rPr>
          <w:rFonts w:ascii="Times" w:hAnsi="Times"/>
          <w:color w:val="000000" w:themeColor="text1"/>
        </w:rPr>
        <w:t xml:space="preserve"> ifade </w:t>
      </w:r>
      <w:proofErr w:type="spellStart"/>
      <w:r w:rsidRPr="00A334DE">
        <w:rPr>
          <w:rFonts w:ascii="Times" w:hAnsi="Times"/>
          <w:color w:val="000000" w:themeColor="text1"/>
        </w:rPr>
        <w:t>etmiştir</w:t>
      </w:r>
      <w:proofErr w:type="spellEnd"/>
      <w:r w:rsidRPr="00A334DE">
        <w:rPr>
          <w:rFonts w:ascii="Times" w:hAnsi="Times"/>
          <w:color w:val="000000" w:themeColor="text1"/>
        </w:rPr>
        <w:t xml:space="preserve">. </w:t>
      </w:r>
    </w:p>
    <w:p w:rsidR="00A334DE" w:rsidRPr="00A334DE" w:rsidRDefault="00A334DE" w:rsidP="00C8027B">
      <w:pPr>
        <w:pStyle w:val="NormalWeb"/>
        <w:jc w:val="both"/>
        <w:rPr>
          <w:rFonts w:ascii="Times" w:hAnsi="Times"/>
          <w:color w:val="000000" w:themeColor="text1"/>
        </w:rPr>
      </w:pPr>
      <w:r w:rsidRPr="00A334DE">
        <w:rPr>
          <w:rFonts w:ascii="Times" w:hAnsi="Times"/>
          <w:color w:val="000000" w:themeColor="text1"/>
        </w:rPr>
        <w:t>Mahkeme başvurunun kabul edilemez (</w:t>
      </w:r>
      <w:proofErr w:type="spellStart"/>
      <w:r w:rsidRPr="00A334DE">
        <w:rPr>
          <w:rFonts w:ascii="Times" w:hAnsi="Times"/>
          <w:color w:val="000000" w:themeColor="text1"/>
        </w:rPr>
        <w:t>açıkça</w:t>
      </w:r>
      <w:proofErr w:type="spellEnd"/>
      <w:r w:rsidRPr="00A334DE">
        <w:rPr>
          <w:rFonts w:ascii="Times" w:hAnsi="Times"/>
          <w:color w:val="000000" w:themeColor="text1"/>
        </w:rPr>
        <w:t xml:space="preserve"> dayanaktan yoksun) </w:t>
      </w:r>
      <w:proofErr w:type="spellStart"/>
      <w:r w:rsidRPr="00A334DE">
        <w:rPr>
          <w:rFonts w:ascii="Times" w:hAnsi="Times"/>
          <w:color w:val="000000" w:themeColor="text1"/>
        </w:rPr>
        <w:t>olduğunu</w:t>
      </w:r>
      <w:proofErr w:type="spellEnd"/>
      <w:r w:rsidRPr="00A334DE">
        <w:rPr>
          <w:rFonts w:ascii="Times" w:hAnsi="Times"/>
          <w:color w:val="000000" w:themeColor="text1"/>
        </w:rPr>
        <w:t xml:space="preserve"> beyan </w:t>
      </w:r>
      <w:proofErr w:type="spellStart"/>
      <w:r w:rsidRPr="00A334DE">
        <w:rPr>
          <w:rFonts w:ascii="Times" w:hAnsi="Times"/>
          <w:color w:val="000000" w:themeColor="text1"/>
        </w:rPr>
        <w:t>etmiştir</w:t>
      </w:r>
      <w:proofErr w:type="spellEnd"/>
      <w:r w:rsidRPr="00A334DE">
        <w:rPr>
          <w:rFonts w:ascii="Times" w:hAnsi="Times"/>
          <w:color w:val="000000" w:themeColor="text1"/>
        </w:rPr>
        <w:t xml:space="preserve">. </w:t>
      </w:r>
      <w:proofErr w:type="spellStart"/>
      <w:r w:rsidRPr="00A334DE">
        <w:rPr>
          <w:rFonts w:ascii="Times" w:hAnsi="Times"/>
          <w:color w:val="000000" w:themeColor="text1"/>
        </w:rPr>
        <w:t>İspanya’da</w:t>
      </w:r>
      <w:proofErr w:type="spellEnd"/>
      <w:r w:rsidRPr="00A334DE">
        <w:rPr>
          <w:rFonts w:ascii="Times" w:hAnsi="Times"/>
          <w:color w:val="000000" w:themeColor="text1"/>
        </w:rPr>
        <w:t xml:space="preserve"> </w:t>
      </w:r>
      <w:proofErr w:type="spellStart"/>
      <w:r w:rsidRPr="00A334DE">
        <w:rPr>
          <w:rFonts w:ascii="Times" w:hAnsi="Times"/>
          <w:color w:val="000000" w:themeColor="text1"/>
        </w:rPr>
        <w:t>ölüm</w:t>
      </w:r>
      <w:proofErr w:type="spellEnd"/>
      <w:r w:rsidRPr="00A334DE">
        <w:rPr>
          <w:rFonts w:ascii="Times" w:hAnsi="Times"/>
          <w:color w:val="000000" w:themeColor="text1"/>
        </w:rPr>
        <w:t xml:space="preserve"> </w:t>
      </w:r>
      <w:proofErr w:type="spellStart"/>
      <w:r w:rsidRPr="00A334DE">
        <w:rPr>
          <w:rFonts w:ascii="Times" w:hAnsi="Times"/>
          <w:color w:val="000000" w:themeColor="text1"/>
        </w:rPr>
        <w:t>aylığı</w:t>
      </w:r>
      <w:proofErr w:type="spellEnd"/>
      <w:r w:rsidRPr="00A334DE">
        <w:rPr>
          <w:rFonts w:ascii="Times" w:hAnsi="Times"/>
          <w:color w:val="000000" w:themeColor="text1"/>
        </w:rPr>
        <w:t xml:space="preserve"> hakkına </w:t>
      </w:r>
      <w:proofErr w:type="spellStart"/>
      <w:r w:rsidRPr="00A334DE">
        <w:rPr>
          <w:rFonts w:ascii="Times" w:hAnsi="Times"/>
          <w:color w:val="000000" w:themeColor="text1"/>
        </w:rPr>
        <w:t>ilişkin</w:t>
      </w:r>
      <w:proofErr w:type="spellEnd"/>
      <w:r w:rsidRPr="00A334DE">
        <w:rPr>
          <w:rFonts w:ascii="Times" w:hAnsi="Times"/>
          <w:color w:val="000000" w:themeColor="text1"/>
        </w:rPr>
        <w:t xml:space="preserve"> mevzuat, </w:t>
      </w:r>
      <w:proofErr w:type="spellStart"/>
      <w:r w:rsidRPr="00A334DE">
        <w:rPr>
          <w:rFonts w:ascii="Times" w:hAnsi="Times"/>
          <w:color w:val="000000" w:themeColor="text1"/>
        </w:rPr>
        <w:t>meşru</w:t>
      </w:r>
      <w:proofErr w:type="spellEnd"/>
      <w:r w:rsidRPr="00A334DE">
        <w:rPr>
          <w:rFonts w:ascii="Times" w:hAnsi="Times"/>
          <w:color w:val="000000" w:themeColor="text1"/>
        </w:rPr>
        <w:t xml:space="preserve"> bir </w:t>
      </w:r>
      <w:proofErr w:type="spellStart"/>
      <w:r w:rsidRPr="00A334DE">
        <w:rPr>
          <w:rFonts w:ascii="Times" w:hAnsi="Times"/>
          <w:color w:val="000000" w:themeColor="text1"/>
        </w:rPr>
        <w:t>amac</w:t>
      </w:r>
      <w:proofErr w:type="spellEnd"/>
      <w:r w:rsidRPr="00A334DE">
        <w:rPr>
          <w:rFonts w:ascii="Times" w:hAnsi="Times"/>
          <w:color w:val="000000" w:themeColor="text1"/>
        </w:rPr>
        <w:t xml:space="preserve">̧ (evlilik </w:t>
      </w:r>
      <w:proofErr w:type="spellStart"/>
      <w:r w:rsidRPr="00A334DE">
        <w:rPr>
          <w:rFonts w:ascii="Times" w:hAnsi="Times"/>
          <w:color w:val="000000" w:themeColor="text1"/>
        </w:rPr>
        <w:t>bağı</w:t>
      </w:r>
      <w:proofErr w:type="spellEnd"/>
      <w:r w:rsidRPr="00A334DE">
        <w:rPr>
          <w:rFonts w:ascii="Times" w:hAnsi="Times"/>
          <w:color w:val="000000" w:themeColor="text1"/>
        </w:rPr>
        <w:t xml:space="preserve"> temelinde ailenin korunması amacı) </w:t>
      </w:r>
      <w:proofErr w:type="spellStart"/>
      <w:r w:rsidRPr="00A334DE">
        <w:rPr>
          <w:rFonts w:ascii="Times" w:hAnsi="Times"/>
          <w:color w:val="000000" w:themeColor="text1"/>
        </w:rPr>
        <w:t>gütmüs</w:t>
      </w:r>
      <w:proofErr w:type="spellEnd"/>
      <w:r w:rsidRPr="00A334DE">
        <w:rPr>
          <w:rFonts w:ascii="Times" w:hAnsi="Times"/>
          <w:color w:val="000000" w:themeColor="text1"/>
        </w:rPr>
        <w:t xml:space="preserve">̧ olup; muameledeki farklılık Devlet’in takdir payı kapsamında </w:t>
      </w:r>
      <w:proofErr w:type="spellStart"/>
      <w:r w:rsidRPr="00A334DE">
        <w:rPr>
          <w:rFonts w:ascii="Times" w:hAnsi="Times"/>
          <w:color w:val="000000" w:themeColor="text1"/>
        </w:rPr>
        <w:t>değerlendirilmelidi</w:t>
      </w:r>
      <w:proofErr w:type="spellEnd"/>
    </w:p>
    <w:p w:rsidR="00A334DE" w:rsidRPr="00A334DE" w:rsidRDefault="00A334DE" w:rsidP="00C8027B">
      <w:pPr>
        <w:pStyle w:val="NormalWeb"/>
        <w:jc w:val="both"/>
        <w:rPr>
          <w:rFonts w:ascii="Times" w:hAnsi="Times"/>
          <w:b/>
          <w:color w:val="000000" w:themeColor="text1"/>
          <w:sz w:val="28"/>
        </w:rPr>
      </w:pPr>
      <w:r w:rsidRPr="00A334DE">
        <w:rPr>
          <w:rFonts w:ascii="Times" w:hAnsi="Times"/>
          <w:b/>
          <w:color w:val="000000" w:themeColor="text1"/>
          <w:sz w:val="28"/>
        </w:rPr>
        <w:t>P.B. ve J.S. v. Avusturya (Başvuru Numarası 18984/02)</w:t>
      </w:r>
      <w:r w:rsidRPr="00A334DE">
        <w:rPr>
          <w:rFonts w:ascii="Times" w:hAnsi="Times"/>
          <w:b/>
          <w:color w:val="000000" w:themeColor="text1"/>
          <w:sz w:val="28"/>
        </w:rPr>
        <w:br/>
      </w:r>
      <w:r w:rsidRPr="00A334DE">
        <w:rPr>
          <w:rFonts w:ascii="Times" w:hAnsi="Times"/>
          <w:bCs/>
          <w:color w:val="000000" w:themeColor="text1"/>
        </w:rPr>
        <w:t>2 Temmuz 2010</w:t>
      </w:r>
    </w:p>
    <w:p w:rsidR="00A334DE" w:rsidRPr="00A334DE" w:rsidRDefault="00A334DE" w:rsidP="00C8027B">
      <w:pPr>
        <w:pStyle w:val="NormalWeb"/>
        <w:jc w:val="both"/>
        <w:rPr>
          <w:rFonts w:ascii="Times" w:hAnsi="Times"/>
          <w:bCs/>
          <w:color w:val="000000" w:themeColor="text1"/>
        </w:rPr>
      </w:pPr>
      <w:r w:rsidRPr="00A334DE">
        <w:rPr>
          <w:rFonts w:ascii="Times" w:hAnsi="Times"/>
          <w:bCs/>
          <w:color w:val="000000" w:themeColor="text1"/>
        </w:rPr>
        <w:t xml:space="preserve">Dava, bir sigortalının </w:t>
      </w:r>
      <w:proofErr w:type="spellStart"/>
      <w:r w:rsidRPr="00A334DE">
        <w:rPr>
          <w:rFonts w:ascii="Times" w:hAnsi="Times"/>
          <w:bCs/>
          <w:color w:val="000000" w:themeColor="text1"/>
        </w:rPr>
        <w:t>sağlık</w:t>
      </w:r>
      <w:proofErr w:type="spellEnd"/>
      <w:r w:rsidRPr="00A334DE">
        <w:rPr>
          <w:rFonts w:ascii="Times" w:hAnsi="Times"/>
          <w:bCs/>
          <w:color w:val="000000" w:themeColor="text1"/>
        </w:rPr>
        <w:t xml:space="preserve"> sigortasının kapsamını- </w:t>
      </w:r>
      <w:proofErr w:type="spellStart"/>
      <w:r w:rsidRPr="00A334DE">
        <w:rPr>
          <w:rFonts w:ascii="Times" w:hAnsi="Times"/>
          <w:bCs/>
          <w:color w:val="000000" w:themeColor="text1"/>
        </w:rPr>
        <w:t>eşcinsel</w:t>
      </w:r>
      <w:proofErr w:type="spellEnd"/>
      <w:r w:rsidRPr="00A334DE">
        <w:rPr>
          <w:rFonts w:ascii="Times" w:hAnsi="Times"/>
          <w:bCs/>
          <w:color w:val="000000" w:themeColor="text1"/>
        </w:rPr>
        <w:t xml:space="preserve"> </w:t>
      </w:r>
      <w:proofErr w:type="gramStart"/>
      <w:r w:rsidRPr="00A334DE">
        <w:rPr>
          <w:rFonts w:ascii="Times" w:hAnsi="Times"/>
          <w:bCs/>
          <w:color w:val="000000" w:themeColor="text1"/>
        </w:rPr>
        <w:t>partnerini</w:t>
      </w:r>
      <w:proofErr w:type="gramEnd"/>
      <w:r w:rsidRPr="00A334DE">
        <w:rPr>
          <w:rFonts w:ascii="Times" w:hAnsi="Times"/>
          <w:bCs/>
          <w:color w:val="000000" w:themeColor="text1"/>
        </w:rPr>
        <w:t xml:space="preserve"> de kapsayacak </w:t>
      </w:r>
      <w:proofErr w:type="spellStart"/>
      <w:r w:rsidRPr="00A334DE">
        <w:rPr>
          <w:rFonts w:ascii="Times" w:hAnsi="Times"/>
          <w:bCs/>
          <w:color w:val="000000" w:themeColor="text1"/>
        </w:rPr>
        <w:t>biçimde</w:t>
      </w:r>
      <w:proofErr w:type="spellEnd"/>
      <w:r w:rsidRPr="00A334DE">
        <w:rPr>
          <w:rFonts w:ascii="Times" w:hAnsi="Times"/>
          <w:bCs/>
          <w:color w:val="000000" w:themeColor="text1"/>
        </w:rPr>
        <w:t xml:space="preserve"> </w:t>
      </w:r>
      <w:proofErr w:type="spellStart"/>
      <w:r w:rsidRPr="00A334DE">
        <w:rPr>
          <w:rFonts w:ascii="Times" w:hAnsi="Times"/>
          <w:bCs/>
          <w:color w:val="000000" w:themeColor="text1"/>
        </w:rPr>
        <w:t>genişletme</w:t>
      </w:r>
      <w:proofErr w:type="spellEnd"/>
      <w:r w:rsidRPr="00A334DE">
        <w:rPr>
          <w:rFonts w:ascii="Times" w:hAnsi="Times"/>
          <w:bCs/>
          <w:color w:val="000000" w:themeColor="text1"/>
        </w:rPr>
        <w:t xml:space="preserve"> talebinin reddedilmesi ile ilgilidir. Temmuz 2007’de </w:t>
      </w:r>
      <w:proofErr w:type="spellStart"/>
      <w:r w:rsidRPr="00A334DE">
        <w:rPr>
          <w:rFonts w:ascii="Times" w:hAnsi="Times"/>
          <w:bCs/>
          <w:color w:val="000000" w:themeColor="text1"/>
        </w:rPr>
        <w:t>gerçekleştirilen</w:t>
      </w:r>
      <w:proofErr w:type="spellEnd"/>
      <w:r w:rsidRPr="00A334DE">
        <w:rPr>
          <w:rFonts w:ascii="Times" w:hAnsi="Times"/>
          <w:bCs/>
          <w:color w:val="000000" w:themeColor="text1"/>
        </w:rPr>
        <w:t xml:space="preserve"> mevzuat </w:t>
      </w:r>
      <w:proofErr w:type="spellStart"/>
      <w:r w:rsidRPr="00A334DE">
        <w:rPr>
          <w:rFonts w:ascii="Times" w:hAnsi="Times"/>
          <w:bCs/>
          <w:color w:val="000000" w:themeColor="text1"/>
        </w:rPr>
        <w:t>değişikliğinden</w:t>
      </w:r>
      <w:proofErr w:type="spellEnd"/>
      <w:r w:rsidRPr="00A334DE">
        <w:rPr>
          <w:rFonts w:ascii="Times" w:hAnsi="Times"/>
          <w:bCs/>
          <w:color w:val="000000" w:themeColor="text1"/>
        </w:rPr>
        <w:t xml:space="preserve"> </w:t>
      </w:r>
      <w:proofErr w:type="spellStart"/>
      <w:r w:rsidRPr="00A334DE">
        <w:rPr>
          <w:rFonts w:ascii="Times" w:hAnsi="Times"/>
          <w:bCs/>
          <w:color w:val="000000" w:themeColor="text1"/>
        </w:rPr>
        <w:t>önce</w:t>
      </w:r>
      <w:proofErr w:type="spellEnd"/>
      <w:r w:rsidRPr="00A334DE">
        <w:rPr>
          <w:rFonts w:ascii="Times" w:hAnsi="Times"/>
          <w:bCs/>
          <w:color w:val="000000" w:themeColor="text1"/>
        </w:rPr>
        <w:t xml:space="preserve">, Avusturya hukukunda, yalnızca sigortalının yakın bir akrabası veya </w:t>
      </w:r>
      <w:proofErr w:type="spellStart"/>
      <w:r w:rsidRPr="00A334DE">
        <w:rPr>
          <w:rFonts w:ascii="Times" w:hAnsi="Times"/>
          <w:bCs/>
          <w:color w:val="000000" w:themeColor="text1"/>
        </w:rPr>
        <w:t>karşı</w:t>
      </w:r>
      <w:proofErr w:type="spellEnd"/>
      <w:r w:rsidRPr="00A334DE">
        <w:rPr>
          <w:rFonts w:ascii="Times" w:hAnsi="Times"/>
          <w:bCs/>
          <w:color w:val="000000" w:themeColor="text1"/>
        </w:rPr>
        <w:t xml:space="preserve"> cinsten birlikte </w:t>
      </w:r>
      <w:proofErr w:type="spellStart"/>
      <w:r w:rsidRPr="00A334DE">
        <w:rPr>
          <w:rFonts w:ascii="Times" w:hAnsi="Times"/>
          <w:bCs/>
          <w:color w:val="000000" w:themeColor="text1"/>
        </w:rPr>
        <w:t>yaşadığı</w:t>
      </w:r>
      <w:proofErr w:type="spellEnd"/>
      <w:r w:rsidRPr="00A334DE">
        <w:rPr>
          <w:rFonts w:ascii="Times" w:hAnsi="Times"/>
          <w:bCs/>
          <w:color w:val="000000" w:themeColor="text1"/>
        </w:rPr>
        <w:t xml:space="preserve"> bir </w:t>
      </w:r>
      <w:proofErr w:type="spellStart"/>
      <w:r w:rsidRPr="00A334DE">
        <w:rPr>
          <w:rFonts w:ascii="Times" w:hAnsi="Times"/>
          <w:bCs/>
          <w:color w:val="000000" w:themeColor="text1"/>
        </w:rPr>
        <w:t>kişi</w:t>
      </w:r>
      <w:proofErr w:type="spellEnd"/>
      <w:r w:rsidRPr="00A334DE">
        <w:rPr>
          <w:rFonts w:ascii="Times" w:hAnsi="Times"/>
          <w:bCs/>
          <w:color w:val="000000" w:themeColor="text1"/>
        </w:rPr>
        <w:t xml:space="preserve">, bakmakla </w:t>
      </w:r>
      <w:proofErr w:type="spellStart"/>
      <w:r w:rsidRPr="00A334DE">
        <w:rPr>
          <w:rFonts w:ascii="Times" w:hAnsi="Times"/>
          <w:bCs/>
          <w:color w:val="000000" w:themeColor="text1"/>
        </w:rPr>
        <w:t>yükümlu</w:t>
      </w:r>
      <w:proofErr w:type="spellEnd"/>
      <w:r w:rsidRPr="00A334DE">
        <w:rPr>
          <w:rFonts w:ascii="Times" w:hAnsi="Times"/>
          <w:bCs/>
          <w:color w:val="000000" w:themeColor="text1"/>
        </w:rPr>
        <w:t xml:space="preserve">̈ olunanlar kapsamına </w:t>
      </w:r>
      <w:proofErr w:type="spellStart"/>
      <w:r w:rsidRPr="00A334DE">
        <w:rPr>
          <w:rFonts w:ascii="Times" w:hAnsi="Times"/>
          <w:bCs/>
          <w:color w:val="000000" w:themeColor="text1"/>
        </w:rPr>
        <w:t>dâhildi</w:t>
      </w:r>
      <w:proofErr w:type="spellEnd"/>
      <w:r w:rsidRPr="00A334DE">
        <w:rPr>
          <w:rFonts w:ascii="Times" w:hAnsi="Times"/>
          <w:bCs/>
          <w:color w:val="000000" w:themeColor="text1"/>
        </w:rPr>
        <w:t>.</w:t>
      </w:r>
    </w:p>
    <w:p w:rsidR="00A334DE" w:rsidRPr="00B01A54" w:rsidRDefault="00A334DE" w:rsidP="00C8027B">
      <w:pPr>
        <w:pStyle w:val="NormalWeb"/>
        <w:jc w:val="both"/>
        <w:rPr>
          <w:rFonts w:ascii="Times" w:hAnsi="Times"/>
          <w:b/>
          <w:color w:val="000000" w:themeColor="text1"/>
        </w:rPr>
      </w:pPr>
      <w:r w:rsidRPr="00A334DE">
        <w:rPr>
          <w:rFonts w:ascii="Times" w:hAnsi="Times"/>
          <w:bCs/>
          <w:color w:val="000000" w:themeColor="text1"/>
        </w:rPr>
        <w:t xml:space="preserve">Mahkeme, Temmuz 2007 </w:t>
      </w:r>
      <w:proofErr w:type="spellStart"/>
      <w:r w:rsidRPr="00A334DE">
        <w:rPr>
          <w:rFonts w:ascii="Times" w:hAnsi="Times"/>
          <w:bCs/>
          <w:color w:val="000000" w:themeColor="text1"/>
        </w:rPr>
        <w:t>öncesindeki</w:t>
      </w:r>
      <w:proofErr w:type="spellEnd"/>
      <w:r w:rsidRPr="00A334DE">
        <w:rPr>
          <w:rFonts w:ascii="Times" w:hAnsi="Times"/>
          <w:bCs/>
          <w:color w:val="000000" w:themeColor="text1"/>
        </w:rPr>
        <w:t xml:space="preserve"> </w:t>
      </w:r>
      <w:proofErr w:type="spellStart"/>
      <w:r w:rsidRPr="00A334DE">
        <w:rPr>
          <w:rFonts w:ascii="Times" w:hAnsi="Times"/>
          <w:bCs/>
          <w:color w:val="000000" w:themeColor="text1"/>
        </w:rPr>
        <w:t>dönem</w:t>
      </w:r>
      <w:proofErr w:type="spellEnd"/>
      <w:r w:rsidRPr="00A334DE">
        <w:rPr>
          <w:rFonts w:ascii="Times" w:hAnsi="Times"/>
          <w:bCs/>
          <w:color w:val="000000" w:themeColor="text1"/>
        </w:rPr>
        <w:t xml:space="preserve"> ile ilgili olarak, 8. maddeyle (</w:t>
      </w:r>
      <w:proofErr w:type="spellStart"/>
      <w:r w:rsidRPr="00A334DE">
        <w:rPr>
          <w:rFonts w:ascii="Times" w:hAnsi="Times"/>
          <w:bCs/>
          <w:color w:val="000000" w:themeColor="text1"/>
        </w:rPr>
        <w:t>özel</w:t>
      </w:r>
      <w:proofErr w:type="spellEnd"/>
      <w:r w:rsidRPr="00A334DE">
        <w:rPr>
          <w:rFonts w:ascii="Times" w:hAnsi="Times"/>
          <w:bCs/>
          <w:color w:val="000000" w:themeColor="text1"/>
        </w:rPr>
        <w:t xml:space="preserve"> ve aile hayatına saygı hakkı) </w:t>
      </w:r>
      <w:proofErr w:type="spellStart"/>
      <w:r w:rsidRPr="00A334DE">
        <w:rPr>
          <w:rFonts w:ascii="Times" w:hAnsi="Times"/>
          <w:bCs/>
          <w:color w:val="000000" w:themeColor="text1"/>
        </w:rPr>
        <w:t>bağlantılı</w:t>
      </w:r>
      <w:proofErr w:type="spellEnd"/>
      <w:r w:rsidRPr="00A334DE">
        <w:rPr>
          <w:rFonts w:ascii="Times" w:hAnsi="Times"/>
          <w:bCs/>
          <w:color w:val="000000" w:themeColor="text1"/>
        </w:rPr>
        <w:t xml:space="preserve"> olarak 14. maddenin (ayrımcılık </w:t>
      </w:r>
      <w:proofErr w:type="spellStart"/>
      <w:r w:rsidRPr="00A334DE">
        <w:rPr>
          <w:rFonts w:ascii="Times" w:hAnsi="Times"/>
          <w:bCs/>
          <w:color w:val="000000" w:themeColor="text1"/>
        </w:rPr>
        <w:t>yasağı</w:t>
      </w:r>
      <w:proofErr w:type="spellEnd"/>
      <w:r w:rsidRPr="00A334DE">
        <w:rPr>
          <w:rFonts w:ascii="Times" w:hAnsi="Times"/>
          <w:bCs/>
          <w:color w:val="000000" w:themeColor="text1"/>
        </w:rPr>
        <w:t xml:space="preserve">) ihlal </w:t>
      </w:r>
      <w:proofErr w:type="spellStart"/>
      <w:r w:rsidRPr="00A334DE">
        <w:rPr>
          <w:rFonts w:ascii="Times" w:hAnsi="Times"/>
          <w:bCs/>
          <w:color w:val="000000" w:themeColor="text1"/>
        </w:rPr>
        <w:t>edildiğini</w:t>
      </w:r>
      <w:proofErr w:type="spellEnd"/>
      <w:r w:rsidRPr="00A334DE">
        <w:rPr>
          <w:rFonts w:ascii="Times" w:hAnsi="Times"/>
          <w:bCs/>
          <w:color w:val="000000" w:themeColor="text1"/>
        </w:rPr>
        <w:t xml:space="preserve"> ve Temmuz 2007’den bu yana, bu </w:t>
      </w:r>
      <w:proofErr w:type="spellStart"/>
      <w:r w:rsidRPr="00A334DE">
        <w:rPr>
          <w:rFonts w:ascii="Times" w:hAnsi="Times"/>
          <w:bCs/>
          <w:color w:val="000000" w:themeColor="text1"/>
        </w:rPr>
        <w:t>hükümlerin</w:t>
      </w:r>
      <w:proofErr w:type="spellEnd"/>
      <w:r w:rsidRPr="00A334DE">
        <w:rPr>
          <w:rFonts w:ascii="Times" w:hAnsi="Times"/>
          <w:bCs/>
          <w:color w:val="000000" w:themeColor="text1"/>
        </w:rPr>
        <w:t xml:space="preserve"> ihlalinin ortadan </w:t>
      </w:r>
      <w:proofErr w:type="spellStart"/>
      <w:r w:rsidRPr="00A334DE">
        <w:rPr>
          <w:rFonts w:ascii="Times" w:hAnsi="Times"/>
          <w:bCs/>
          <w:color w:val="000000" w:themeColor="text1"/>
        </w:rPr>
        <w:t>kalktığını</w:t>
      </w:r>
      <w:proofErr w:type="spellEnd"/>
      <w:r w:rsidRPr="00A334DE">
        <w:rPr>
          <w:rFonts w:ascii="Times" w:hAnsi="Times"/>
          <w:bCs/>
          <w:color w:val="000000" w:themeColor="text1"/>
        </w:rPr>
        <w:t xml:space="preserve"> </w:t>
      </w:r>
      <w:proofErr w:type="spellStart"/>
      <w:r w:rsidRPr="00A334DE">
        <w:rPr>
          <w:rFonts w:ascii="Times" w:hAnsi="Times"/>
          <w:bCs/>
          <w:color w:val="000000" w:themeColor="text1"/>
        </w:rPr>
        <w:t>kaydetmiştir</w:t>
      </w:r>
      <w:proofErr w:type="spellEnd"/>
      <w:r w:rsidRPr="00A334DE">
        <w:rPr>
          <w:rFonts w:ascii="Times" w:hAnsi="Times"/>
          <w:bCs/>
          <w:color w:val="000000" w:themeColor="text1"/>
        </w:rPr>
        <w:t xml:space="preserve">. Temmuz 2007’deki mevzuat </w:t>
      </w:r>
      <w:proofErr w:type="spellStart"/>
      <w:r w:rsidRPr="00A334DE">
        <w:rPr>
          <w:rFonts w:ascii="Times" w:hAnsi="Times"/>
          <w:bCs/>
          <w:color w:val="000000" w:themeColor="text1"/>
        </w:rPr>
        <w:t>değişikliğinin</w:t>
      </w:r>
      <w:proofErr w:type="spellEnd"/>
      <w:r w:rsidRPr="00A334DE">
        <w:rPr>
          <w:rFonts w:ascii="Times" w:hAnsi="Times"/>
          <w:bCs/>
          <w:color w:val="000000" w:themeColor="text1"/>
        </w:rPr>
        <w:t xml:space="preserve"> bir sonucu olarak, ilgili kanun birlikte </w:t>
      </w:r>
      <w:proofErr w:type="spellStart"/>
      <w:r w:rsidRPr="00A334DE">
        <w:rPr>
          <w:rFonts w:ascii="Times" w:hAnsi="Times"/>
          <w:bCs/>
          <w:color w:val="000000" w:themeColor="text1"/>
        </w:rPr>
        <w:t>yaşayan</w:t>
      </w:r>
      <w:proofErr w:type="spellEnd"/>
      <w:r w:rsidRPr="00A334DE">
        <w:rPr>
          <w:rFonts w:ascii="Times" w:hAnsi="Times"/>
          <w:bCs/>
          <w:color w:val="000000" w:themeColor="text1"/>
        </w:rPr>
        <w:t xml:space="preserve"> </w:t>
      </w:r>
      <w:proofErr w:type="gramStart"/>
      <w:r w:rsidRPr="00A334DE">
        <w:rPr>
          <w:rFonts w:ascii="Times" w:hAnsi="Times"/>
          <w:bCs/>
          <w:color w:val="000000" w:themeColor="text1"/>
        </w:rPr>
        <w:t>partnerlerin</w:t>
      </w:r>
      <w:proofErr w:type="gramEnd"/>
      <w:r w:rsidRPr="00A334DE">
        <w:rPr>
          <w:rFonts w:ascii="Times" w:hAnsi="Times"/>
          <w:bCs/>
          <w:color w:val="000000" w:themeColor="text1"/>
        </w:rPr>
        <w:t xml:space="preserve"> cinsel </w:t>
      </w:r>
      <w:proofErr w:type="spellStart"/>
      <w:r w:rsidRPr="00A334DE">
        <w:rPr>
          <w:rFonts w:ascii="Times" w:hAnsi="Times"/>
          <w:bCs/>
          <w:color w:val="000000" w:themeColor="text1"/>
        </w:rPr>
        <w:t>yönelimi</w:t>
      </w:r>
      <w:proofErr w:type="spellEnd"/>
      <w:r w:rsidRPr="00A334DE">
        <w:rPr>
          <w:rFonts w:ascii="Times" w:hAnsi="Times"/>
          <w:bCs/>
          <w:color w:val="000000" w:themeColor="text1"/>
        </w:rPr>
        <w:t xml:space="preserve"> bakımından tarafsız hale </w:t>
      </w:r>
      <w:proofErr w:type="spellStart"/>
      <w:r w:rsidRPr="00A334DE">
        <w:rPr>
          <w:rFonts w:ascii="Times" w:hAnsi="Times"/>
          <w:bCs/>
          <w:color w:val="000000" w:themeColor="text1"/>
        </w:rPr>
        <w:t>gelmis</w:t>
      </w:r>
      <w:proofErr w:type="spellEnd"/>
      <w:r w:rsidRPr="00A334DE">
        <w:rPr>
          <w:rFonts w:ascii="Times" w:hAnsi="Times"/>
          <w:bCs/>
          <w:color w:val="000000" w:themeColor="text1"/>
        </w:rPr>
        <w:t xml:space="preserve">̧ ve Mahkeme’ye </w:t>
      </w:r>
      <w:proofErr w:type="spellStart"/>
      <w:r w:rsidRPr="00A334DE">
        <w:rPr>
          <w:rFonts w:ascii="Times" w:hAnsi="Times"/>
          <w:bCs/>
          <w:color w:val="000000" w:themeColor="text1"/>
        </w:rPr>
        <w:t>göre</w:t>
      </w:r>
      <w:proofErr w:type="spellEnd"/>
      <w:r w:rsidRPr="00A334DE">
        <w:rPr>
          <w:rFonts w:ascii="Times" w:hAnsi="Times"/>
          <w:bCs/>
          <w:color w:val="000000" w:themeColor="text1"/>
        </w:rPr>
        <w:t xml:space="preserve"> bu ihlali </w:t>
      </w:r>
      <w:proofErr w:type="spellStart"/>
      <w:r w:rsidRPr="00A334DE">
        <w:rPr>
          <w:rFonts w:ascii="Times" w:hAnsi="Times"/>
          <w:bCs/>
          <w:color w:val="000000" w:themeColor="text1"/>
        </w:rPr>
        <w:t>sonlandırmıştır</w:t>
      </w:r>
      <w:proofErr w:type="spellEnd"/>
      <w:r w:rsidRPr="00A334DE">
        <w:rPr>
          <w:rFonts w:ascii="Times" w:hAnsi="Times"/>
          <w:bCs/>
          <w:color w:val="000000" w:themeColor="text1"/>
        </w:rPr>
        <w:t>.</w:t>
      </w:r>
      <w:r w:rsidRPr="00A334DE">
        <w:rPr>
          <w:rFonts w:ascii="Times" w:hAnsi="Times"/>
          <w:b/>
          <w:color w:val="000000" w:themeColor="text1"/>
        </w:rPr>
        <w:br/>
      </w:r>
      <w:r w:rsidR="00B01A54">
        <w:rPr>
          <w:rFonts w:ascii="Times" w:hAnsi="Times"/>
          <w:b/>
          <w:color w:val="000000" w:themeColor="text1"/>
        </w:rPr>
        <w:br/>
      </w:r>
      <w:proofErr w:type="spellStart"/>
      <w:r w:rsidRPr="00A334DE">
        <w:rPr>
          <w:rFonts w:ascii="Times" w:hAnsi="Times"/>
          <w:b/>
          <w:color w:val="000000" w:themeColor="text1"/>
          <w:sz w:val="28"/>
        </w:rPr>
        <w:t>Manenc</w:t>
      </w:r>
      <w:proofErr w:type="spellEnd"/>
      <w:r w:rsidRPr="00A334DE">
        <w:rPr>
          <w:rFonts w:ascii="Times" w:hAnsi="Times"/>
          <w:b/>
          <w:color w:val="000000" w:themeColor="text1"/>
          <w:sz w:val="28"/>
        </w:rPr>
        <w:t xml:space="preserve"> v. Fransa</w:t>
      </w:r>
      <w:r w:rsidRPr="00A334DE">
        <w:rPr>
          <w:rFonts w:ascii="Times" w:hAnsi="Times"/>
          <w:b/>
          <w:color w:val="000000" w:themeColor="text1"/>
          <w:sz w:val="28"/>
        </w:rPr>
        <w:br/>
      </w:r>
      <w:r w:rsidRPr="00A334DE">
        <w:rPr>
          <w:rFonts w:ascii="Times" w:hAnsi="Times"/>
          <w:bCs/>
          <w:color w:val="000000" w:themeColor="text1"/>
        </w:rPr>
        <w:t>21 Eylül 2010 (</w:t>
      </w:r>
      <w:r w:rsidRPr="00A334DE">
        <w:rPr>
          <w:rFonts w:ascii="Times" w:hAnsi="Times"/>
          <w:color w:val="000000" w:themeColor="text1"/>
        </w:rPr>
        <w:t>Kabul Edilebilirlik Hakkında Karar</w:t>
      </w:r>
      <w:r w:rsidRPr="00A334DE">
        <w:rPr>
          <w:rFonts w:ascii="Times" w:hAnsi="Times"/>
          <w:bCs/>
          <w:color w:val="000000" w:themeColor="text1"/>
        </w:rPr>
        <w:t>)</w:t>
      </w:r>
    </w:p>
    <w:p w:rsidR="00A334DE" w:rsidRPr="00A334DE" w:rsidRDefault="00A334DE" w:rsidP="00C8027B">
      <w:pPr>
        <w:pStyle w:val="NormalWeb"/>
        <w:jc w:val="both"/>
        <w:rPr>
          <w:rFonts w:ascii="Times" w:hAnsi="Times"/>
          <w:color w:val="000000" w:themeColor="text1"/>
        </w:rPr>
      </w:pPr>
      <w:r w:rsidRPr="00A334DE">
        <w:rPr>
          <w:rFonts w:ascii="Times" w:hAnsi="Times"/>
          <w:bCs/>
          <w:color w:val="000000" w:themeColor="text1"/>
        </w:rPr>
        <w:t xml:space="preserve">Bu dava, evlilik cüzdanı ile onaylanan yasal bir evlilik şartının yerine getirilmediği gerekçesiyle, aynı cinsiyetten iki kişi arasındaki bir medeni birlikteliğin hayatta kalanına ölüm aylığı verilmesinin reddedilmesiyle ilgilidir. </w:t>
      </w:r>
      <w:r w:rsidR="00C8027B">
        <w:rPr>
          <w:rFonts w:ascii="Times" w:hAnsi="Times"/>
          <w:bCs/>
          <w:color w:val="000000" w:themeColor="text1"/>
        </w:rPr>
        <w:t>Başvurucu</w:t>
      </w:r>
      <w:r w:rsidRPr="00A334DE">
        <w:rPr>
          <w:rFonts w:ascii="Times" w:hAnsi="Times"/>
          <w:bCs/>
          <w:color w:val="000000" w:themeColor="text1"/>
        </w:rPr>
        <w:t>, bu şartın, özellikle bir medeni birliktelik anlaşması imzalamış kişilere ve bilhassa aynı cinsiyetten çiftlere yönelik ayrımcı olduğunu iddia etmiştir.</w:t>
      </w:r>
      <w:r w:rsidRPr="00A334DE">
        <w:rPr>
          <w:rFonts w:ascii="Times" w:hAnsi="Times"/>
          <w:bCs/>
          <w:color w:val="000000" w:themeColor="text1"/>
        </w:rPr>
        <w:br/>
        <w:t xml:space="preserve">Mahkeme, başvurunun kabul edilemez (açıkça dayanaktan yoksun) olduğunu beyan etmiştir. Özellikle, hayatta kalanın emekli aylığının yalnızca başvuru sahibinin medeni bir birliktelikte olduğu gerekçesiyle reddedildiği belirtilmiştir. Sonuç olarak, hayatta kalanların yararları üzerine Fransız mevzuatı, evlilik bağı temelinde ailenin korunması gibi meşru bir amaç edinmiştir; mevzuat kapsamının, evli çiftlerle sınırlandırılması, medeni birliktelik içindeki çiftlerin cinsel yönelimine bakılmaksızın kapsama </w:t>
      </w:r>
      <w:proofErr w:type="gramStart"/>
      <w:r w:rsidRPr="00A334DE">
        <w:rPr>
          <w:rFonts w:ascii="Times" w:hAnsi="Times"/>
          <w:bCs/>
          <w:color w:val="000000" w:themeColor="text1"/>
        </w:rPr>
        <w:t>dahil</w:t>
      </w:r>
      <w:proofErr w:type="gramEnd"/>
      <w:r w:rsidRPr="00A334DE">
        <w:rPr>
          <w:rFonts w:ascii="Times" w:hAnsi="Times"/>
          <w:bCs/>
          <w:color w:val="000000" w:themeColor="text1"/>
        </w:rPr>
        <w:t xml:space="preserve"> edilmemeleri bu alanda Avrupa İnsan Hakları Sözleşmesi'nin devletlere verdiği geniş takdir payı kapsamına girmektedir. Dolayısıyla, iç mevzuat açıkça makul bir temelden yoksun değildir.</w:t>
      </w:r>
      <w:r w:rsidR="00B01A54">
        <w:rPr>
          <w:rFonts w:ascii="Times" w:hAnsi="Times"/>
          <w:color w:val="000000" w:themeColor="text1"/>
        </w:rPr>
        <w:br/>
      </w:r>
      <w:proofErr w:type="spellStart"/>
      <w:r w:rsidRPr="00A334DE">
        <w:rPr>
          <w:rFonts w:ascii="Times" w:hAnsi="Times"/>
          <w:b/>
          <w:bCs/>
          <w:color w:val="000000" w:themeColor="text1"/>
          <w:sz w:val="28"/>
        </w:rPr>
        <w:t>Aldeguer</w:t>
      </w:r>
      <w:proofErr w:type="spellEnd"/>
      <w:r w:rsidRPr="00A334DE">
        <w:rPr>
          <w:rFonts w:ascii="Times" w:hAnsi="Times"/>
          <w:b/>
          <w:bCs/>
          <w:color w:val="000000" w:themeColor="text1"/>
          <w:sz w:val="28"/>
        </w:rPr>
        <w:t xml:space="preserve"> </w:t>
      </w:r>
      <w:proofErr w:type="spellStart"/>
      <w:r w:rsidRPr="00A334DE">
        <w:rPr>
          <w:rFonts w:ascii="Times" w:hAnsi="Times"/>
          <w:b/>
          <w:bCs/>
          <w:color w:val="000000" w:themeColor="text1"/>
          <w:sz w:val="28"/>
        </w:rPr>
        <w:t>Tomás</w:t>
      </w:r>
      <w:proofErr w:type="spellEnd"/>
      <w:r w:rsidRPr="00A334DE">
        <w:rPr>
          <w:rFonts w:ascii="Times" w:hAnsi="Times"/>
          <w:b/>
          <w:bCs/>
          <w:color w:val="000000" w:themeColor="text1"/>
          <w:sz w:val="28"/>
        </w:rPr>
        <w:t xml:space="preserve"> v. İspanya </w:t>
      </w:r>
      <w:r w:rsidRPr="00A334DE">
        <w:rPr>
          <w:rFonts w:ascii="Times" w:hAnsi="Times"/>
          <w:color w:val="000000" w:themeColor="text1"/>
        </w:rPr>
        <w:br/>
        <w:t xml:space="preserve">14 Haziran 2016 </w:t>
      </w:r>
    </w:p>
    <w:p w:rsidR="00A334DE" w:rsidRPr="00A334DE" w:rsidRDefault="00A334DE" w:rsidP="00C8027B">
      <w:pPr>
        <w:pStyle w:val="NormalWeb"/>
        <w:jc w:val="both"/>
        <w:rPr>
          <w:rFonts w:ascii="Times" w:hAnsi="Times"/>
          <w:color w:val="000000" w:themeColor="text1"/>
        </w:rPr>
      </w:pPr>
      <w:r w:rsidRPr="00A334DE">
        <w:rPr>
          <w:rFonts w:ascii="Times" w:hAnsi="Times"/>
          <w:color w:val="000000" w:themeColor="text1"/>
        </w:rPr>
        <w:t xml:space="preserve">Bu dava </w:t>
      </w:r>
      <w:r w:rsidR="00C8027B">
        <w:rPr>
          <w:rFonts w:ascii="Times" w:hAnsi="Times"/>
          <w:color w:val="000000" w:themeColor="text1"/>
        </w:rPr>
        <w:t>başvurucunun</w:t>
      </w:r>
      <w:r w:rsidRPr="00A334DE">
        <w:rPr>
          <w:rFonts w:ascii="Times" w:hAnsi="Times"/>
          <w:color w:val="000000" w:themeColor="text1"/>
        </w:rPr>
        <w:t xml:space="preserve"> de </w:t>
      </w:r>
      <w:proofErr w:type="spellStart"/>
      <w:r w:rsidRPr="00A334DE">
        <w:rPr>
          <w:rFonts w:ascii="Times" w:hAnsi="Times"/>
          <w:color w:val="000000" w:themeColor="text1"/>
        </w:rPr>
        <w:t>facto</w:t>
      </w:r>
      <w:proofErr w:type="spellEnd"/>
      <w:r w:rsidRPr="00A334DE">
        <w:rPr>
          <w:rFonts w:ascii="Times" w:hAnsi="Times"/>
          <w:color w:val="000000" w:themeColor="text1"/>
        </w:rPr>
        <w:t xml:space="preserve"> evlilik birliği içerisinde yaşadığı </w:t>
      </w:r>
      <w:proofErr w:type="gramStart"/>
      <w:r w:rsidRPr="00A334DE">
        <w:rPr>
          <w:rFonts w:ascii="Times" w:hAnsi="Times"/>
          <w:color w:val="000000" w:themeColor="text1"/>
        </w:rPr>
        <w:t>partnerinin</w:t>
      </w:r>
      <w:proofErr w:type="gramEnd"/>
      <w:r w:rsidRPr="00A334DE">
        <w:rPr>
          <w:rFonts w:ascii="Times" w:hAnsi="Times"/>
          <w:color w:val="000000" w:themeColor="text1"/>
        </w:rPr>
        <w:t xml:space="preserve"> ölümünden sonra, ölüm aylığı talebinin cinsel yönelimi gerekçesiyle reddedilmesi ile ilgili olarak ayrımcılığa uğradığı konusunda </w:t>
      </w:r>
      <w:r w:rsidR="00C8027B">
        <w:rPr>
          <w:rFonts w:ascii="Times" w:hAnsi="Times"/>
          <w:color w:val="000000" w:themeColor="text1"/>
        </w:rPr>
        <w:t>şikâyet</w:t>
      </w:r>
      <w:r w:rsidRPr="00A334DE">
        <w:rPr>
          <w:rFonts w:ascii="Times" w:hAnsi="Times"/>
          <w:color w:val="000000" w:themeColor="text1"/>
        </w:rPr>
        <w:t xml:space="preserve">i ile ilgilidir. </w:t>
      </w:r>
      <w:r w:rsidR="00C8027B">
        <w:rPr>
          <w:rFonts w:ascii="Times" w:hAnsi="Times"/>
          <w:color w:val="000000" w:themeColor="text1"/>
        </w:rPr>
        <w:t>Başvurucu</w:t>
      </w:r>
      <w:r w:rsidRPr="00A334DE">
        <w:rPr>
          <w:rFonts w:ascii="Times" w:hAnsi="Times"/>
          <w:color w:val="000000" w:themeColor="text1"/>
        </w:rPr>
        <w:t xml:space="preserve">, </w:t>
      </w:r>
      <w:proofErr w:type="gramStart"/>
      <w:r w:rsidRPr="00A334DE">
        <w:rPr>
          <w:rFonts w:ascii="Times" w:hAnsi="Times"/>
          <w:color w:val="000000" w:themeColor="text1"/>
        </w:rPr>
        <w:t>partnerinin</w:t>
      </w:r>
      <w:proofErr w:type="gramEnd"/>
      <w:r w:rsidRPr="00A334DE">
        <w:rPr>
          <w:rFonts w:ascii="Times" w:hAnsi="Times"/>
          <w:color w:val="000000" w:themeColor="text1"/>
        </w:rPr>
        <w:t xml:space="preserve"> yaşadığı süre boyunca yürürlükte olan yasa kapsamında partneriyle evlenememiştir. Partnerinin ölümünden üç yıl sonra, İspanya'da eşcinsel evliliği yasallaştıran yasa yürürlüğe girmiştir. </w:t>
      </w:r>
    </w:p>
    <w:p w:rsidR="00A334DE" w:rsidRPr="00A334DE" w:rsidRDefault="00A334DE" w:rsidP="00C8027B">
      <w:pPr>
        <w:pStyle w:val="NormalWeb"/>
        <w:jc w:val="both"/>
        <w:rPr>
          <w:rFonts w:ascii="Times" w:hAnsi="Times"/>
          <w:color w:val="000000" w:themeColor="text1"/>
        </w:rPr>
      </w:pPr>
      <w:r w:rsidRPr="00A334DE">
        <w:rPr>
          <w:rFonts w:ascii="Times" w:hAnsi="Times"/>
          <w:color w:val="000000" w:themeColor="text1"/>
        </w:rPr>
        <w:t xml:space="preserve">Mahkeme, Sözleşme'nin 8. maddesi (özel ve aile yaşamına saygı hakkı) ve </w:t>
      </w:r>
      <w:proofErr w:type="spellStart"/>
      <w:r w:rsidRPr="00A334DE">
        <w:rPr>
          <w:rFonts w:ascii="Times" w:hAnsi="Times"/>
          <w:color w:val="000000" w:themeColor="text1"/>
        </w:rPr>
        <w:t>Sözleşme’ye</w:t>
      </w:r>
      <w:proofErr w:type="spellEnd"/>
      <w:r w:rsidRPr="00A334DE">
        <w:rPr>
          <w:rFonts w:ascii="Times" w:hAnsi="Times"/>
          <w:color w:val="000000" w:themeColor="text1"/>
        </w:rPr>
        <w:t xml:space="preserve"> ek 1 No.lu </w:t>
      </w:r>
      <w:proofErr w:type="spellStart"/>
      <w:r w:rsidRPr="00A334DE">
        <w:rPr>
          <w:rFonts w:ascii="Times" w:hAnsi="Times"/>
          <w:color w:val="000000" w:themeColor="text1"/>
        </w:rPr>
        <w:t>Protokol’ün</w:t>
      </w:r>
      <w:proofErr w:type="spellEnd"/>
      <w:r w:rsidRPr="00A334DE">
        <w:rPr>
          <w:rFonts w:ascii="Times" w:hAnsi="Times"/>
          <w:color w:val="000000" w:themeColor="text1"/>
        </w:rPr>
        <w:t xml:space="preserve"> 1. maddesi (mülkiyetin korunması) ile bağlantılı olarak, 14. maddenin (ayrımcılık yasağı) ihlal edilmediğine karar vermiştir. </w:t>
      </w:r>
      <w:r w:rsidR="00C8027B">
        <w:rPr>
          <w:rFonts w:ascii="Times" w:hAnsi="Times"/>
          <w:color w:val="000000" w:themeColor="text1"/>
        </w:rPr>
        <w:t>Başvurucunun</w:t>
      </w:r>
      <w:r w:rsidRPr="00A334DE">
        <w:rPr>
          <w:rFonts w:ascii="Times" w:hAnsi="Times"/>
          <w:color w:val="000000" w:themeColor="text1"/>
        </w:rPr>
        <w:t xml:space="preserve"> davasında hiçbir </w:t>
      </w:r>
      <w:r w:rsidRPr="00A334DE">
        <w:rPr>
          <w:rFonts w:ascii="Times" w:hAnsi="Times"/>
          <w:color w:val="000000" w:themeColor="text1"/>
        </w:rPr>
        <w:lastRenderedPageBreak/>
        <w:t xml:space="preserve">ayrımcılık olmadığını tespit etmiştir. Özellikle, </w:t>
      </w:r>
      <w:r w:rsidR="00C8027B">
        <w:rPr>
          <w:rFonts w:ascii="Times" w:hAnsi="Times"/>
          <w:color w:val="000000" w:themeColor="text1"/>
        </w:rPr>
        <w:t>başvurucunun</w:t>
      </w:r>
      <w:r w:rsidRPr="00A334DE">
        <w:rPr>
          <w:rFonts w:ascii="Times" w:hAnsi="Times"/>
          <w:color w:val="000000" w:themeColor="text1"/>
        </w:rPr>
        <w:t xml:space="preserve"> 2005'te İspanya'da eşcinsel evliliği yasallaştıran yasanın yürürlüğe girmesinden sonraki durumu, boşanmayı yasallaştıran yasanın 1981’de yürürlüğe girmesinden önce </w:t>
      </w:r>
      <w:proofErr w:type="gramStart"/>
      <w:r w:rsidRPr="00A334DE">
        <w:rPr>
          <w:rFonts w:ascii="Times" w:hAnsi="Times"/>
          <w:color w:val="000000" w:themeColor="text1"/>
        </w:rPr>
        <w:t>partneriyle</w:t>
      </w:r>
      <w:proofErr w:type="gramEnd"/>
      <w:r w:rsidRPr="00A334DE">
        <w:rPr>
          <w:rFonts w:ascii="Times" w:hAnsi="Times"/>
          <w:color w:val="000000" w:themeColor="text1"/>
        </w:rPr>
        <w:t xml:space="preserve"> evlenemeyen ve bu yasaya istinaden ölüm aylığına hak kazanan heteroseksüel bir çiftin hayatta kalanı ile aynı değildi. Dahası, devletler, aynı zamanda, eşcinsel çiftlerin yasal olarak tanınması ve bunlara verilen kesin statü ile ilgili yasal değişikliklerin zamanlaması konusunda belirli bir manevra alanına (“takdir payı”) sahipti. Bu alan yerleşik bir uzlaşma olmadan gelişen haklardan biri olarak kabul edilmekteydi.</w:t>
      </w:r>
      <w:r w:rsidRPr="00A334DE">
        <w:rPr>
          <w:rFonts w:ascii="Times" w:hAnsi="Times"/>
          <w:color w:val="000000" w:themeColor="text1"/>
        </w:rPr>
        <w:br/>
      </w:r>
    </w:p>
    <w:p w:rsidR="00A334DE" w:rsidRPr="00A334DE" w:rsidRDefault="00A334DE" w:rsidP="00C8027B">
      <w:pPr>
        <w:pStyle w:val="NormalWeb"/>
        <w:jc w:val="both"/>
        <w:rPr>
          <w:rFonts w:ascii="Times" w:hAnsi="Times"/>
          <w:b/>
          <w:color w:val="000000" w:themeColor="text1"/>
          <w:sz w:val="28"/>
        </w:rPr>
      </w:pPr>
      <w:r w:rsidRPr="00A334DE">
        <w:rPr>
          <w:rFonts w:ascii="Times" w:hAnsi="Times"/>
          <w:b/>
          <w:color w:val="000000" w:themeColor="text1"/>
          <w:sz w:val="28"/>
        </w:rPr>
        <w:t xml:space="preserve">Kira Sözleşmesini Devralma Hakkı </w:t>
      </w:r>
    </w:p>
    <w:p w:rsidR="00A334DE" w:rsidRPr="00A334DE" w:rsidRDefault="00A334DE" w:rsidP="00C8027B">
      <w:pPr>
        <w:pStyle w:val="NormalWeb"/>
        <w:jc w:val="both"/>
        <w:rPr>
          <w:rFonts w:ascii="Times" w:hAnsi="Times"/>
          <w:b/>
          <w:color w:val="000000" w:themeColor="text1"/>
          <w:sz w:val="28"/>
        </w:rPr>
      </w:pPr>
      <w:proofErr w:type="spellStart"/>
      <w:r w:rsidRPr="00A334DE">
        <w:rPr>
          <w:rFonts w:ascii="Times" w:hAnsi="Times"/>
          <w:b/>
          <w:color w:val="000000" w:themeColor="text1"/>
          <w:sz w:val="28"/>
        </w:rPr>
        <w:t>Karner</w:t>
      </w:r>
      <w:proofErr w:type="spellEnd"/>
      <w:r w:rsidRPr="00A334DE">
        <w:rPr>
          <w:rFonts w:ascii="Times" w:hAnsi="Times"/>
          <w:b/>
          <w:color w:val="000000" w:themeColor="text1"/>
          <w:sz w:val="28"/>
        </w:rPr>
        <w:t xml:space="preserve"> v. Avusturya </w:t>
      </w:r>
      <w:r w:rsidRPr="00A334DE">
        <w:rPr>
          <w:rFonts w:ascii="Times" w:hAnsi="Times"/>
          <w:b/>
          <w:color w:val="000000" w:themeColor="text1"/>
          <w:sz w:val="28"/>
        </w:rPr>
        <w:br/>
      </w:r>
      <w:r w:rsidRPr="00A334DE">
        <w:rPr>
          <w:rFonts w:ascii="Times" w:hAnsi="Times"/>
          <w:color w:val="000000" w:themeColor="text1"/>
        </w:rPr>
        <w:t xml:space="preserve">24 Temmuz 2003 </w:t>
      </w:r>
    </w:p>
    <w:p w:rsidR="00A334DE" w:rsidRPr="00A334DE" w:rsidRDefault="00A334DE" w:rsidP="00C8027B">
      <w:pPr>
        <w:pStyle w:val="NormalWeb"/>
        <w:jc w:val="both"/>
        <w:rPr>
          <w:rFonts w:ascii="Times" w:hAnsi="Times"/>
          <w:color w:val="000000" w:themeColor="text1"/>
        </w:rPr>
      </w:pPr>
      <w:proofErr w:type="spellStart"/>
      <w:r w:rsidRPr="00A334DE">
        <w:rPr>
          <w:rFonts w:ascii="Times" w:hAnsi="Times"/>
          <w:color w:val="000000" w:themeColor="text1"/>
        </w:rPr>
        <w:t>Başvuran</w:t>
      </w:r>
      <w:proofErr w:type="spellEnd"/>
      <w:r w:rsidRPr="00A334DE">
        <w:rPr>
          <w:rFonts w:ascii="Times" w:hAnsi="Times"/>
          <w:color w:val="000000" w:themeColor="text1"/>
        </w:rPr>
        <w:t xml:space="preserve">, Avusturya </w:t>
      </w:r>
      <w:proofErr w:type="spellStart"/>
      <w:r w:rsidRPr="00A334DE">
        <w:rPr>
          <w:rFonts w:ascii="Times" w:hAnsi="Times"/>
          <w:color w:val="000000" w:themeColor="text1"/>
        </w:rPr>
        <w:t>Yüksek</w:t>
      </w:r>
      <w:proofErr w:type="spellEnd"/>
      <w:r w:rsidRPr="00A334DE">
        <w:rPr>
          <w:rFonts w:ascii="Times" w:hAnsi="Times"/>
          <w:color w:val="000000" w:themeColor="text1"/>
        </w:rPr>
        <w:t xml:space="preserve"> Mahkemesi’nin kendisine, </w:t>
      </w:r>
      <w:proofErr w:type="gramStart"/>
      <w:r w:rsidRPr="00A334DE">
        <w:rPr>
          <w:rFonts w:ascii="Times" w:hAnsi="Times"/>
          <w:color w:val="000000" w:themeColor="text1"/>
        </w:rPr>
        <w:t>partnerinin</w:t>
      </w:r>
      <w:proofErr w:type="gramEnd"/>
      <w:r w:rsidRPr="00A334DE">
        <w:rPr>
          <w:rFonts w:ascii="Times" w:hAnsi="Times"/>
          <w:color w:val="000000" w:themeColor="text1"/>
        </w:rPr>
        <w:t xml:space="preserve"> </w:t>
      </w:r>
      <w:proofErr w:type="spellStart"/>
      <w:r w:rsidRPr="00A334DE">
        <w:rPr>
          <w:rFonts w:ascii="Times" w:hAnsi="Times"/>
          <w:color w:val="000000" w:themeColor="text1"/>
        </w:rPr>
        <w:t>ölümünden</w:t>
      </w:r>
      <w:proofErr w:type="spellEnd"/>
      <w:r w:rsidRPr="00A334DE">
        <w:rPr>
          <w:rFonts w:ascii="Times" w:hAnsi="Times"/>
          <w:color w:val="000000" w:themeColor="text1"/>
        </w:rPr>
        <w:t xml:space="preserve"> sonra kira </w:t>
      </w:r>
      <w:proofErr w:type="spellStart"/>
      <w:r w:rsidRPr="00A334DE">
        <w:rPr>
          <w:rFonts w:ascii="Times" w:hAnsi="Times"/>
          <w:color w:val="000000" w:themeColor="text1"/>
        </w:rPr>
        <w:t>sözleşmesini</w:t>
      </w:r>
      <w:proofErr w:type="spellEnd"/>
      <w:r w:rsidRPr="00A334DE">
        <w:rPr>
          <w:rFonts w:ascii="Times" w:hAnsi="Times"/>
          <w:color w:val="000000" w:themeColor="text1"/>
        </w:rPr>
        <w:t xml:space="preserve"> devralma hakkı tanımaması </w:t>
      </w:r>
      <w:proofErr w:type="spellStart"/>
      <w:r w:rsidRPr="00A334DE">
        <w:rPr>
          <w:rFonts w:ascii="Times" w:hAnsi="Times"/>
          <w:color w:val="000000" w:themeColor="text1"/>
        </w:rPr>
        <w:t>yönündeki</w:t>
      </w:r>
      <w:proofErr w:type="spellEnd"/>
      <w:r w:rsidRPr="00A334DE">
        <w:rPr>
          <w:rFonts w:ascii="Times" w:hAnsi="Times"/>
          <w:color w:val="000000" w:themeColor="text1"/>
        </w:rPr>
        <w:t xml:space="preserve"> kararının, cinsel </w:t>
      </w:r>
      <w:proofErr w:type="spellStart"/>
      <w:r w:rsidRPr="00A334DE">
        <w:rPr>
          <w:rFonts w:ascii="Times" w:hAnsi="Times"/>
          <w:color w:val="000000" w:themeColor="text1"/>
        </w:rPr>
        <w:t>yönelimi</w:t>
      </w:r>
      <w:proofErr w:type="spellEnd"/>
      <w:r w:rsidRPr="00A334DE">
        <w:rPr>
          <w:rFonts w:ascii="Times" w:hAnsi="Times"/>
          <w:color w:val="000000" w:themeColor="text1"/>
        </w:rPr>
        <w:t xml:space="preserve"> nedeniyle ayrımcılık </w:t>
      </w:r>
      <w:proofErr w:type="spellStart"/>
      <w:r w:rsidRPr="00A334DE">
        <w:rPr>
          <w:rFonts w:ascii="Times" w:hAnsi="Times"/>
          <w:color w:val="000000" w:themeColor="text1"/>
        </w:rPr>
        <w:t>teşkil</w:t>
      </w:r>
      <w:proofErr w:type="spellEnd"/>
      <w:r w:rsidRPr="00A334DE">
        <w:rPr>
          <w:rFonts w:ascii="Times" w:hAnsi="Times"/>
          <w:color w:val="000000" w:themeColor="text1"/>
        </w:rPr>
        <w:t xml:space="preserve"> </w:t>
      </w:r>
      <w:proofErr w:type="spellStart"/>
      <w:r w:rsidRPr="00A334DE">
        <w:rPr>
          <w:rFonts w:ascii="Times" w:hAnsi="Times"/>
          <w:color w:val="000000" w:themeColor="text1"/>
        </w:rPr>
        <w:t>ettiğini</w:t>
      </w:r>
      <w:proofErr w:type="spellEnd"/>
      <w:r w:rsidRPr="00A334DE">
        <w:rPr>
          <w:rFonts w:ascii="Times" w:hAnsi="Times"/>
          <w:color w:val="000000" w:themeColor="text1"/>
        </w:rPr>
        <w:t xml:space="preserve"> iddia </w:t>
      </w:r>
      <w:proofErr w:type="spellStart"/>
      <w:r w:rsidRPr="00A334DE">
        <w:rPr>
          <w:rFonts w:ascii="Times" w:hAnsi="Times"/>
          <w:color w:val="000000" w:themeColor="text1"/>
        </w:rPr>
        <w:t>etmiştir</w:t>
      </w:r>
      <w:proofErr w:type="spellEnd"/>
      <w:r w:rsidRPr="00A334DE">
        <w:rPr>
          <w:rFonts w:ascii="Times" w:hAnsi="Times"/>
          <w:color w:val="000000" w:themeColor="text1"/>
        </w:rPr>
        <w:t xml:space="preserve">. </w:t>
      </w:r>
      <w:proofErr w:type="spellStart"/>
      <w:proofErr w:type="gramStart"/>
      <w:r w:rsidRPr="00A334DE">
        <w:rPr>
          <w:rFonts w:ascii="Times" w:hAnsi="Times"/>
          <w:color w:val="000000" w:themeColor="text1"/>
        </w:rPr>
        <w:t>Hükümet</w:t>
      </w:r>
      <w:proofErr w:type="spellEnd"/>
      <w:r w:rsidRPr="00A334DE">
        <w:rPr>
          <w:rFonts w:ascii="Times" w:hAnsi="Times"/>
          <w:color w:val="000000" w:themeColor="text1"/>
        </w:rPr>
        <w:t xml:space="preserve">, </w:t>
      </w:r>
      <w:proofErr w:type="spellStart"/>
      <w:r w:rsidRPr="00A334DE">
        <w:rPr>
          <w:rFonts w:ascii="Times" w:hAnsi="Times"/>
          <w:color w:val="000000" w:themeColor="text1"/>
        </w:rPr>
        <w:t>başvuranın</w:t>
      </w:r>
      <w:proofErr w:type="spellEnd"/>
      <w:r w:rsidRPr="00A334DE">
        <w:rPr>
          <w:rFonts w:ascii="Times" w:hAnsi="Times"/>
          <w:color w:val="000000" w:themeColor="text1"/>
        </w:rPr>
        <w:t xml:space="preserve"> Avrupa </w:t>
      </w:r>
      <w:proofErr w:type="spellStart"/>
      <w:r w:rsidRPr="00A334DE">
        <w:rPr>
          <w:rFonts w:ascii="Times" w:hAnsi="Times"/>
          <w:color w:val="000000" w:themeColor="text1"/>
        </w:rPr>
        <w:t>İnsan</w:t>
      </w:r>
      <w:proofErr w:type="spellEnd"/>
      <w:r w:rsidRPr="00A334DE">
        <w:rPr>
          <w:rFonts w:ascii="Times" w:hAnsi="Times"/>
          <w:color w:val="000000" w:themeColor="text1"/>
        </w:rPr>
        <w:t xml:space="preserve"> Hakları Mahkemesi </w:t>
      </w:r>
      <w:proofErr w:type="spellStart"/>
      <w:r w:rsidRPr="00A334DE">
        <w:rPr>
          <w:rFonts w:ascii="Times" w:hAnsi="Times"/>
          <w:color w:val="000000" w:themeColor="text1"/>
        </w:rPr>
        <w:t>önündeki</w:t>
      </w:r>
      <w:proofErr w:type="spellEnd"/>
      <w:r w:rsidRPr="00A334DE">
        <w:rPr>
          <w:rFonts w:ascii="Times" w:hAnsi="Times"/>
          <w:color w:val="000000" w:themeColor="text1"/>
        </w:rPr>
        <w:t xml:space="preserve"> davasının devam etmesi sırasında vefat etmesi ve </w:t>
      </w:r>
      <w:proofErr w:type="spellStart"/>
      <w:r w:rsidRPr="00A334DE">
        <w:rPr>
          <w:rFonts w:ascii="Times" w:hAnsi="Times"/>
          <w:color w:val="000000" w:themeColor="text1"/>
        </w:rPr>
        <w:t>başvuruyu</w:t>
      </w:r>
      <w:proofErr w:type="spellEnd"/>
      <w:r w:rsidRPr="00A334DE">
        <w:rPr>
          <w:rFonts w:ascii="Times" w:hAnsi="Times"/>
          <w:color w:val="000000" w:themeColor="text1"/>
        </w:rPr>
        <w:t xml:space="preserve"> takip edecek herhangi birinin bulunmaması nedeniyle, </w:t>
      </w:r>
      <w:proofErr w:type="spellStart"/>
      <w:r w:rsidRPr="00A334DE">
        <w:rPr>
          <w:rFonts w:ascii="Times" w:hAnsi="Times"/>
          <w:color w:val="000000" w:themeColor="text1"/>
        </w:rPr>
        <w:t>Sözleşme’nin</w:t>
      </w:r>
      <w:proofErr w:type="spellEnd"/>
      <w:r w:rsidRPr="00A334DE">
        <w:rPr>
          <w:rFonts w:ascii="Times" w:hAnsi="Times"/>
          <w:color w:val="000000" w:themeColor="text1"/>
        </w:rPr>
        <w:t xml:space="preserve"> 37. maddesi (davanın kayıttan </w:t>
      </w:r>
      <w:proofErr w:type="spellStart"/>
      <w:r w:rsidRPr="00A334DE">
        <w:rPr>
          <w:rFonts w:ascii="Times" w:hAnsi="Times"/>
          <w:color w:val="000000" w:themeColor="text1"/>
        </w:rPr>
        <w:t>düşürülmesi</w:t>
      </w:r>
      <w:proofErr w:type="spellEnd"/>
      <w:r w:rsidRPr="00A334DE">
        <w:rPr>
          <w:rFonts w:ascii="Times" w:hAnsi="Times"/>
          <w:color w:val="000000" w:themeColor="text1"/>
        </w:rPr>
        <w:t xml:space="preserve">) uyarınca davanın kayıttan </w:t>
      </w:r>
      <w:proofErr w:type="spellStart"/>
      <w:r w:rsidRPr="00A334DE">
        <w:rPr>
          <w:rFonts w:ascii="Times" w:hAnsi="Times"/>
          <w:color w:val="000000" w:themeColor="text1"/>
        </w:rPr>
        <w:t>düşürülmesini</w:t>
      </w:r>
      <w:proofErr w:type="spellEnd"/>
      <w:r w:rsidRPr="00A334DE">
        <w:rPr>
          <w:rFonts w:ascii="Times" w:hAnsi="Times"/>
          <w:color w:val="000000" w:themeColor="text1"/>
        </w:rPr>
        <w:t xml:space="preserve"> talep </w:t>
      </w:r>
      <w:proofErr w:type="spellStart"/>
      <w:r w:rsidRPr="00A334DE">
        <w:rPr>
          <w:rFonts w:ascii="Times" w:hAnsi="Times"/>
          <w:color w:val="000000" w:themeColor="text1"/>
        </w:rPr>
        <w:t>etmiştir</w:t>
      </w:r>
      <w:proofErr w:type="spellEnd"/>
      <w:r w:rsidRPr="00A334DE">
        <w:rPr>
          <w:rFonts w:ascii="Times" w:hAnsi="Times"/>
          <w:color w:val="000000" w:themeColor="text1"/>
        </w:rPr>
        <w:t xml:space="preserve">. </w:t>
      </w:r>
      <w:proofErr w:type="gramEnd"/>
    </w:p>
    <w:p w:rsidR="00A334DE" w:rsidRPr="00A334DE" w:rsidRDefault="00A334DE" w:rsidP="00C8027B">
      <w:pPr>
        <w:jc w:val="both"/>
        <w:rPr>
          <w:rFonts w:ascii="Times" w:hAnsi="Times"/>
          <w:color w:val="000000" w:themeColor="text1"/>
        </w:rPr>
      </w:pPr>
      <w:proofErr w:type="gramStart"/>
      <w:r w:rsidRPr="00A334DE">
        <w:rPr>
          <w:rFonts w:ascii="Times" w:hAnsi="Times"/>
          <w:color w:val="000000" w:themeColor="text1"/>
        </w:rPr>
        <w:t xml:space="preserve">Davanın kendine </w:t>
      </w:r>
      <w:proofErr w:type="spellStart"/>
      <w:r w:rsidRPr="00A334DE">
        <w:rPr>
          <w:rFonts w:ascii="Times" w:hAnsi="Times"/>
          <w:color w:val="000000" w:themeColor="text1"/>
        </w:rPr>
        <w:t>özgu</w:t>
      </w:r>
      <w:proofErr w:type="spellEnd"/>
      <w:r w:rsidRPr="00A334DE">
        <w:rPr>
          <w:rFonts w:ascii="Times" w:hAnsi="Times"/>
          <w:color w:val="000000" w:themeColor="text1"/>
        </w:rPr>
        <w:t xml:space="preserve">̈ </w:t>
      </w:r>
      <w:proofErr w:type="spellStart"/>
      <w:r w:rsidRPr="00A334DE">
        <w:rPr>
          <w:rFonts w:ascii="Times" w:hAnsi="Times"/>
          <w:color w:val="000000" w:themeColor="text1"/>
        </w:rPr>
        <w:t>koşulları</w:t>
      </w:r>
      <w:proofErr w:type="spellEnd"/>
      <w:r w:rsidRPr="00A334DE">
        <w:rPr>
          <w:rFonts w:ascii="Times" w:hAnsi="Times"/>
          <w:color w:val="000000" w:themeColor="text1"/>
        </w:rPr>
        <w:t xml:space="preserve"> altında; Mahkeme, </w:t>
      </w:r>
      <w:proofErr w:type="spellStart"/>
      <w:r w:rsidRPr="00A334DE">
        <w:rPr>
          <w:rFonts w:ascii="Times" w:hAnsi="Times"/>
          <w:color w:val="000000" w:themeColor="text1"/>
        </w:rPr>
        <w:t>Sözleşme</w:t>
      </w:r>
      <w:proofErr w:type="spellEnd"/>
      <w:r w:rsidRPr="00A334DE">
        <w:rPr>
          <w:rFonts w:ascii="Times" w:hAnsi="Times"/>
          <w:color w:val="000000" w:themeColor="text1"/>
        </w:rPr>
        <w:t xml:space="preserve"> ve ekli Protokollerinde belirtilen insan haklarına saygı ilkesi </w:t>
      </w:r>
      <w:proofErr w:type="spellStart"/>
      <w:r w:rsidRPr="00A334DE">
        <w:rPr>
          <w:rFonts w:ascii="Times" w:hAnsi="Times"/>
          <w:color w:val="000000" w:themeColor="text1"/>
        </w:rPr>
        <w:t>doğrultusunda</w:t>
      </w:r>
      <w:proofErr w:type="spellEnd"/>
      <w:r w:rsidRPr="00A334DE">
        <w:rPr>
          <w:rFonts w:ascii="Times" w:hAnsi="Times"/>
          <w:color w:val="000000" w:themeColor="text1"/>
        </w:rPr>
        <w:t xml:space="preserve"> davanın incelenmeye devam edilmesi </w:t>
      </w:r>
      <w:proofErr w:type="spellStart"/>
      <w:r w:rsidRPr="00A334DE">
        <w:rPr>
          <w:rFonts w:ascii="Times" w:hAnsi="Times"/>
          <w:color w:val="000000" w:themeColor="text1"/>
        </w:rPr>
        <w:t>gerektiğini</w:t>
      </w:r>
      <w:proofErr w:type="spellEnd"/>
      <w:r w:rsidRPr="00A334DE">
        <w:rPr>
          <w:rFonts w:ascii="Times" w:hAnsi="Times"/>
          <w:color w:val="000000" w:themeColor="text1"/>
        </w:rPr>
        <w:t xml:space="preserve"> (</w:t>
      </w:r>
      <w:proofErr w:type="spellStart"/>
      <w:r w:rsidRPr="00A334DE">
        <w:rPr>
          <w:rFonts w:ascii="Times" w:hAnsi="Times"/>
          <w:color w:val="000000" w:themeColor="text1"/>
        </w:rPr>
        <w:t>Sözleşme’nin</w:t>
      </w:r>
      <w:proofErr w:type="spellEnd"/>
      <w:r w:rsidRPr="00A334DE">
        <w:rPr>
          <w:rFonts w:ascii="Times" w:hAnsi="Times"/>
          <w:color w:val="000000" w:themeColor="text1"/>
        </w:rPr>
        <w:t xml:space="preserve"> 37 § 1 maddesinin son </w:t>
      </w:r>
      <w:proofErr w:type="spellStart"/>
      <w:r w:rsidRPr="00A334DE">
        <w:rPr>
          <w:rFonts w:ascii="Times" w:hAnsi="Times"/>
          <w:color w:val="000000" w:themeColor="text1"/>
        </w:rPr>
        <w:t>cümlesi</w:t>
      </w:r>
      <w:proofErr w:type="spellEnd"/>
      <w:r w:rsidRPr="00A334DE">
        <w:rPr>
          <w:rFonts w:ascii="Times" w:hAnsi="Times"/>
          <w:color w:val="000000" w:themeColor="text1"/>
        </w:rPr>
        <w:t xml:space="preserve">) tespit </w:t>
      </w:r>
      <w:proofErr w:type="spellStart"/>
      <w:r w:rsidRPr="00A334DE">
        <w:rPr>
          <w:rFonts w:ascii="Times" w:hAnsi="Times"/>
          <w:color w:val="000000" w:themeColor="text1"/>
        </w:rPr>
        <w:t>etmis</w:t>
      </w:r>
      <w:proofErr w:type="spellEnd"/>
      <w:r w:rsidRPr="00A334DE">
        <w:rPr>
          <w:rFonts w:ascii="Times" w:hAnsi="Times"/>
          <w:color w:val="000000" w:themeColor="text1"/>
        </w:rPr>
        <w:t xml:space="preserve">̧ ve bu nedenle, </w:t>
      </w:r>
      <w:proofErr w:type="spellStart"/>
      <w:r w:rsidRPr="00A334DE">
        <w:rPr>
          <w:rFonts w:ascii="Times" w:hAnsi="Times"/>
          <w:color w:val="000000" w:themeColor="text1"/>
        </w:rPr>
        <w:t>Hükümet’in</w:t>
      </w:r>
      <w:proofErr w:type="spellEnd"/>
      <w:r w:rsidRPr="00A334DE">
        <w:rPr>
          <w:rFonts w:ascii="Times" w:hAnsi="Times"/>
          <w:color w:val="000000" w:themeColor="text1"/>
        </w:rPr>
        <w:t xml:space="preserve">, </w:t>
      </w:r>
      <w:proofErr w:type="spellStart"/>
      <w:r w:rsidRPr="00A334DE">
        <w:rPr>
          <w:rFonts w:ascii="Times" w:hAnsi="Times"/>
          <w:color w:val="000000" w:themeColor="text1"/>
        </w:rPr>
        <w:t>başvurunun</w:t>
      </w:r>
      <w:proofErr w:type="spellEnd"/>
      <w:r w:rsidRPr="00A334DE">
        <w:rPr>
          <w:rFonts w:ascii="Times" w:hAnsi="Times"/>
          <w:color w:val="000000" w:themeColor="text1"/>
        </w:rPr>
        <w:t xml:space="preserve"> kayıttan </w:t>
      </w:r>
      <w:proofErr w:type="spellStart"/>
      <w:r w:rsidRPr="00A334DE">
        <w:rPr>
          <w:rFonts w:ascii="Times" w:hAnsi="Times"/>
          <w:color w:val="000000" w:themeColor="text1"/>
        </w:rPr>
        <w:t>düşürülmesine</w:t>
      </w:r>
      <w:proofErr w:type="spellEnd"/>
      <w:r w:rsidRPr="00A334DE">
        <w:rPr>
          <w:rFonts w:ascii="Times" w:hAnsi="Times"/>
          <w:color w:val="000000" w:themeColor="text1"/>
        </w:rPr>
        <w:t xml:space="preserve"> </w:t>
      </w:r>
      <w:proofErr w:type="spellStart"/>
      <w:r w:rsidRPr="00A334DE">
        <w:rPr>
          <w:rFonts w:ascii="Times" w:hAnsi="Times"/>
          <w:color w:val="000000" w:themeColor="text1"/>
        </w:rPr>
        <w:t>ilişkin</w:t>
      </w:r>
      <w:proofErr w:type="spellEnd"/>
      <w:r w:rsidRPr="00A334DE">
        <w:rPr>
          <w:rFonts w:ascii="Times" w:hAnsi="Times"/>
          <w:color w:val="000000" w:themeColor="text1"/>
        </w:rPr>
        <w:t xml:space="preserve"> talebini </w:t>
      </w:r>
      <w:proofErr w:type="spellStart"/>
      <w:r w:rsidRPr="00A334DE">
        <w:rPr>
          <w:rFonts w:ascii="Times" w:hAnsi="Times"/>
          <w:color w:val="000000" w:themeColor="text1"/>
        </w:rPr>
        <w:t>reddetmiştir</w:t>
      </w:r>
      <w:proofErr w:type="spellEnd"/>
      <w:r w:rsidRPr="00A334DE">
        <w:rPr>
          <w:rFonts w:ascii="Times" w:hAnsi="Times"/>
          <w:color w:val="000000" w:themeColor="text1"/>
        </w:rPr>
        <w:t xml:space="preserve">. </w:t>
      </w:r>
      <w:proofErr w:type="gramEnd"/>
      <w:r w:rsidRPr="00A334DE">
        <w:rPr>
          <w:rFonts w:ascii="Times" w:hAnsi="Times"/>
          <w:color w:val="000000" w:themeColor="text1"/>
        </w:rPr>
        <w:t xml:space="preserve">Mahkeme ayrıca, </w:t>
      </w:r>
      <w:proofErr w:type="spellStart"/>
      <w:r w:rsidRPr="00A334DE">
        <w:rPr>
          <w:rFonts w:ascii="Times" w:hAnsi="Times"/>
          <w:color w:val="000000" w:themeColor="text1"/>
        </w:rPr>
        <w:t>Sözleşme’nin</w:t>
      </w:r>
      <w:proofErr w:type="spellEnd"/>
      <w:r w:rsidRPr="00A334DE">
        <w:rPr>
          <w:rFonts w:ascii="Times" w:hAnsi="Times"/>
          <w:color w:val="000000" w:themeColor="text1"/>
        </w:rPr>
        <w:t xml:space="preserve"> 8. maddesiyle (konuta saygı hakkı) </w:t>
      </w:r>
      <w:proofErr w:type="spellStart"/>
      <w:r w:rsidRPr="00A334DE">
        <w:rPr>
          <w:rFonts w:ascii="Times" w:hAnsi="Times"/>
          <w:color w:val="000000" w:themeColor="text1"/>
        </w:rPr>
        <w:t>bağlantılı</w:t>
      </w:r>
      <w:proofErr w:type="spellEnd"/>
      <w:r w:rsidRPr="00A334DE">
        <w:rPr>
          <w:rFonts w:ascii="Times" w:hAnsi="Times"/>
          <w:color w:val="000000" w:themeColor="text1"/>
        </w:rPr>
        <w:t xml:space="preserve"> olarak, 14. maddenin (ayrımcılık </w:t>
      </w:r>
      <w:proofErr w:type="spellStart"/>
      <w:r w:rsidRPr="00A334DE">
        <w:rPr>
          <w:rFonts w:ascii="Times" w:hAnsi="Times"/>
          <w:color w:val="000000" w:themeColor="text1"/>
        </w:rPr>
        <w:t>yasağı</w:t>
      </w:r>
      <w:proofErr w:type="spellEnd"/>
      <w:r w:rsidRPr="00A334DE">
        <w:rPr>
          <w:rFonts w:ascii="Times" w:hAnsi="Times"/>
          <w:color w:val="000000" w:themeColor="text1"/>
        </w:rPr>
        <w:t xml:space="preserve">) ihlal </w:t>
      </w:r>
      <w:proofErr w:type="spellStart"/>
      <w:r w:rsidRPr="00A334DE">
        <w:rPr>
          <w:rFonts w:ascii="Times" w:hAnsi="Times"/>
          <w:color w:val="000000" w:themeColor="text1"/>
        </w:rPr>
        <w:t>edildiğine</w:t>
      </w:r>
      <w:proofErr w:type="spellEnd"/>
      <w:r w:rsidRPr="00A334DE">
        <w:rPr>
          <w:rFonts w:ascii="Times" w:hAnsi="Times"/>
          <w:color w:val="000000" w:themeColor="text1"/>
        </w:rPr>
        <w:t xml:space="preserve"> karar </w:t>
      </w:r>
      <w:proofErr w:type="spellStart"/>
      <w:r w:rsidRPr="00A334DE">
        <w:rPr>
          <w:rFonts w:ascii="Times" w:hAnsi="Times"/>
          <w:color w:val="000000" w:themeColor="text1"/>
        </w:rPr>
        <w:t>vermiştir</w:t>
      </w:r>
      <w:proofErr w:type="spellEnd"/>
      <w:r w:rsidRPr="00A334DE">
        <w:rPr>
          <w:rFonts w:ascii="Times" w:hAnsi="Times"/>
          <w:color w:val="000000" w:themeColor="text1"/>
        </w:rPr>
        <w:t xml:space="preserve">. Mahkeme ayrıca Avusturya </w:t>
      </w:r>
      <w:proofErr w:type="spellStart"/>
      <w:r w:rsidRPr="00A334DE">
        <w:rPr>
          <w:rFonts w:ascii="Times" w:hAnsi="Times"/>
          <w:color w:val="000000" w:themeColor="text1"/>
        </w:rPr>
        <w:t>Hükümeti’nin</w:t>
      </w:r>
      <w:proofErr w:type="spellEnd"/>
      <w:r w:rsidRPr="00A334DE">
        <w:rPr>
          <w:rFonts w:ascii="Times" w:hAnsi="Times"/>
          <w:color w:val="000000" w:themeColor="text1"/>
        </w:rPr>
        <w:t xml:space="preserve">, Kira Kanunu’nun 14(3) maddesinin dar yorumlanması konusunda ikna edici ve somut </w:t>
      </w:r>
      <w:proofErr w:type="spellStart"/>
      <w:r w:rsidRPr="00A334DE">
        <w:rPr>
          <w:rFonts w:ascii="Times" w:hAnsi="Times"/>
          <w:color w:val="000000" w:themeColor="text1"/>
        </w:rPr>
        <w:t>gerekçeler</w:t>
      </w:r>
      <w:proofErr w:type="spellEnd"/>
      <w:r w:rsidRPr="00A334DE">
        <w:rPr>
          <w:rFonts w:ascii="Times" w:hAnsi="Times"/>
          <w:color w:val="000000" w:themeColor="text1"/>
        </w:rPr>
        <w:t xml:space="preserve"> </w:t>
      </w:r>
      <w:proofErr w:type="spellStart"/>
      <w:r w:rsidRPr="00A334DE">
        <w:rPr>
          <w:rFonts w:ascii="Times" w:hAnsi="Times"/>
          <w:color w:val="000000" w:themeColor="text1"/>
        </w:rPr>
        <w:t>sunmadığını</w:t>
      </w:r>
      <w:proofErr w:type="spellEnd"/>
      <w:r w:rsidRPr="00A334DE">
        <w:rPr>
          <w:rFonts w:ascii="Times" w:hAnsi="Times"/>
          <w:color w:val="000000" w:themeColor="text1"/>
        </w:rPr>
        <w:t xml:space="preserve"> tespit </w:t>
      </w:r>
      <w:proofErr w:type="spellStart"/>
      <w:r w:rsidRPr="00A334DE">
        <w:rPr>
          <w:rFonts w:ascii="Times" w:hAnsi="Times"/>
          <w:color w:val="000000" w:themeColor="text1"/>
        </w:rPr>
        <w:t>etmiştir</w:t>
      </w:r>
      <w:proofErr w:type="spellEnd"/>
      <w:r w:rsidRPr="00A334DE">
        <w:rPr>
          <w:rFonts w:ascii="Times" w:hAnsi="Times"/>
          <w:color w:val="000000" w:themeColor="text1"/>
        </w:rPr>
        <w:t xml:space="preserve">. </w:t>
      </w:r>
      <w:proofErr w:type="spellStart"/>
      <w:r w:rsidRPr="00A334DE">
        <w:rPr>
          <w:rFonts w:ascii="Times" w:hAnsi="Times"/>
          <w:color w:val="000000" w:themeColor="text1"/>
        </w:rPr>
        <w:t>Söz</w:t>
      </w:r>
      <w:proofErr w:type="spellEnd"/>
      <w:r w:rsidRPr="00A334DE">
        <w:rPr>
          <w:rFonts w:ascii="Times" w:hAnsi="Times"/>
          <w:color w:val="000000" w:themeColor="text1"/>
        </w:rPr>
        <w:t xml:space="preserve"> konusu kanun, </w:t>
      </w:r>
      <w:proofErr w:type="spellStart"/>
      <w:r w:rsidRPr="00A334DE">
        <w:rPr>
          <w:rFonts w:ascii="Times" w:hAnsi="Times"/>
          <w:color w:val="000000" w:themeColor="text1"/>
        </w:rPr>
        <w:t>eşcinsel</w:t>
      </w:r>
      <w:proofErr w:type="spellEnd"/>
      <w:r w:rsidRPr="00A334DE">
        <w:rPr>
          <w:rFonts w:ascii="Times" w:hAnsi="Times"/>
          <w:color w:val="000000" w:themeColor="text1"/>
        </w:rPr>
        <w:t xml:space="preserve"> </w:t>
      </w:r>
      <w:proofErr w:type="spellStart"/>
      <w:r w:rsidRPr="00A334DE">
        <w:rPr>
          <w:rFonts w:ascii="Times" w:hAnsi="Times"/>
          <w:color w:val="000000" w:themeColor="text1"/>
        </w:rPr>
        <w:t>çiftten</w:t>
      </w:r>
      <w:proofErr w:type="spellEnd"/>
      <w:r w:rsidRPr="00A334DE">
        <w:rPr>
          <w:rFonts w:ascii="Times" w:hAnsi="Times"/>
          <w:color w:val="000000" w:themeColor="text1"/>
        </w:rPr>
        <w:t xml:space="preserve"> </w:t>
      </w:r>
      <w:proofErr w:type="spellStart"/>
      <w:r w:rsidRPr="00A334DE">
        <w:rPr>
          <w:rFonts w:ascii="Times" w:hAnsi="Times"/>
          <w:color w:val="000000" w:themeColor="text1"/>
        </w:rPr>
        <w:t>sag</w:t>
      </w:r>
      <w:proofErr w:type="spellEnd"/>
      <w:r w:rsidRPr="00A334DE">
        <w:rPr>
          <w:rFonts w:ascii="Times" w:hAnsi="Times"/>
          <w:color w:val="000000" w:themeColor="text1"/>
        </w:rPr>
        <w:t xml:space="preserve">̆ olan bireyin ilgili maddeye dayanmasını </w:t>
      </w:r>
      <w:proofErr w:type="spellStart"/>
      <w:r w:rsidRPr="00A334DE">
        <w:rPr>
          <w:rFonts w:ascii="Times" w:hAnsi="Times"/>
          <w:color w:val="000000" w:themeColor="text1"/>
        </w:rPr>
        <w:t>engellemiştir</w:t>
      </w:r>
      <w:proofErr w:type="spellEnd"/>
      <w:r w:rsidRPr="00A334DE">
        <w:rPr>
          <w:rFonts w:ascii="Times" w:hAnsi="Times"/>
          <w:color w:val="000000" w:themeColor="text1"/>
        </w:rPr>
        <w:t>.</w:t>
      </w:r>
    </w:p>
    <w:p w:rsidR="00A334DE" w:rsidRPr="00A334DE" w:rsidRDefault="00A334DE" w:rsidP="00C8027B">
      <w:pPr>
        <w:pStyle w:val="NormalWeb"/>
        <w:jc w:val="both"/>
        <w:rPr>
          <w:rFonts w:ascii="Times" w:hAnsi="Times"/>
          <w:b/>
          <w:color w:val="000000" w:themeColor="text1"/>
          <w:sz w:val="28"/>
        </w:rPr>
      </w:pPr>
      <w:r w:rsidRPr="00A334DE">
        <w:rPr>
          <w:rFonts w:ascii="Times" w:hAnsi="Times"/>
          <w:b/>
          <w:color w:val="000000" w:themeColor="text1"/>
          <w:sz w:val="28"/>
        </w:rPr>
        <w:t xml:space="preserve">Kozak v. Polonya </w:t>
      </w:r>
      <w:r w:rsidRPr="00A334DE">
        <w:rPr>
          <w:rFonts w:ascii="Times" w:hAnsi="Times"/>
          <w:b/>
          <w:color w:val="000000" w:themeColor="text1"/>
          <w:sz w:val="28"/>
        </w:rPr>
        <w:br/>
      </w:r>
      <w:r w:rsidRPr="00A334DE">
        <w:rPr>
          <w:rFonts w:ascii="Times" w:hAnsi="Times"/>
          <w:color w:val="000000" w:themeColor="text1"/>
        </w:rPr>
        <w:t xml:space="preserve">2 Mart 2010 </w:t>
      </w:r>
    </w:p>
    <w:p w:rsidR="00A334DE" w:rsidRPr="00A334DE" w:rsidRDefault="00A334DE" w:rsidP="00C8027B">
      <w:pPr>
        <w:pStyle w:val="NormalWeb"/>
        <w:jc w:val="both"/>
        <w:rPr>
          <w:rFonts w:ascii="Times" w:hAnsi="Times"/>
          <w:color w:val="000000" w:themeColor="text1"/>
        </w:rPr>
      </w:pPr>
      <w:proofErr w:type="spellStart"/>
      <w:r w:rsidRPr="00A334DE">
        <w:rPr>
          <w:rFonts w:ascii="Times" w:hAnsi="Times"/>
          <w:color w:val="000000" w:themeColor="text1"/>
        </w:rPr>
        <w:t>Başvuran</w:t>
      </w:r>
      <w:proofErr w:type="spellEnd"/>
      <w:r w:rsidRPr="00A334DE">
        <w:rPr>
          <w:rFonts w:ascii="Times" w:hAnsi="Times"/>
          <w:color w:val="000000" w:themeColor="text1"/>
        </w:rPr>
        <w:t xml:space="preserve">, </w:t>
      </w:r>
      <w:proofErr w:type="spellStart"/>
      <w:r w:rsidRPr="00A334DE">
        <w:rPr>
          <w:rFonts w:ascii="Times" w:hAnsi="Times"/>
          <w:color w:val="000000" w:themeColor="text1"/>
        </w:rPr>
        <w:t>eşcinsel</w:t>
      </w:r>
      <w:proofErr w:type="spellEnd"/>
      <w:r w:rsidRPr="00A334DE">
        <w:rPr>
          <w:rFonts w:ascii="Times" w:hAnsi="Times"/>
          <w:color w:val="000000" w:themeColor="text1"/>
        </w:rPr>
        <w:t xml:space="preserve"> </w:t>
      </w:r>
      <w:proofErr w:type="gramStart"/>
      <w:r w:rsidRPr="00A334DE">
        <w:rPr>
          <w:rFonts w:ascii="Times" w:hAnsi="Times"/>
          <w:color w:val="000000" w:themeColor="text1"/>
        </w:rPr>
        <w:t>partnerinin</w:t>
      </w:r>
      <w:proofErr w:type="gramEnd"/>
      <w:r w:rsidRPr="00A334DE">
        <w:rPr>
          <w:rFonts w:ascii="Times" w:hAnsi="Times"/>
          <w:color w:val="000000" w:themeColor="text1"/>
        </w:rPr>
        <w:t xml:space="preserve"> </w:t>
      </w:r>
      <w:proofErr w:type="spellStart"/>
      <w:r w:rsidRPr="00A334DE">
        <w:rPr>
          <w:rFonts w:ascii="Times" w:hAnsi="Times"/>
          <w:color w:val="000000" w:themeColor="text1"/>
        </w:rPr>
        <w:t>ölümu</w:t>
      </w:r>
      <w:proofErr w:type="spellEnd"/>
      <w:r w:rsidRPr="00A334DE">
        <w:rPr>
          <w:rFonts w:ascii="Times" w:hAnsi="Times"/>
          <w:color w:val="000000" w:themeColor="text1"/>
        </w:rPr>
        <w:t xml:space="preserve">̈ </w:t>
      </w:r>
      <w:proofErr w:type="spellStart"/>
      <w:r w:rsidRPr="00A334DE">
        <w:rPr>
          <w:rFonts w:ascii="Times" w:hAnsi="Times"/>
          <w:color w:val="000000" w:themeColor="text1"/>
        </w:rPr>
        <w:t>üzerine</w:t>
      </w:r>
      <w:proofErr w:type="spellEnd"/>
      <w:r w:rsidRPr="00A334DE">
        <w:rPr>
          <w:rFonts w:ascii="Times" w:hAnsi="Times"/>
          <w:color w:val="000000" w:themeColor="text1"/>
        </w:rPr>
        <w:t xml:space="preserve">, partnerinin adına olan kira </w:t>
      </w:r>
      <w:proofErr w:type="spellStart"/>
      <w:r w:rsidRPr="00A334DE">
        <w:rPr>
          <w:rFonts w:ascii="Times" w:hAnsi="Times"/>
          <w:color w:val="000000" w:themeColor="text1"/>
        </w:rPr>
        <w:t>sözleşmesini</w:t>
      </w:r>
      <w:proofErr w:type="spellEnd"/>
      <w:r w:rsidRPr="00A334DE">
        <w:rPr>
          <w:rFonts w:ascii="Times" w:hAnsi="Times"/>
          <w:color w:val="000000" w:themeColor="text1"/>
        </w:rPr>
        <w:t xml:space="preserve"> devralma talebiyle, belediye hakkında yasal </w:t>
      </w:r>
      <w:proofErr w:type="spellStart"/>
      <w:r w:rsidRPr="00A334DE">
        <w:rPr>
          <w:rFonts w:ascii="Times" w:hAnsi="Times"/>
          <w:color w:val="000000" w:themeColor="text1"/>
        </w:rPr>
        <w:t>işlem</w:t>
      </w:r>
      <w:proofErr w:type="spellEnd"/>
      <w:r w:rsidRPr="00A334DE">
        <w:rPr>
          <w:rFonts w:ascii="Times" w:hAnsi="Times"/>
          <w:color w:val="000000" w:themeColor="text1"/>
        </w:rPr>
        <w:t xml:space="preserve"> </w:t>
      </w:r>
      <w:proofErr w:type="spellStart"/>
      <w:r w:rsidRPr="00A334DE">
        <w:rPr>
          <w:rFonts w:ascii="Times" w:hAnsi="Times"/>
          <w:color w:val="000000" w:themeColor="text1"/>
        </w:rPr>
        <w:t>başlatmıştır</w:t>
      </w:r>
      <w:proofErr w:type="spellEnd"/>
      <w:r w:rsidRPr="00A334DE">
        <w:rPr>
          <w:rFonts w:ascii="Times" w:hAnsi="Times"/>
          <w:color w:val="000000" w:themeColor="text1"/>
        </w:rPr>
        <w:t xml:space="preserve">. Polonya makamları </w:t>
      </w:r>
      <w:proofErr w:type="spellStart"/>
      <w:r w:rsidRPr="00A334DE">
        <w:rPr>
          <w:rFonts w:ascii="Times" w:hAnsi="Times"/>
          <w:color w:val="000000" w:themeColor="text1"/>
        </w:rPr>
        <w:t>başvuranın</w:t>
      </w:r>
      <w:proofErr w:type="spellEnd"/>
      <w:r w:rsidRPr="00A334DE">
        <w:rPr>
          <w:rFonts w:ascii="Times" w:hAnsi="Times"/>
          <w:color w:val="000000" w:themeColor="text1"/>
        </w:rPr>
        <w:t xml:space="preserve"> talebini </w:t>
      </w:r>
      <w:proofErr w:type="spellStart"/>
      <w:r w:rsidRPr="00A334DE">
        <w:rPr>
          <w:rFonts w:ascii="Times" w:hAnsi="Times"/>
          <w:color w:val="000000" w:themeColor="text1"/>
        </w:rPr>
        <w:t>reddetmis</w:t>
      </w:r>
      <w:proofErr w:type="spellEnd"/>
      <w:r w:rsidRPr="00A334DE">
        <w:rPr>
          <w:rFonts w:ascii="Times" w:hAnsi="Times"/>
          <w:color w:val="000000" w:themeColor="text1"/>
        </w:rPr>
        <w:t xml:space="preserve">̧ ve </w:t>
      </w:r>
      <w:proofErr w:type="spellStart"/>
      <w:r w:rsidRPr="00A334DE">
        <w:rPr>
          <w:rFonts w:ascii="Times" w:hAnsi="Times"/>
          <w:color w:val="000000" w:themeColor="text1"/>
        </w:rPr>
        <w:t>başvuranın</w:t>
      </w:r>
      <w:proofErr w:type="spellEnd"/>
      <w:r w:rsidRPr="00A334DE">
        <w:rPr>
          <w:rFonts w:ascii="Times" w:hAnsi="Times"/>
          <w:color w:val="000000" w:themeColor="text1"/>
        </w:rPr>
        <w:t xml:space="preserve"> </w:t>
      </w:r>
      <w:proofErr w:type="gramStart"/>
      <w:r w:rsidRPr="00A334DE">
        <w:rPr>
          <w:rFonts w:ascii="Times" w:hAnsi="Times"/>
          <w:color w:val="000000" w:themeColor="text1"/>
        </w:rPr>
        <w:t>partnerinin</w:t>
      </w:r>
      <w:proofErr w:type="gramEnd"/>
      <w:r w:rsidRPr="00A334DE">
        <w:rPr>
          <w:rFonts w:ascii="Times" w:hAnsi="Times"/>
          <w:color w:val="000000" w:themeColor="text1"/>
        </w:rPr>
        <w:t xml:space="preserve"> </w:t>
      </w:r>
      <w:proofErr w:type="spellStart"/>
      <w:r w:rsidRPr="00A334DE">
        <w:rPr>
          <w:rFonts w:ascii="Times" w:hAnsi="Times"/>
          <w:color w:val="000000" w:themeColor="text1"/>
        </w:rPr>
        <w:t>ölümünden</w:t>
      </w:r>
      <w:proofErr w:type="spellEnd"/>
      <w:r w:rsidRPr="00A334DE">
        <w:rPr>
          <w:rFonts w:ascii="Times" w:hAnsi="Times"/>
          <w:color w:val="000000" w:themeColor="text1"/>
        </w:rPr>
        <w:t xml:space="preserve"> </w:t>
      </w:r>
      <w:proofErr w:type="spellStart"/>
      <w:r w:rsidRPr="00A334DE">
        <w:rPr>
          <w:rFonts w:ascii="Times" w:hAnsi="Times"/>
          <w:color w:val="000000" w:themeColor="text1"/>
        </w:rPr>
        <w:t>önce</w:t>
      </w:r>
      <w:proofErr w:type="spellEnd"/>
      <w:r w:rsidRPr="00A334DE">
        <w:rPr>
          <w:rFonts w:ascii="Times" w:hAnsi="Times"/>
          <w:color w:val="000000" w:themeColor="text1"/>
        </w:rPr>
        <w:t xml:space="preserve"> daireden </w:t>
      </w:r>
      <w:proofErr w:type="spellStart"/>
      <w:r w:rsidRPr="00A334DE">
        <w:rPr>
          <w:rFonts w:ascii="Times" w:hAnsi="Times"/>
          <w:color w:val="000000" w:themeColor="text1"/>
        </w:rPr>
        <w:t>taşınmıs</w:t>
      </w:r>
      <w:proofErr w:type="spellEnd"/>
      <w:r w:rsidRPr="00A334DE">
        <w:rPr>
          <w:rFonts w:ascii="Times" w:hAnsi="Times"/>
          <w:color w:val="000000" w:themeColor="text1"/>
        </w:rPr>
        <w:t xml:space="preserve">̧ </w:t>
      </w:r>
      <w:proofErr w:type="spellStart"/>
      <w:r w:rsidRPr="00A334DE">
        <w:rPr>
          <w:rFonts w:ascii="Times" w:hAnsi="Times"/>
          <w:color w:val="000000" w:themeColor="text1"/>
        </w:rPr>
        <w:t>olduğunu</w:t>
      </w:r>
      <w:proofErr w:type="spellEnd"/>
      <w:r w:rsidRPr="00A334DE">
        <w:rPr>
          <w:rFonts w:ascii="Times" w:hAnsi="Times"/>
          <w:color w:val="000000" w:themeColor="text1"/>
        </w:rPr>
        <w:t xml:space="preserve">, kira </w:t>
      </w:r>
      <w:proofErr w:type="spellStart"/>
      <w:r w:rsidRPr="00A334DE">
        <w:rPr>
          <w:rFonts w:ascii="Times" w:hAnsi="Times"/>
          <w:color w:val="000000" w:themeColor="text1"/>
        </w:rPr>
        <w:t>ödemeyi</w:t>
      </w:r>
      <w:proofErr w:type="spellEnd"/>
      <w:r w:rsidRPr="00A334DE">
        <w:rPr>
          <w:rFonts w:ascii="Times" w:hAnsi="Times"/>
          <w:color w:val="000000" w:themeColor="text1"/>
        </w:rPr>
        <w:t xml:space="preserve"> </w:t>
      </w:r>
      <w:proofErr w:type="spellStart"/>
      <w:r w:rsidRPr="00A334DE">
        <w:rPr>
          <w:rFonts w:ascii="Times" w:hAnsi="Times"/>
          <w:color w:val="000000" w:themeColor="text1"/>
        </w:rPr>
        <w:t>bıraktığını</w:t>
      </w:r>
      <w:proofErr w:type="spellEnd"/>
      <w:r w:rsidRPr="00A334DE">
        <w:rPr>
          <w:rFonts w:ascii="Times" w:hAnsi="Times"/>
          <w:color w:val="000000" w:themeColor="text1"/>
        </w:rPr>
        <w:t xml:space="preserve"> ve kira </w:t>
      </w:r>
      <w:proofErr w:type="spellStart"/>
      <w:r w:rsidRPr="00A334DE">
        <w:rPr>
          <w:rFonts w:ascii="Times" w:hAnsi="Times"/>
          <w:color w:val="000000" w:themeColor="text1"/>
        </w:rPr>
        <w:t>sözleşmesinin</w:t>
      </w:r>
      <w:proofErr w:type="spellEnd"/>
      <w:r w:rsidRPr="00A334DE">
        <w:rPr>
          <w:rFonts w:ascii="Times" w:hAnsi="Times"/>
          <w:color w:val="000000" w:themeColor="text1"/>
        </w:rPr>
        <w:t xml:space="preserve"> devralınması </w:t>
      </w:r>
      <w:proofErr w:type="spellStart"/>
      <w:r w:rsidRPr="00A334DE">
        <w:rPr>
          <w:rFonts w:ascii="Times" w:hAnsi="Times"/>
          <w:color w:val="000000" w:themeColor="text1"/>
        </w:rPr>
        <w:t>için</w:t>
      </w:r>
      <w:proofErr w:type="spellEnd"/>
      <w:r w:rsidRPr="00A334DE">
        <w:rPr>
          <w:rFonts w:ascii="Times" w:hAnsi="Times"/>
          <w:color w:val="000000" w:themeColor="text1"/>
        </w:rPr>
        <w:t xml:space="preserve"> </w:t>
      </w:r>
      <w:proofErr w:type="spellStart"/>
      <w:r w:rsidRPr="00A334DE">
        <w:rPr>
          <w:rFonts w:ascii="Times" w:hAnsi="Times"/>
          <w:color w:val="000000" w:themeColor="text1"/>
        </w:rPr>
        <w:t>ön</w:t>
      </w:r>
      <w:proofErr w:type="spellEnd"/>
      <w:r w:rsidRPr="00A334DE">
        <w:rPr>
          <w:rFonts w:ascii="Times" w:hAnsi="Times"/>
          <w:color w:val="000000" w:themeColor="text1"/>
        </w:rPr>
        <w:t xml:space="preserve"> </w:t>
      </w:r>
      <w:proofErr w:type="spellStart"/>
      <w:r w:rsidRPr="00A334DE">
        <w:rPr>
          <w:rFonts w:ascii="Times" w:hAnsi="Times"/>
          <w:color w:val="000000" w:themeColor="text1"/>
        </w:rPr>
        <w:t>koşul</w:t>
      </w:r>
      <w:proofErr w:type="spellEnd"/>
      <w:r w:rsidRPr="00A334DE">
        <w:rPr>
          <w:rFonts w:ascii="Times" w:hAnsi="Times"/>
          <w:color w:val="000000" w:themeColor="text1"/>
        </w:rPr>
        <w:t xml:space="preserve"> olan de </w:t>
      </w:r>
      <w:proofErr w:type="spellStart"/>
      <w:r w:rsidRPr="00A334DE">
        <w:rPr>
          <w:rFonts w:ascii="Times" w:hAnsi="Times"/>
          <w:color w:val="000000" w:themeColor="text1"/>
        </w:rPr>
        <w:t>facto</w:t>
      </w:r>
      <w:proofErr w:type="spellEnd"/>
      <w:r w:rsidRPr="00A334DE">
        <w:rPr>
          <w:rFonts w:ascii="Times" w:hAnsi="Times"/>
          <w:color w:val="000000" w:themeColor="text1"/>
        </w:rPr>
        <w:t xml:space="preserve"> evlilik </w:t>
      </w:r>
      <w:proofErr w:type="spellStart"/>
      <w:r w:rsidRPr="00A334DE">
        <w:rPr>
          <w:rFonts w:ascii="Times" w:hAnsi="Times"/>
          <w:color w:val="000000" w:themeColor="text1"/>
        </w:rPr>
        <w:t>ilişkisinin</w:t>
      </w:r>
      <w:proofErr w:type="spellEnd"/>
      <w:r w:rsidRPr="00A334DE">
        <w:rPr>
          <w:rFonts w:ascii="Times" w:hAnsi="Times"/>
          <w:color w:val="000000" w:themeColor="text1"/>
        </w:rPr>
        <w:t xml:space="preserve">, yalnızca </w:t>
      </w:r>
      <w:proofErr w:type="spellStart"/>
      <w:r w:rsidRPr="00A334DE">
        <w:rPr>
          <w:rFonts w:ascii="Times" w:hAnsi="Times"/>
          <w:color w:val="000000" w:themeColor="text1"/>
        </w:rPr>
        <w:t>heteroseksüel</w:t>
      </w:r>
      <w:proofErr w:type="spellEnd"/>
      <w:r w:rsidRPr="00A334DE">
        <w:rPr>
          <w:rFonts w:ascii="Times" w:hAnsi="Times"/>
          <w:color w:val="000000" w:themeColor="text1"/>
        </w:rPr>
        <w:t xml:space="preserve"> </w:t>
      </w:r>
      <w:proofErr w:type="spellStart"/>
      <w:r w:rsidRPr="00A334DE">
        <w:rPr>
          <w:rFonts w:ascii="Times" w:hAnsi="Times"/>
          <w:color w:val="000000" w:themeColor="text1"/>
        </w:rPr>
        <w:t>çiftler</w:t>
      </w:r>
      <w:proofErr w:type="spellEnd"/>
      <w:r w:rsidRPr="00A334DE">
        <w:rPr>
          <w:rFonts w:ascii="Times" w:hAnsi="Times"/>
          <w:color w:val="000000" w:themeColor="text1"/>
        </w:rPr>
        <w:t xml:space="preserve"> </w:t>
      </w:r>
      <w:proofErr w:type="spellStart"/>
      <w:r w:rsidRPr="00A334DE">
        <w:rPr>
          <w:rFonts w:ascii="Times" w:hAnsi="Times"/>
          <w:color w:val="000000" w:themeColor="text1"/>
        </w:rPr>
        <w:t>için</w:t>
      </w:r>
      <w:proofErr w:type="spellEnd"/>
      <w:r w:rsidRPr="00A334DE">
        <w:rPr>
          <w:rFonts w:ascii="Times" w:hAnsi="Times"/>
          <w:color w:val="000000" w:themeColor="text1"/>
        </w:rPr>
        <w:t xml:space="preserve"> </w:t>
      </w:r>
      <w:proofErr w:type="spellStart"/>
      <w:r w:rsidRPr="00A334DE">
        <w:rPr>
          <w:rFonts w:ascii="Times" w:hAnsi="Times"/>
          <w:color w:val="000000" w:themeColor="text1"/>
        </w:rPr>
        <w:t>geçerli</w:t>
      </w:r>
      <w:proofErr w:type="spellEnd"/>
      <w:r w:rsidRPr="00A334DE">
        <w:rPr>
          <w:rFonts w:ascii="Times" w:hAnsi="Times"/>
          <w:color w:val="000000" w:themeColor="text1"/>
        </w:rPr>
        <w:t xml:space="preserve"> </w:t>
      </w:r>
      <w:proofErr w:type="spellStart"/>
      <w:r w:rsidRPr="00A334DE">
        <w:rPr>
          <w:rFonts w:ascii="Times" w:hAnsi="Times"/>
          <w:color w:val="000000" w:themeColor="text1"/>
        </w:rPr>
        <w:t>olduğunu</w:t>
      </w:r>
      <w:proofErr w:type="spellEnd"/>
      <w:r w:rsidRPr="00A334DE">
        <w:rPr>
          <w:rFonts w:ascii="Times" w:hAnsi="Times"/>
          <w:color w:val="000000" w:themeColor="text1"/>
        </w:rPr>
        <w:t xml:space="preserve"> tespit </w:t>
      </w:r>
      <w:proofErr w:type="spellStart"/>
      <w:r w:rsidRPr="00A334DE">
        <w:rPr>
          <w:rFonts w:ascii="Times" w:hAnsi="Times"/>
          <w:color w:val="000000" w:themeColor="text1"/>
        </w:rPr>
        <w:t>etmiştir</w:t>
      </w:r>
      <w:proofErr w:type="spellEnd"/>
      <w:r w:rsidRPr="00A334DE">
        <w:rPr>
          <w:rFonts w:ascii="Times" w:hAnsi="Times"/>
          <w:color w:val="000000" w:themeColor="text1"/>
        </w:rPr>
        <w:t xml:space="preserve">. </w:t>
      </w:r>
    </w:p>
    <w:p w:rsidR="00A334DE" w:rsidRPr="00A334DE" w:rsidRDefault="00A334DE" w:rsidP="00C8027B">
      <w:pPr>
        <w:pStyle w:val="NormalWeb"/>
        <w:jc w:val="both"/>
        <w:rPr>
          <w:rFonts w:ascii="Times" w:hAnsi="Times"/>
          <w:color w:val="000000" w:themeColor="text1"/>
        </w:rPr>
      </w:pPr>
      <w:r w:rsidRPr="00A334DE">
        <w:rPr>
          <w:rFonts w:ascii="Times" w:hAnsi="Times"/>
          <w:color w:val="000000" w:themeColor="text1"/>
        </w:rPr>
        <w:t xml:space="preserve">Mahkeme, </w:t>
      </w:r>
      <w:proofErr w:type="spellStart"/>
      <w:r w:rsidRPr="00A334DE">
        <w:rPr>
          <w:rFonts w:ascii="Times" w:hAnsi="Times"/>
          <w:color w:val="000000" w:themeColor="text1"/>
        </w:rPr>
        <w:t>Sözleşme’nin</w:t>
      </w:r>
      <w:proofErr w:type="spellEnd"/>
      <w:r w:rsidRPr="00A334DE">
        <w:rPr>
          <w:rFonts w:ascii="Times" w:hAnsi="Times"/>
          <w:color w:val="000000" w:themeColor="text1"/>
        </w:rPr>
        <w:t xml:space="preserve"> 8. maddesiyle (konuta saygı hakkı) </w:t>
      </w:r>
      <w:proofErr w:type="spellStart"/>
      <w:r w:rsidRPr="00A334DE">
        <w:rPr>
          <w:rFonts w:ascii="Times" w:hAnsi="Times"/>
          <w:color w:val="000000" w:themeColor="text1"/>
        </w:rPr>
        <w:t>bağlantılı</w:t>
      </w:r>
      <w:proofErr w:type="spellEnd"/>
      <w:r w:rsidRPr="00A334DE">
        <w:rPr>
          <w:rFonts w:ascii="Times" w:hAnsi="Times"/>
          <w:color w:val="000000" w:themeColor="text1"/>
        </w:rPr>
        <w:t xml:space="preserve"> olarak, 14. maddenin (ayrımcılık </w:t>
      </w:r>
      <w:proofErr w:type="spellStart"/>
      <w:r w:rsidRPr="00A334DE">
        <w:rPr>
          <w:rFonts w:ascii="Times" w:hAnsi="Times"/>
          <w:color w:val="000000" w:themeColor="text1"/>
        </w:rPr>
        <w:t>yasağı</w:t>
      </w:r>
      <w:proofErr w:type="spellEnd"/>
      <w:r w:rsidRPr="00A334DE">
        <w:rPr>
          <w:rFonts w:ascii="Times" w:hAnsi="Times"/>
          <w:color w:val="000000" w:themeColor="text1"/>
        </w:rPr>
        <w:t xml:space="preserve">) ihlal </w:t>
      </w:r>
      <w:proofErr w:type="spellStart"/>
      <w:r w:rsidRPr="00A334DE">
        <w:rPr>
          <w:rFonts w:ascii="Times" w:hAnsi="Times"/>
          <w:color w:val="000000" w:themeColor="text1"/>
        </w:rPr>
        <w:t>edildiğine</w:t>
      </w:r>
      <w:proofErr w:type="spellEnd"/>
      <w:r w:rsidRPr="00A334DE">
        <w:rPr>
          <w:rFonts w:ascii="Times" w:hAnsi="Times"/>
          <w:color w:val="000000" w:themeColor="text1"/>
        </w:rPr>
        <w:t xml:space="preserve"> karar </w:t>
      </w:r>
      <w:proofErr w:type="spellStart"/>
      <w:r w:rsidRPr="00A334DE">
        <w:rPr>
          <w:rFonts w:ascii="Times" w:hAnsi="Times"/>
          <w:color w:val="000000" w:themeColor="text1"/>
        </w:rPr>
        <w:t>vermiştir</w:t>
      </w:r>
      <w:proofErr w:type="spellEnd"/>
      <w:r w:rsidRPr="00A334DE">
        <w:rPr>
          <w:rFonts w:ascii="Times" w:hAnsi="Times"/>
          <w:color w:val="000000" w:themeColor="text1"/>
        </w:rPr>
        <w:t xml:space="preserve">. </w:t>
      </w:r>
      <w:proofErr w:type="spellStart"/>
      <w:r w:rsidRPr="00A334DE">
        <w:rPr>
          <w:rFonts w:ascii="Times" w:hAnsi="Times"/>
          <w:color w:val="000000" w:themeColor="text1"/>
        </w:rPr>
        <w:t>Başvuranın</w:t>
      </w:r>
      <w:proofErr w:type="spellEnd"/>
      <w:r w:rsidRPr="00A334DE">
        <w:rPr>
          <w:rFonts w:ascii="Times" w:hAnsi="Times"/>
          <w:color w:val="000000" w:themeColor="text1"/>
        </w:rPr>
        <w:t xml:space="preserve"> davasında izlenen </w:t>
      </w:r>
      <w:proofErr w:type="spellStart"/>
      <w:r w:rsidRPr="00A334DE">
        <w:rPr>
          <w:rFonts w:ascii="Times" w:hAnsi="Times"/>
          <w:color w:val="000000" w:themeColor="text1"/>
        </w:rPr>
        <w:t>meşru</w:t>
      </w:r>
      <w:proofErr w:type="spellEnd"/>
      <w:r w:rsidRPr="00A334DE">
        <w:rPr>
          <w:rFonts w:ascii="Times" w:hAnsi="Times"/>
          <w:color w:val="000000" w:themeColor="text1"/>
        </w:rPr>
        <w:t xml:space="preserve"> amacın (geleneksel ailelerin korunması) </w:t>
      </w:r>
      <w:proofErr w:type="spellStart"/>
      <w:r w:rsidRPr="00A334DE">
        <w:rPr>
          <w:rFonts w:ascii="Times" w:hAnsi="Times"/>
          <w:color w:val="000000" w:themeColor="text1"/>
        </w:rPr>
        <w:t>önem</w:t>
      </w:r>
      <w:proofErr w:type="spellEnd"/>
      <w:r w:rsidRPr="00A334DE">
        <w:rPr>
          <w:rFonts w:ascii="Times" w:hAnsi="Times"/>
          <w:color w:val="000000" w:themeColor="text1"/>
        </w:rPr>
        <w:t xml:space="preserve"> arz etmesine </w:t>
      </w:r>
      <w:proofErr w:type="spellStart"/>
      <w:r w:rsidRPr="00A334DE">
        <w:rPr>
          <w:rFonts w:ascii="Times" w:hAnsi="Times"/>
          <w:color w:val="000000" w:themeColor="text1"/>
        </w:rPr>
        <w:t>karşın</w:t>
      </w:r>
      <w:proofErr w:type="spellEnd"/>
      <w:r w:rsidRPr="00A334DE">
        <w:rPr>
          <w:rFonts w:ascii="Times" w:hAnsi="Times"/>
          <w:color w:val="000000" w:themeColor="text1"/>
        </w:rPr>
        <w:t xml:space="preserve">; Devlet bu hedefi korumak amacıyla bir </w:t>
      </w:r>
      <w:proofErr w:type="spellStart"/>
      <w:r w:rsidRPr="00A334DE">
        <w:rPr>
          <w:rFonts w:ascii="Times" w:hAnsi="Times"/>
          <w:color w:val="000000" w:themeColor="text1"/>
        </w:rPr>
        <w:t>yöntem</w:t>
      </w:r>
      <w:proofErr w:type="spellEnd"/>
      <w:r w:rsidRPr="00A334DE">
        <w:rPr>
          <w:rFonts w:ascii="Times" w:hAnsi="Times"/>
          <w:color w:val="000000" w:themeColor="text1"/>
        </w:rPr>
        <w:t xml:space="preserve"> belirlerken, toplumdaki </w:t>
      </w:r>
      <w:proofErr w:type="spellStart"/>
      <w:r w:rsidRPr="00A334DE">
        <w:rPr>
          <w:rFonts w:ascii="Times" w:hAnsi="Times"/>
          <w:color w:val="000000" w:themeColor="text1"/>
        </w:rPr>
        <w:t>değişim</w:t>
      </w:r>
      <w:proofErr w:type="spellEnd"/>
      <w:r w:rsidRPr="00A334DE">
        <w:rPr>
          <w:rFonts w:ascii="Times" w:hAnsi="Times"/>
          <w:color w:val="000000" w:themeColor="text1"/>
        </w:rPr>
        <w:t xml:space="preserve"> ve </w:t>
      </w:r>
      <w:proofErr w:type="spellStart"/>
      <w:r w:rsidRPr="00A334DE">
        <w:rPr>
          <w:rFonts w:ascii="Times" w:hAnsi="Times"/>
          <w:color w:val="000000" w:themeColor="text1"/>
        </w:rPr>
        <w:t>gelişmeleri</w:t>
      </w:r>
      <w:proofErr w:type="spellEnd"/>
      <w:r w:rsidRPr="00A334DE">
        <w:rPr>
          <w:rFonts w:ascii="Times" w:hAnsi="Times"/>
          <w:color w:val="000000" w:themeColor="text1"/>
        </w:rPr>
        <w:t xml:space="preserve"> dikkate almalıdır. Ayrıca bireyin </w:t>
      </w:r>
      <w:proofErr w:type="spellStart"/>
      <w:r w:rsidRPr="00A334DE">
        <w:rPr>
          <w:rFonts w:ascii="Times" w:hAnsi="Times"/>
          <w:color w:val="000000" w:themeColor="text1"/>
        </w:rPr>
        <w:t>özel</w:t>
      </w:r>
      <w:proofErr w:type="spellEnd"/>
      <w:r w:rsidRPr="00A334DE">
        <w:rPr>
          <w:rFonts w:ascii="Times" w:hAnsi="Times"/>
          <w:color w:val="000000" w:themeColor="text1"/>
        </w:rPr>
        <w:t xml:space="preserve"> hayatını ve aile hayatını </w:t>
      </w:r>
      <w:proofErr w:type="spellStart"/>
      <w:r w:rsidRPr="00A334DE">
        <w:rPr>
          <w:rFonts w:ascii="Times" w:hAnsi="Times"/>
          <w:color w:val="000000" w:themeColor="text1"/>
        </w:rPr>
        <w:t>sürdürmesi</w:t>
      </w:r>
      <w:proofErr w:type="spellEnd"/>
      <w:r w:rsidRPr="00A334DE">
        <w:rPr>
          <w:rFonts w:ascii="Times" w:hAnsi="Times"/>
          <w:color w:val="000000" w:themeColor="text1"/>
        </w:rPr>
        <w:t xml:space="preserve"> konusunda, tek bir yol veya bir </w:t>
      </w:r>
      <w:proofErr w:type="spellStart"/>
      <w:r w:rsidRPr="00A334DE">
        <w:rPr>
          <w:rFonts w:ascii="Times" w:hAnsi="Times"/>
          <w:color w:val="000000" w:themeColor="text1"/>
        </w:rPr>
        <w:t>seçim</w:t>
      </w:r>
      <w:proofErr w:type="spellEnd"/>
      <w:r w:rsidRPr="00A334DE">
        <w:rPr>
          <w:rFonts w:ascii="Times" w:hAnsi="Times"/>
          <w:color w:val="000000" w:themeColor="text1"/>
        </w:rPr>
        <w:t xml:space="preserve"> bulunmamaktadır. Cinsel </w:t>
      </w:r>
      <w:proofErr w:type="spellStart"/>
      <w:r w:rsidRPr="00A334DE">
        <w:rPr>
          <w:rFonts w:ascii="Times" w:hAnsi="Times"/>
          <w:color w:val="000000" w:themeColor="text1"/>
        </w:rPr>
        <w:t>yönelim</w:t>
      </w:r>
      <w:proofErr w:type="spellEnd"/>
      <w:r w:rsidRPr="00A334DE">
        <w:rPr>
          <w:rFonts w:ascii="Times" w:hAnsi="Times"/>
          <w:color w:val="000000" w:themeColor="text1"/>
        </w:rPr>
        <w:t xml:space="preserve"> temelinde muamele </w:t>
      </w:r>
      <w:proofErr w:type="spellStart"/>
      <w:r w:rsidRPr="00A334DE">
        <w:rPr>
          <w:rFonts w:ascii="Times" w:hAnsi="Times"/>
          <w:color w:val="000000" w:themeColor="text1"/>
        </w:rPr>
        <w:t>farklılığı</w:t>
      </w:r>
      <w:proofErr w:type="spellEnd"/>
      <w:r w:rsidRPr="00A334DE">
        <w:rPr>
          <w:rFonts w:ascii="Times" w:hAnsi="Times"/>
          <w:color w:val="000000" w:themeColor="text1"/>
        </w:rPr>
        <w:t xml:space="preserve"> bulunan durumlarda Devletin dar kapsamlı takdir payı dikkate </w:t>
      </w:r>
      <w:proofErr w:type="spellStart"/>
      <w:r w:rsidRPr="00A334DE">
        <w:rPr>
          <w:rFonts w:ascii="Times" w:hAnsi="Times"/>
          <w:color w:val="000000" w:themeColor="text1"/>
        </w:rPr>
        <w:t>alındığında</w:t>
      </w:r>
      <w:proofErr w:type="spellEnd"/>
      <w:r w:rsidRPr="00A334DE">
        <w:rPr>
          <w:rFonts w:ascii="Times" w:hAnsi="Times"/>
          <w:color w:val="000000" w:themeColor="text1"/>
        </w:rPr>
        <w:t xml:space="preserve">, </w:t>
      </w:r>
      <w:proofErr w:type="spellStart"/>
      <w:r w:rsidRPr="00A334DE">
        <w:rPr>
          <w:rFonts w:ascii="Times" w:hAnsi="Times"/>
          <w:color w:val="000000" w:themeColor="text1"/>
        </w:rPr>
        <w:t>eşcinsel</w:t>
      </w:r>
      <w:proofErr w:type="spellEnd"/>
      <w:r w:rsidRPr="00A334DE">
        <w:rPr>
          <w:rFonts w:ascii="Times" w:hAnsi="Times"/>
          <w:color w:val="000000" w:themeColor="text1"/>
        </w:rPr>
        <w:t xml:space="preserve"> </w:t>
      </w:r>
      <w:proofErr w:type="spellStart"/>
      <w:r w:rsidRPr="00A334DE">
        <w:rPr>
          <w:rFonts w:ascii="Times" w:hAnsi="Times"/>
          <w:color w:val="000000" w:themeColor="text1"/>
        </w:rPr>
        <w:t>ilişki</w:t>
      </w:r>
      <w:proofErr w:type="spellEnd"/>
      <w:r w:rsidRPr="00A334DE">
        <w:rPr>
          <w:rFonts w:ascii="Times" w:hAnsi="Times"/>
          <w:color w:val="000000" w:themeColor="text1"/>
        </w:rPr>
        <w:t xml:space="preserve"> </w:t>
      </w:r>
      <w:proofErr w:type="spellStart"/>
      <w:r w:rsidRPr="00A334DE">
        <w:rPr>
          <w:rFonts w:ascii="Times" w:hAnsi="Times"/>
          <w:color w:val="000000" w:themeColor="text1"/>
        </w:rPr>
        <w:t>yaşayan</w:t>
      </w:r>
      <w:proofErr w:type="spellEnd"/>
      <w:r w:rsidRPr="00A334DE">
        <w:rPr>
          <w:rFonts w:ascii="Times" w:hAnsi="Times"/>
          <w:color w:val="000000" w:themeColor="text1"/>
        </w:rPr>
        <w:t xml:space="preserve"> </w:t>
      </w:r>
      <w:proofErr w:type="spellStart"/>
      <w:r w:rsidRPr="00A334DE">
        <w:rPr>
          <w:rFonts w:ascii="Times" w:hAnsi="Times"/>
          <w:color w:val="000000" w:themeColor="text1"/>
        </w:rPr>
        <w:t>kişilerin</w:t>
      </w:r>
      <w:proofErr w:type="spellEnd"/>
      <w:r w:rsidRPr="00A334DE">
        <w:rPr>
          <w:rFonts w:ascii="Times" w:hAnsi="Times"/>
          <w:color w:val="000000" w:themeColor="text1"/>
        </w:rPr>
        <w:t xml:space="preserve"> topluca kapsam </w:t>
      </w:r>
      <w:proofErr w:type="spellStart"/>
      <w:r w:rsidRPr="00A334DE">
        <w:rPr>
          <w:rFonts w:ascii="Times" w:hAnsi="Times"/>
          <w:color w:val="000000" w:themeColor="text1"/>
        </w:rPr>
        <w:t>dışında</w:t>
      </w:r>
      <w:proofErr w:type="spellEnd"/>
      <w:r w:rsidRPr="00A334DE">
        <w:rPr>
          <w:rFonts w:ascii="Times" w:hAnsi="Times"/>
          <w:color w:val="000000" w:themeColor="text1"/>
        </w:rPr>
        <w:t xml:space="preserve"> tutulması kabul edilemez. </w:t>
      </w:r>
    </w:p>
    <w:p w:rsidR="00A334DE" w:rsidRPr="00A334DE" w:rsidRDefault="00A334DE" w:rsidP="00C8027B">
      <w:pPr>
        <w:pStyle w:val="NormalWeb"/>
        <w:jc w:val="both"/>
        <w:rPr>
          <w:rFonts w:ascii="Times" w:hAnsi="Times"/>
          <w:b/>
          <w:color w:val="000000" w:themeColor="text1"/>
          <w:sz w:val="28"/>
        </w:rPr>
      </w:pPr>
      <w:r w:rsidRPr="00A334DE">
        <w:rPr>
          <w:rFonts w:ascii="Times" w:hAnsi="Times"/>
          <w:b/>
          <w:color w:val="000000" w:themeColor="text1"/>
          <w:sz w:val="28"/>
        </w:rPr>
        <w:lastRenderedPageBreak/>
        <w:br/>
      </w:r>
      <w:proofErr w:type="spellStart"/>
      <w:r w:rsidRPr="00A334DE">
        <w:rPr>
          <w:rFonts w:ascii="Times" w:hAnsi="Times"/>
          <w:b/>
          <w:color w:val="000000" w:themeColor="text1"/>
          <w:sz w:val="28"/>
        </w:rPr>
        <w:t>Düşünce</w:t>
      </w:r>
      <w:proofErr w:type="spellEnd"/>
      <w:r w:rsidRPr="00A334DE">
        <w:rPr>
          <w:rFonts w:ascii="Times" w:hAnsi="Times"/>
          <w:b/>
          <w:color w:val="000000" w:themeColor="text1"/>
          <w:sz w:val="28"/>
        </w:rPr>
        <w:t xml:space="preserve">, vicdan ve din </w:t>
      </w:r>
      <w:proofErr w:type="spellStart"/>
      <w:r w:rsidRPr="00A334DE">
        <w:rPr>
          <w:rFonts w:ascii="Times" w:hAnsi="Times"/>
          <w:b/>
          <w:color w:val="000000" w:themeColor="text1"/>
          <w:sz w:val="28"/>
        </w:rPr>
        <w:t>özgürlüğu</w:t>
      </w:r>
      <w:proofErr w:type="spellEnd"/>
      <w:r w:rsidRPr="00A334DE">
        <w:rPr>
          <w:rFonts w:ascii="Times" w:hAnsi="Times"/>
          <w:b/>
          <w:color w:val="000000" w:themeColor="text1"/>
          <w:sz w:val="28"/>
        </w:rPr>
        <w:t xml:space="preserve">̈ (Avrupa İnsan Hakları Sözleşmesi Madde 9) </w:t>
      </w:r>
    </w:p>
    <w:p w:rsidR="00A334DE" w:rsidRPr="00A334DE" w:rsidRDefault="00A334DE" w:rsidP="00C8027B">
      <w:pPr>
        <w:spacing w:before="100" w:beforeAutospacing="1" w:after="100" w:afterAutospacing="1"/>
        <w:jc w:val="both"/>
        <w:rPr>
          <w:rFonts w:ascii="Times" w:hAnsi="Times"/>
          <w:b/>
          <w:color w:val="000000" w:themeColor="text1"/>
        </w:rPr>
      </w:pPr>
      <w:proofErr w:type="spellStart"/>
      <w:r w:rsidRPr="00A334DE">
        <w:rPr>
          <w:rFonts w:ascii="Times" w:hAnsi="Times"/>
          <w:b/>
          <w:color w:val="000000" w:themeColor="text1"/>
          <w:sz w:val="28"/>
        </w:rPr>
        <w:t>Ladele</w:t>
      </w:r>
      <w:proofErr w:type="spellEnd"/>
      <w:r w:rsidRPr="00A334DE">
        <w:rPr>
          <w:rFonts w:ascii="Times" w:hAnsi="Times"/>
          <w:b/>
          <w:color w:val="000000" w:themeColor="text1"/>
          <w:sz w:val="28"/>
        </w:rPr>
        <w:t xml:space="preserve"> ve </w:t>
      </w:r>
      <w:proofErr w:type="spellStart"/>
      <w:r w:rsidRPr="00A334DE">
        <w:rPr>
          <w:rFonts w:ascii="Times" w:hAnsi="Times"/>
          <w:b/>
          <w:color w:val="000000" w:themeColor="text1"/>
          <w:sz w:val="28"/>
        </w:rPr>
        <w:t>McFarlane</w:t>
      </w:r>
      <w:proofErr w:type="spellEnd"/>
      <w:r w:rsidRPr="00A334DE">
        <w:rPr>
          <w:rFonts w:ascii="Times" w:hAnsi="Times"/>
          <w:b/>
          <w:color w:val="000000" w:themeColor="text1"/>
          <w:sz w:val="28"/>
        </w:rPr>
        <w:t xml:space="preserve"> v. </w:t>
      </w:r>
      <w:proofErr w:type="spellStart"/>
      <w:r w:rsidRPr="00A334DE">
        <w:rPr>
          <w:rFonts w:ascii="Times" w:hAnsi="Times"/>
          <w:b/>
          <w:color w:val="000000" w:themeColor="text1"/>
          <w:sz w:val="28"/>
        </w:rPr>
        <w:t>Birleşik</w:t>
      </w:r>
      <w:proofErr w:type="spellEnd"/>
      <w:r w:rsidRPr="00A334DE">
        <w:rPr>
          <w:rFonts w:ascii="Times" w:hAnsi="Times"/>
          <w:b/>
          <w:color w:val="000000" w:themeColor="text1"/>
          <w:sz w:val="28"/>
        </w:rPr>
        <w:t xml:space="preserve"> Krallık </w:t>
      </w:r>
      <w:r w:rsidRPr="00A334DE">
        <w:rPr>
          <w:rFonts w:ascii="Times" w:hAnsi="Times"/>
          <w:b/>
          <w:color w:val="000000" w:themeColor="text1"/>
        </w:rPr>
        <w:br/>
      </w:r>
      <w:r w:rsidRPr="00A334DE">
        <w:rPr>
          <w:rFonts w:ascii="Times" w:hAnsi="Times"/>
          <w:color w:val="000000" w:themeColor="text1"/>
        </w:rPr>
        <w:t xml:space="preserve">15 Ocak 2013 </w:t>
      </w:r>
    </w:p>
    <w:p w:rsidR="00A334DE" w:rsidRPr="00A334DE" w:rsidRDefault="00A334DE" w:rsidP="00C8027B">
      <w:pPr>
        <w:pStyle w:val="NormalWeb"/>
        <w:jc w:val="both"/>
        <w:rPr>
          <w:rFonts w:ascii="Times" w:hAnsi="Times"/>
          <w:color w:val="000000" w:themeColor="text1"/>
        </w:rPr>
      </w:pPr>
      <w:r w:rsidRPr="00A334DE">
        <w:rPr>
          <w:rFonts w:ascii="Times" w:hAnsi="Times"/>
          <w:color w:val="000000" w:themeColor="text1"/>
        </w:rPr>
        <w:t xml:space="preserve">Sırasıyla </w:t>
      </w:r>
      <w:proofErr w:type="spellStart"/>
      <w:r w:rsidRPr="00A334DE">
        <w:rPr>
          <w:rFonts w:ascii="Times" w:hAnsi="Times"/>
          <w:color w:val="000000" w:themeColor="text1"/>
        </w:rPr>
        <w:t>nüfus</w:t>
      </w:r>
      <w:proofErr w:type="spellEnd"/>
      <w:r w:rsidRPr="00A334DE">
        <w:rPr>
          <w:rFonts w:ascii="Times" w:hAnsi="Times"/>
          <w:color w:val="000000" w:themeColor="text1"/>
        </w:rPr>
        <w:t xml:space="preserve"> memuru ve kişiye özel cinsellik </w:t>
      </w:r>
      <w:proofErr w:type="gramStart"/>
      <w:r w:rsidRPr="00A334DE">
        <w:rPr>
          <w:rFonts w:ascii="Times" w:hAnsi="Times"/>
          <w:color w:val="000000" w:themeColor="text1"/>
        </w:rPr>
        <w:t>terapisti</w:t>
      </w:r>
      <w:proofErr w:type="gramEnd"/>
      <w:r w:rsidRPr="00A334DE">
        <w:rPr>
          <w:rFonts w:ascii="Times" w:hAnsi="Times"/>
          <w:color w:val="000000" w:themeColor="text1"/>
        </w:rPr>
        <w:t xml:space="preserve"> ile </w:t>
      </w:r>
      <w:proofErr w:type="spellStart"/>
      <w:r w:rsidRPr="00A334DE">
        <w:rPr>
          <w:rFonts w:ascii="Times" w:hAnsi="Times"/>
          <w:color w:val="000000" w:themeColor="text1"/>
        </w:rPr>
        <w:t>ilişki</w:t>
      </w:r>
      <w:proofErr w:type="spellEnd"/>
      <w:r w:rsidRPr="00A334DE">
        <w:rPr>
          <w:rFonts w:ascii="Times" w:hAnsi="Times"/>
          <w:color w:val="000000" w:themeColor="text1"/>
        </w:rPr>
        <w:t xml:space="preserve"> </w:t>
      </w:r>
      <w:proofErr w:type="spellStart"/>
      <w:r w:rsidRPr="00A334DE">
        <w:rPr>
          <w:rFonts w:ascii="Times" w:hAnsi="Times"/>
          <w:color w:val="000000" w:themeColor="text1"/>
        </w:rPr>
        <w:t>danışma</w:t>
      </w:r>
      <w:proofErr w:type="spellEnd"/>
      <w:r w:rsidRPr="00A334DE">
        <w:rPr>
          <w:rFonts w:ascii="Times" w:hAnsi="Times"/>
          <w:color w:val="000000" w:themeColor="text1"/>
        </w:rPr>
        <w:t xml:space="preserve"> hizmeti sunan bir </w:t>
      </w:r>
      <w:proofErr w:type="spellStart"/>
      <w:r w:rsidRPr="00A334DE">
        <w:rPr>
          <w:rFonts w:ascii="Times" w:hAnsi="Times"/>
          <w:color w:val="000000" w:themeColor="text1"/>
        </w:rPr>
        <w:t>danışman</w:t>
      </w:r>
      <w:proofErr w:type="spellEnd"/>
      <w:r w:rsidRPr="00A334DE">
        <w:rPr>
          <w:rFonts w:ascii="Times" w:hAnsi="Times"/>
          <w:color w:val="000000" w:themeColor="text1"/>
        </w:rPr>
        <w:t xml:space="preserve"> olan </w:t>
      </w:r>
      <w:proofErr w:type="spellStart"/>
      <w:r w:rsidRPr="00A334DE">
        <w:rPr>
          <w:rFonts w:ascii="Times" w:hAnsi="Times"/>
          <w:color w:val="000000" w:themeColor="text1"/>
        </w:rPr>
        <w:t>başvuranlar</w:t>
      </w:r>
      <w:proofErr w:type="spellEnd"/>
      <w:r w:rsidRPr="00A334DE">
        <w:rPr>
          <w:rFonts w:ascii="Times" w:hAnsi="Times"/>
          <w:color w:val="000000" w:themeColor="text1"/>
        </w:rPr>
        <w:t xml:space="preserve">; </w:t>
      </w:r>
      <w:proofErr w:type="spellStart"/>
      <w:r w:rsidRPr="00A334DE">
        <w:rPr>
          <w:rFonts w:ascii="Times" w:hAnsi="Times"/>
          <w:color w:val="000000" w:themeColor="text1"/>
        </w:rPr>
        <w:t>ic</w:t>
      </w:r>
      <w:proofErr w:type="spellEnd"/>
      <w:r w:rsidRPr="00A334DE">
        <w:rPr>
          <w:rFonts w:ascii="Times" w:hAnsi="Times"/>
          <w:color w:val="000000" w:themeColor="text1"/>
        </w:rPr>
        <w:t xml:space="preserve">̧ hukukun, dini </w:t>
      </w:r>
      <w:proofErr w:type="spellStart"/>
      <w:r w:rsidRPr="00A334DE">
        <w:rPr>
          <w:rFonts w:ascii="Times" w:hAnsi="Times"/>
          <w:color w:val="000000" w:themeColor="text1"/>
        </w:rPr>
        <w:t>inançlarını</w:t>
      </w:r>
      <w:proofErr w:type="spellEnd"/>
      <w:r w:rsidRPr="00A334DE">
        <w:rPr>
          <w:rFonts w:ascii="Times" w:hAnsi="Times"/>
          <w:color w:val="000000" w:themeColor="text1"/>
        </w:rPr>
        <w:t xml:space="preserve"> </w:t>
      </w:r>
      <w:proofErr w:type="spellStart"/>
      <w:r w:rsidRPr="00A334DE">
        <w:rPr>
          <w:rFonts w:ascii="Times" w:hAnsi="Times"/>
          <w:color w:val="000000" w:themeColor="text1"/>
        </w:rPr>
        <w:t>açıklama</w:t>
      </w:r>
      <w:proofErr w:type="spellEnd"/>
      <w:r w:rsidRPr="00A334DE">
        <w:rPr>
          <w:rFonts w:ascii="Times" w:hAnsi="Times"/>
          <w:color w:val="000000" w:themeColor="text1"/>
        </w:rPr>
        <w:t xml:space="preserve"> haklarını yeterli derecede </w:t>
      </w:r>
      <w:proofErr w:type="spellStart"/>
      <w:r w:rsidRPr="00A334DE">
        <w:rPr>
          <w:rFonts w:ascii="Times" w:hAnsi="Times"/>
          <w:color w:val="000000" w:themeColor="text1"/>
        </w:rPr>
        <w:t>koruyamadığını</w:t>
      </w:r>
      <w:proofErr w:type="spellEnd"/>
      <w:r w:rsidRPr="00A334DE">
        <w:rPr>
          <w:rFonts w:ascii="Times" w:hAnsi="Times"/>
          <w:color w:val="000000" w:themeColor="text1"/>
        </w:rPr>
        <w:t xml:space="preserve"> </w:t>
      </w:r>
      <w:proofErr w:type="spellStart"/>
      <w:r w:rsidRPr="00A334DE">
        <w:rPr>
          <w:rFonts w:ascii="Times" w:hAnsi="Times"/>
          <w:color w:val="000000" w:themeColor="text1"/>
        </w:rPr>
        <w:t>öne</w:t>
      </w:r>
      <w:proofErr w:type="spellEnd"/>
      <w:r w:rsidRPr="00A334DE">
        <w:rPr>
          <w:rFonts w:ascii="Times" w:hAnsi="Times"/>
          <w:color w:val="000000" w:themeColor="text1"/>
        </w:rPr>
        <w:t xml:space="preserve"> </w:t>
      </w:r>
      <w:proofErr w:type="spellStart"/>
      <w:r w:rsidRPr="00A334DE">
        <w:rPr>
          <w:rFonts w:ascii="Times" w:hAnsi="Times"/>
          <w:color w:val="000000" w:themeColor="text1"/>
        </w:rPr>
        <w:t>süren</w:t>
      </w:r>
      <w:proofErr w:type="spellEnd"/>
      <w:r w:rsidRPr="00A334DE">
        <w:rPr>
          <w:rFonts w:ascii="Times" w:hAnsi="Times"/>
          <w:color w:val="000000" w:themeColor="text1"/>
        </w:rPr>
        <w:t xml:space="preserve"> dindar Hristiyanlardır. </w:t>
      </w:r>
      <w:proofErr w:type="spellStart"/>
      <w:r w:rsidRPr="00A334DE">
        <w:rPr>
          <w:rFonts w:ascii="Times" w:hAnsi="Times"/>
          <w:color w:val="000000" w:themeColor="text1"/>
        </w:rPr>
        <w:t>Başvuranların</w:t>
      </w:r>
      <w:proofErr w:type="spellEnd"/>
      <w:r w:rsidRPr="00A334DE">
        <w:rPr>
          <w:rFonts w:ascii="Times" w:hAnsi="Times"/>
          <w:color w:val="000000" w:themeColor="text1"/>
        </w:rPr>
        <w:t xml:space="preserve"> her ikisi de, dini </w:t>
      </w:r>
      <w:proofErr w:type="spellStart"/>
      <w:r w:rsidRPr="00A334DE">
        <w:rPr>
          <w:rFonts w:ascii="Times" w:hAnsi="Times"/>
          <w:color w:val="000000" w:themeColor="text1"/>
        </w:rPr>
        <w:t>inançlarına</w:t>
      </w:r>
      <w:proofErr w:type="spellEnd"/>
      <w:r w:rsidRPr="00A334DE">
        <w:rPr>
          <w:rFonts w:ascii="Times" w:hAnsi="Times"/>
          <w:color w:val="000000" w:themeColor="text1"/>
        </w:rPr>
        <w:t xml:space="preserve"> aykırı </w:t>
      </w:r>
      <w:proofErr w:type="spellStart"/>
      <w:r w:rsidRPr="00A334DE">
        <w:rPr>
          <w:rFonts w:ascii="Times" w:hAnsi="Times"/>
          <w:color w:val="000000" w:themeColor="text1"/>
        </w:rPr>
        <w:t>olduğunu</w:t>
      </w:r>
      <w:proofErr w:type="spellEnd"/>
      <w:r w:rsidRPr="00A334DE">
        <w:rPr>
          <w:rFonts w:ascii="Times" w:hAnsi="Times"/>
          <w:color w:val="000000" w:themeColor="text1"/>
        </w:rPr>
        <w:t xml:space="preserve"> hissettikleri </w:t>
      </w:r>
      <w:proofErr w:type="spellStart"/>
      <w:r w:rsidRPr="00A334DE">
        <w:rPr>
          <w:rFonts w:ascii="Times" w:hAnsi="Times"/>
          <w:color w:val="000000" w:themeColor="text1"/>
        </w:rPr>
        <w:t>eşcinselliği</w:t>
      </w:r>
      <w:proofErr w:type="spellEnd"/>
      <w:r w:rsidRPr="00A334DE">
        <w:rPr>
          <w:rFonts w:ascii="Times" w:hAnsi="Times"/>
          <w:color w:val="000000" w:themeColor="text1"/>
        </w:rPr>
        <w:t xml:space="preserve"> </w:t>
      </w:r>
      <w:proofErr w:type="spellStart"/>
      <w:r w:rsidRPr="00A334DE">
        <w:rPr>
          <w:rFonts w:ascii="Times" w:hAnsi="Times"/>
          <w:color w:val="000000" w:themeColor="text1"/>
        </w:rPr>
        <w:t>hos</w:t>
      </w:r>
      <w:proofErr w:type="spellEnd"/>
      <w:r w:rsidRPr="00A334DE">
        <w:rPr>
          <w:rFonts w:ascii="Times" w:hAnsi="Times"/>
          <w:color w:val="000000" w:themeColor="text1"/>
        </w:rPr>
        <w:t xml:space="preserve">̧ </w:t>
      </w:r>
      <w:proofErr w:type="spellStart"/>
      <w:r w:rsidRPr="00A334DE">
        <w:rPr>
          <w:rFonts w:ascii="Times" w:hAnsi="Times"/>
          <w:color w:val="000000" w:themeColor="text1"/>
        </w:rPr>
        <w:t>görmek</w:t>
      </w:r>
      <w:proofErr w:type="spellEnd"/>
      <w:r w:rsidRPr="00A334DE">
        <w:rPr>
          <w:rFonts w:ascii="Times" w:hAnsi="Times"/>
          <w:color w:val="000000" w:themeColor="text1"/>
        </w:rPr>
        <w:t xml:space="preserve"> anlamına gelebilecek bazı </w:t>
      </w:r>
      <w:proofErr w:type="spellStart"/>
      <w:r w:rsidRPr="00A334DE">
        <w:rPr>
          <w:rFonts w:ascii="Times" w:hAnsi="Times"/>
          <w:color w:val="000000" w:themeColor="text1"/>
        </w:rPr>
        <w:t>görevleri</w:t>
      </w:r>
      <w:proofErr w:type="spellEnd"/>
      <w:r w:rsidRPr="00A334DE">
        <w:rPr>
          <w:rFonts w:ascii="Times" w:hAnsi="Times"/>
          <w:color w:val="000000" w:themeColor="text1"/>
        </w:rPr>
        <w:t xml:space="preserve"> icra etmeyi reddetmeleri nedeniyle </w:t>
      </w:r>
      <w:proofErr w:type="spellStart"/>
      <w:r w:rsidRPr="00A334DE">
        <w:rPr>
          <w:rFonts w:ascii="Times" w:hAnsi="Times"/>
          <w:color w:val="000000" w:themeColor="text1"/>
        </w:rPr>
        <w:t>işten</w:t>
      </w:r>
      <w:proofErr w:type="spellEnd"/>
      <w:r w:rsidRPr="00A334DE">
        <w:rPr>
          <w:rFonts w:ascii="Times" w:hAnsi="Times"/>
          <w:color w:val="000000" w:themeColor="text1"/>
        </w:rPr>
        <w:t xml:space="preserve"> </w:t>
      </w:r>
      <w:proofErr w:type="spellStart"/>
      <w:r w:rsidRPr="00A334DE">
        <w:rPr>
          <w:rFonts w:ascii="Times" w:hAnsi="Times"/>
          <w:color w:val="000000" w:themeColor="text1"/>
        </w:rPr>
        <w:t>çıkarıldıkları</w:t>
      </w:r>
      <w:proofErr w:type="spellEnd"/>
      <w:r w:rsidRPr="00A334DE">
        <w:rPr>
          <w:rFonts w:ascii="Times" w:hAnsi="Times"/>
          <w:color w:val="000000" w:themeColor="text1"/>
        </w:rPr>
        <w:t xml:space="preserve"> konusunda </w:t>
      </w:r>
      <w:proofErr w:type="spellStart"/>
      <w:r w:rsidRPr="00A334DE">
        <w:rPr>
          <w:rFonts w:ascii="Times" w:hAnsi="Times"/>
          <w:color w:val="000000" w:themeColor="text1"/>
        </w:rPr>
        <w:t>şikâyette</w:t>
      </w:r>
      <w:proofErr w:type="spellEnd"/>
      <w:r w:rsidRPr="00A334DE">
        <w:rPr>
          <w:rFonts w:ascii="Times" w:hAnsi="Times"/>
          <w:color w:val="000000" w:themeColor="text1"/>
        </w:rPr>
        <w:t xml:space="preserve"> </w:t>
      </w:r>
      <w:proofErr w:type="spellStart"/>
      <w:r w:rsidRPr="00A334DE">
        <w:rPr>
          <w:rFonts w:ascii="Times" w:hAnsi="Times"/>
          <w:color w:val="000000" w:themeColor="text1"/>
        </w:rPr>
        <w:t>bulunmuşlardır</w:t>
      </w:r>
      <w:proofErr w:type="spellEnd"/>
      <w:r w:rsidRPr="00A334DE">
        <w:rPr>
          <w:rFonts w:ascii="Times" w:hAnsi="Times"/>
          <w:color w:val="000000" w:themeColor="text1"/>
        </w:rPr>
        <w:t xml:space="preserve">. </w:t>
      </w:r>
    </w:p>
    <w:p w:rsidR="00A334DE" w:rsidRPr="00A334DE" w:rsidRDefault="00A334DE" w:rsidP="00C8027B">
      <w:pPr>
        <w:pStyle w:val="NormalWeb"/>
        <w:jc w:val="both"/>
        <w:rPr>
          <w:rFonts w:ascii="Times" w:hAnsi="Times"/>
          <w:color w:val="000000" w:themeColor="text1"/>
        </w:rPr>
      </w:pPr>
      <w:r w:rsidRPr="00A334DE">
        <w:rPr>
          <w:rFonts w:ascii="Times" w:hAnsi="Times"/>
          <w:color w:val="000000" w:themeColor="text1"/>
        </w:rPr>
        <w:t xml:space="preserve">Mahkeme, ikinci </w:t>
      </w:r>
      <w:proofErr w:type="spellStart"/>
      <w:r w:rsidRPr="00A334DE">
        <w:rPr>
          <w:rFonts w:ascii="Times" w:hAnsi="Times"/>
          <w:color w:val="000000" w:themeColor="text1"/>
        </w:rPr>
        <w:t>başvuran</w:t>
      </w:r>
      <w:proofErr w:type="spellEnd"/>
      <w:r w:rsidRPr="00A334DE">
        <w:rPr>
          <w:rFonts w:ascii="Times" w:hAnsi="Times"/>
          <w:color w:val="000000" w:themeColor="text1"/>
        </w:rPr>
        <w:t xml:space="preserve"> ile ilgili olarak, tek </w:t>
      </w:r>
      <w:proofErr w:type="spellStart"/>
      <w:r w:rsidRPr="00A334DE">
        <w:rPr>
          <w:rFonts w:ascii="Times" w:hAnsi="Times"/>
          <w:color w:val="000000" w:themeColor="text1"/>
        </w:rPr>
        <w:t>başına</w:t>
      </w:r>
      <w:proofErr w:type="spellEnd"/>
      <w:r w:rsidRPr="00A334DE">
        <w:rPr>
          <w:rFonts w:ascii="Times" w:hAnsi="Times"/>
          <w:color w:val="000000" w:themeColor="text1"/>
        </w:rPr>
        <w:t xml:space="preserve"> veya </w:t>
      </w:r>
      <w:proofErr w:type="spellStart"/>
      <w:r w:rsidRPr="00A334DE">
        <w:rPr>
          <w:rFonts w:ascii="Times" w:hAnsi="Times"/>
          <w:color w:val="000000" w:themeColor="text1"/>
        </w:rPr>
        <w:t>Sözleşme’nin</w:t>
      </w:r>
      <w:proofErr w:type="spellEnd"/>
      <w:r w:rsidRPr="00A334DE">
        <w:rPr>
          <w:rFonts w:ascii="Times" w:hAnsi="Times"/>
          <w:color w:val="000000" w:themeColor="text1"/>
        </w:rPr>
        <w:t xml:space="preserve"> 14. maddesiyle (ayrımcılık </w:t>
      </w:r>
      <w:proofErr w:type="spellStart"/>
      <w:r w:rsidRPr="00A334DE">
        <w:rPr>
          <w:rFonts w:ascii="Times" w:hAnsi="Times"/>
          <w:color w:val="000000" w:themeColor="text1"/>
        </w:rPr>
        <w:t>yasağı</w:t>
      </w:r>
      <w:proofErr w:type="spellEnd"/>
      <w:r w:rsidRPr="00A334DE">
        <w:rPr>
          <w:rFonts w:ascii="Times" w:hAnsi="Times"/>
          <w:color w:val="000000" w:themeColor="text1"/>
        </w:rPr>
        <w:t xml:space="preserve">) </w:t>
      </w:r>
      <w:proofErr w:type="spellStart"/>
      <w:r w:rsidRPr="00A334DE">
        <w:rPr>
          <w:rFonts w:ascii="Times" w:hAnsi="Times"/>
          <w:color w:val="000000" w:themeColor="text1"/>
        </w:rPr>
        <w:t>bağlantılı</w:t>
      </w:r>
      <w:proofErr w:type="spellEnd"/>
      <w:r w:rsidRPr="00A334DE">
        <w:rPr>
          <w:rFonts w:ascii="Times" w:hAnsi="Times"/>
          <w:color w:val="000000" w:themeColor="text1"/>
        </w:rPr>
        <w:t xml:space="preserve"> olarak 9. maddenin (din </w:t>
      </w:r>
      <w:proofErr w:type="spellStart"/>
      <w:r w:rsidRPr="00A334DE">
        <w:rPr>
          <w:rFonts w:ascii="Times" w:hAnsi="Times"/>
          <w:color w:val="000000" w:themeColor="text1"/>
        </w:rPr>
        <w:t>özgürlüğu</w:t>
      </w:r>
      <w:proofErr w:type="spellEnd"/>
      <w:r w:rsidRPr="00A334DE">
        <w:rPr>
          <w:rFonts w:ascii="Times" w:hAnsi="Times"/>
          <w:color w:val="000000" w:themeColor="text1"/>
        </w:rPr>
        <w:t xml:space="preserve">̈) ihlal </w:t>
      </w:r>
      <w:proofErr w:type="spellStart"/>
      <w:r w:rsidRPr="00A334DE">
        <w:rPr>
          <w:rFonts w:ascii="Times" w:hAnsi="Times"/>
          <w:color w:val="000000" w:themeColor="text1"/>
        </w:rPr>
        <w:t>edilmediğine</w:t>
      </w:r>
      <w:proofErr w:type="spellEnd"/>
      <w:r w:rsidRPr="00A334DE">
        <w:rPr>
          <w:rFonts w:ascii="Times" w:hAnsi="Times"/>
          <w:color w:val="000000" w:themeColor="text1"/>
        </w:rPr>
        <w:t xml:space="preserve"> karar </w:t>
      </w:r>
      <w:proofErr w:type="spellStart"/>
      <w:r w:rsidRPr="00A334DE">
        <w:rPr>
          <w:rFonts w:ascii="Times" w:hAnsi="Times"/>
          <w:color w:val="000000" w:themeColor="text1"/>
        </w:rPr>
        <w:t>vermiştir</w:t>
      </w:r>
      <w:proofErr w:type="spellEnd"/>
      <w:r w:rsidRPr="00A334DE">
        <w:rPr>
          <w:rFonts w:ascii="Times" w:hAnsi="Times"/>
          <w:color w:val="000000" w:themeColor="text1"/>
        </w:rPr>
        <w:t xml:space="preserve">. Birinci </w:t>
      </w:r>
      <w:proofErr w:type="spellStart"/>
      <w:r w:rsidRPr="00A334DE">
        <w:rPr>
          <w:rFonts w:ascii="Times" w:hAnsi="Times"/>
          <w:color w:val="000000" w:themeColor="text1"/>
        </w:rPr>
        <w:t>başvuran</w:t>
      </w:r>
      <w:proofErr w:type="spellEnd"/>
      <w:r w:rsidRPr="00A334DE">
        <w:rPr>
          <w:rFonts w:ascii="Times" w:hAnsi="Times"/>
          <w:color w:val="000000" w:themeColor="text1"/>
        </w:rPr>
        <w:t xml:space="preserve"> ile ilgili olarak ise, 9. maddeyle </w:t>
      </w:r>
      <w:proofErr w:type="spellStart"/>
      <w:r w:rsidRPr="00A334DE">
        <w:rPr>
          <w:rFonts w:ascii="Times" w:hAnsi="Times"/>
          <w:color w:val="000000" w:themeColor="text1"/>
        </w:rPr>
        <w:t>bağlantılı</w:t>
      </w:r>
      <w:proofErr w:type="spellEnd"/>
      <w:r w:rsidRPr="00A334DE">
        <w:rPr>
          <w:rFonts w:ascii="Times" w:hAnsi="Times"/>
          <w:color w:val="000000" w:themeColor="text1"/>
        </w:rPr>
        <w:t xml:space="preserve"> olarak, 14. maddenin ihlal </w:t>
      </w:r>
      <w:proofErr w:type="spellStart"/>
      <w:r w:rsidRPr="00A334DE">
        <w:rPr>
          <w:rFonts w:ascii="Times" w:hAnsi="Times"/>
          <w:color w:val="000000" w:themeColor="text1"/>
        </w:rPr>
        <w:t>edilmediğine</w:t>
      </w:r>
      <w:proofErr w:type="spellEnd"/>
      <w:r w:rsidRPr="00A334DE">
        <w:rPr>
          <w:rFonts w:ascii="Times" w:hAnsi="Times"/>
          <w:color w:val="000000" w:themeColor="text1"/>
        </w:rPr>
        <w:t xml:space="preserve"> karar </w:t>
      </w:r>
      <w:proofErr w:type="spellStart"/>
      <w:r w:rsidRPr="00A334DE">
        <w:rPr>
          <w:rFonts w:ascii="Times" w:hAnsi="Times"/>
          <w:color w:val="000000" w:themeColor="text1"/>
        </w:rPr>
        <w:t>vermiştir</w:t>
      </w:r>
      <w:proofErr w:type="spellEnd"/>
      <w:r w:rsidRPr="00A334DE">
        <w:rPr>
          <w:rFonts w:ascii="Times" w:hAnsi="Times"/>
          <w:color w:val="000000" w:themeColor="text1"/>
        </w:rPr>
        <w:t xml:space="preserve">. Mahkeme, ulusal makamların, </w:t>
      </w:r>
      <w:proofErr w:type="spellStart"/>
      <w:r w:rsidRPr="00A334DE">
        <w:rPr>
          <w:rFonts w:ascii="Times" w:hAnsi="Times"/>
          <w:color w:val="000000" w:themeColor="text1"/>
        </w:rPr>
        <w:t>işverenlerin</w:t>
      </w:r>
      <w:proofErr w:type="spellEnd"/>
      <w:r w:rsidRPr="00A334DE">
        <w:rPr>
          <w:rFonts w:ascii="Times" w:hAnsi="Times"/>
          <w:color w:val="000000" w:themeColor="text1"/>
        </w:rPr>
        <w:t xml:space="preserve"> disiplin </w:t>
      </w:r>
      <w:proofErr w:type="spellStart"/>
      <w:r w:rsidRPr="00A334DE">
        <w:rPr>
          <w:rFonts w:ascii="Times" w:hAnsi="Times"/>
          <w:color w:val="000000" w:themeColor="text1"/>
        </w:rPr>
        <w:t>işlemi</w:t>
      </w:r>
      <w:proofErr w:type="spellEnd"/>
      <w:r w:rsidRPr="00A334DE">
        <w:rPr>
          <w:rFonts w:ascii="Times" w:hAnsi="Times"/>
          <w:color w:val="000000" w:themeColor="text1"/>
        </w:rPr>
        <w:t xml:space="preserve"> </w:t>
      </w:r>
      <w:proofErr w:type="spellStart"/>
      <w:r w:rsidRPr="00A334DE">
        <w:rPr>
          <w:rFonts w:ascii="Times" w:hAnsi="Times"/>
          <w:color w:val="000000" w:themeColor="text1"/>
        </w:rPr>
        <w:t>başlatma</w:t>
      </w:r>
      <w:proofErr w:type="spellEnd"/>
      <w:r w:rsidRPr="00A334DE">
        <w:rPr>
          <w:rFonts w:ascii="Times" w:hAnsi="Times"/>
          <w:color w:val="000000" w:themeColor="text1"/>
        </w:rPr>
        <w:t xml:space="preserve"> kararlarını onaylaması sırasında, adil bir denge </w:t>
      </w:r>
      <w:proofErr w:type="spellStart"/>
      <w:r w:rsidRPr="00A334DE">
        <w:rPr>
          <w:rFonts w:ascii="Times" w:hAnsi="Times"/>
          <w:color w:val="000000" w:themeColor="text1"/>
        </w:rPr>
        <w:t>kurduğu</w:t>
      </w:r>
      <w:proofErr w:type="spellEnd"/>
      <w:r w:rsidRPr="00A334DE">
        <w:rPr>
          <w:rFonts w:ascii="Times" w:hAnsi="Times"/>
          <w:color w:val="000000" w:themeColor="text1"/>
        </w:rPr>
        <w:t xml:space="preserve"> kanısına </w:t>
      </w:r>
      <w:proofErr w:type="spellStart"/>
      <w:r w:rsidRPr="00A334DE">
        <w:rPr>
          <w:rFonts w:ascii="Times" w:hAnsi="Times"/>
          <w:color w:val="000000" w:themeColor="text1"/>
        </w:rPr>
        <w:t>varmıştır</w:t>
      </w:r>
      <w:proofErr w:type="spellEnd"/>
      <w:r w:rsidRPr="00A334DE">
        <w:rPr>
          <w:rFonts w:ascii="Times" w:hAnsi="Times"/>
          <w:color w:val="000000" w:themeColor="text1"/>
        </w:rPr>
        <w:t xml:space="preserve">. Her durumda </w:t>
      </w:r>
      <w:proofErr w:type="spellStart"/>
      <w:r w:rsidRPr="00A334DE">
        <w:rPr>
          <w:rFonts w:ascii="Times" w:hAnsi="Times"/>
          <w:color w:val="000000" w:themeColor="text1"/>
        </w:rPr>
        <w:t>işveren</w:t>
      </w:r>
      <w:proofErr w:type="spellEnd"/>
      <w:r w:rsidRPr="00A334DE">
        <w:rPr>
          <w:rFonts w:ascii="Times" w:hAnsi="Times"/>
          <w:color w:val="000000" w:themeColor="text1"/>
        </w:rPr>
        <w:t xml:space="preserve">, hizmet kullanıcılarına </w:t>
      </w:r>
      <w:proofErr w:type="spellStart"/>
      <w:r w:rsidRPr="00A334DE">
        <w:rPr>
          <w:rFonts w:ascii="Times" w:hAnsi="Times"/>
          <w:color w:val="000000" w:themeColor="text1"/>
        </w:rPr>
        <w:t>yönelik</w:t>
      </w:r>
      <w:proofErr w:type="spellEnd"/>
      <w:r w:rsidRPr="00A334DE">
        <w:rPr>
          <w:rFonts w:ascii="Times" w:hAnsi="Times"/>
          <w:color w:val="000000" w:themeColor="text1"/>
        </w:rPr>
        <w:t xml:space="preserve"> ayrımcılıkta bulunmama politikasını </w:t>
      </w:r>
      <w:proofErr w:type="spellStart"/>
      <w:r w:rsidRPr="00A334DE">
        <w:rPr>
          <w:rFonts w:ascii="Times" w:hAnsi="Times"/>
          <w:color w:val="000000" w:themeColor="text1"/>
        </w:rPr>
        <w:t>izlemiştir</w:t>
      </w:r>
      <w:proofErr w:type="spellEnd"/>
      <w:r w:rsidRPr="00A334DE">
        <w:rPr>
          <w:rFonts w:ascii="Times" w:hAnsi="Times"/>
          <w:color w:val="000000" w:themeColor="text1"/>
        </w:rPr>
        <w:t xml:space="preserve">. Ayrıca, cinsel </w:t>
      </w:r>
      <w:proofErr w:type="spellStart"/>
      <w:r w:rsidRPr="00A334DE">
        <w:rPr>
          <w:rFonts w:ascii="Times" w:hAnsi="Times"/>
          <w:color w:val="000000" w:themeColor="text1"/>
        </w:rPr>
        <w:t>yönelim</w:t>
      </w:r>
      <w:proofErr w:type="spellEnd"/>
      <w:r w:rsidRPr="00A334DE">
        <w:rPr>
          <w:rFonts w:ascii="Times" w:hAnsi="Times"/>
          <w:color w:val="000000" w:themeColor="text1"/>
        </w:rPr>
        <w:t xml:space="preserve"> nedeniyle </w:t>
      </w:r>
      <w:proofErr w:type="spellStart"/>
      <w:r w:rsidRPr="00A334DE">
        <w:rPr>
          <w:rFonts w:ascii="Times" w:hAnsi="Times"/>
          <w:color w:val="000000" w:themeColor="text1"/>
        </w:rPr>
        <w:t>ayrımcılığa</w:t>
      </w:r>
      <w:proofErr w:type="spellEnd"/>
      <w:r w:rsidRPr="00A334DE">
        <w:rPr>
          <w:rFonts w:ascii="Times" w:hAnsi="Times"/>
          <w:color w:val="000000" w:themeColor="text1"/>
        </w:rPr>
        <w:t xml:space="preserve"> maruz bırakılmama hakkı, </w:t>
      </w:r>
      <w:proofErr w:type="spellStart"/>
      <w:r w:rsidRPr="00A334DE">
        <w:rPr>
          <w:rFonts w:ascii="Times" w:hAnsi="Times"/>
          <w:color w:val="000000" w:themeColor="text1"/>
        </w:rPr>
        <w:t>Sözleşme</w:t>
      </w:r>
      <w:proofErr w:type="spellEnd"/>
      <w:r w:rsidRPr="00A334DE">
        <w:rPr>
          <w:rFonts w:ascii="Times" w:hAnsi="Times"/>
          <w:color w:val="000000" w:themeColor="text1"/>
        </w:rPr>
        <w:t xml:space="preserve"> kapsamında </w:t>
      </w:r>
      <w:proofErr w:type="spellStart"/>
      <w:r w:rsidRPr="00A334DE">
        <w:rPr>
          <w:rFonts w:ascii="Times" w:hAnsi="Times"/>
          <w:color w:val="000000" w:themeColor="text1"/>
        </w:rPr>
        <w:t>korunmuştur</w:t>
      </w:r>
      <w:proofErr w:type="spellEnd"/>
      <w:r w:rsidRPr="00A334DE">
        <w:rPr>
          <w:rFonts w:ascii="Times" w:hAnsi="Times"/>
          <w:color w:val="000000" w:themeColor="text1"/>
        </w:rPr>
        <w:t xml:space="preserve">. </w:t>
      </w:r>
    </w:p>
    <w:p w:rsidR="00A334DE" w:rsidRPr="00A334DE" w:rsidRDefault="00A334DE" w:rsidP="00C8027B">
      <w:pPr>
        <w:pStyle w:val="NormalWeb"/>
        <w:jc w:val="both"/>
        <w:rPr>
          <w:rFonts w:ascii="Times" w:hAnsi="Times"/>
          <w:color w:val="000000" w:themeColor="text1"/>
        </w:rPr>
      </w:pPr>
    </w:p>
    <w:p w:rsidR="00A334DE" w:rsidRPr="00A334DE" w:rsidRDefault="00A334DE" w:rsidP="00C8027B">
      <w:pPr>
        <w:pStyle w:val="NormalWeb"/>
        <w:jc w:val="both"/>
        <w:rPr>
          <w:rFonts w:ascii="Times" w:hAnsi="Times"/>
          <w:b/>
          <w:color w:val="000000" w:themeColor="text1"/>
          <w:sz w:val="28"/>
        </w:rPr>
      </w:pPr>
      <w:proofErr w:type="spellStart"/>
      <w:r w:rsidRPr="00A334DE">
        <w:rPr>
          <w:rFonts w:ascii="Times" w:hAnsi="Times"/>
          <w:b/>
          <w:color w:val="000000" w:themeColor="text1"/>
          <w:sz w:val="28"/>
        </w:rPr>
        <w:t>İfade</w:t>
      </w:r>
      <w:proofErr w:type="spellEnd"/>
      <w:r w:rsidRPr="00A334DE">
        <w:rPr>
          <w:rFonts w:ascii="Times" w:hAnsi="Times"/>
          <w:b/>
          <w:color w:val="000000" w:themeColor="text1"/>
          <w:sz w:val="28"/>
        </w:rPr>
        <w:t xml:space="preserve"> </w:t>
      </w:r>
      <w:proofErr w:type="spellStart"/>
      <w:r w:rsidRPr="00A334DE">
        <w:rPr>
          <w:rFonts w:ascii="Times" w:hAnsi="Times"/>
          <w:b/>
          <w:color w:val="000000" w:themeColor="text1"/>
          <w:sz w:val="28"/>
        </w:rPr>
        <w:t>özgürlüğu</w:t>
      </w:r>
      <w:proofErr w:type="spellEnd"/>
      <w:r w:rsidRPr="00A334DE">
        <w:rPr>
          <w:rFonts w:ascii="Times" w:hAnsi="Times"/>
          <w:b/>
          <w:color w:val="000000" w:themeColor="text1"/>
          <w:sz w:val="28"/>
        </w:rPr>
        <w:t xml:space="preserve">̈ (Avrupa İnsan Hakları Sözleşmesi Madde 10) </w:t>
      </w:r>
    </w:p>
    <w:p w:rsidR="00A334DE" w:rsidRPr="00A334DE" w:rsidRDefault="00A334DE" w:rsidP="00C8027B">
      <w:pPr>
        <w:pStyle w:val="NormalWeb"/>
        <w:jc w:val="both"/>
        <w:rPr>
          <w:rFonts w:ascii="Times" w:hAnsi="Times"/>
          <w:b/>
          <w:color w:val="000000" w:themeColor="text1"/>
          <w:sz w:val="28"/>
        </w:rPr>
      </w:pPr>
      <w:proofErr w:type="spellStart"/>
      <w:r w:rsidRPr="00A334DE">
        <w:rPr>
          <w:rFonts w:ascii="Times" w:hAnsi="Times"/>
          <w:b/>
          <w:color w:val="000000" w:themeColor="text1"/>
          <w:sz w:val="28"/>
        </w:rPr>
        <w:t>Vejdeland</w:t>
      </w:r>
      <w:proofErr w:type="spellEnd"/>
      <w:r w:rsidRPr="00A334DE">
        <w:rPr>
          <w:rFonts w:ascii="Times" w:hAnsi="Times"/>
          <w:b/>
          <w:color w:val="000000" w:themeColor="text1"/>
          <w:sz w:val="28"/>
        </w:rPr>
        <w:t xml:space="preserve"> ve </w:t>
      </w:r>
      <w:proofErr w:type="spellStart"/>
      <w:r w:rsidRPr="00A334DE">
        <w:rPr>
          <w:rFonts w:ascii="Times" w:hAnsi="Times"/>
          <w:b/>
          <w:color w:val="000000" w:themeColor="text1"/>
          <w:sz w:val="28"/>
        </w:rPr>
        <w:t>Diğerleri</w:t>
      </w:r>
      <w:proofErr w:type="spellEnd"/>
      <w:r w:rsidRPr="00A334DE">
        <w:rPr>
          <w:rFonts w:ascii="Times" w:hAnsi="Times"/>
          <w:b/>
          <w:color w:val="000000" w:themeColor="text1"/>
          <w:sz w:val="28"/>
        </w:rPr>
        <w:t xml:space="preserve"> v. </w:t>
      </w:r>
      <w:proofErr w:type="spellStart"/>
      <w:r w:rsidRPr="00A334DE">
        <w:rPr>
          <w:rFonts w:ascii="Times" w:hAnsi="Times"/>
          <w:b/>
          <w:color w:val="000000" w:themeColor="text1"/>
          <w:sz w:val="28"/>
        </w:rPr>
        <w:t>İsvec</w:t>
      </w:r>
      <w:proofErr w:type="spellEnd"/>
      <w:r w:rsidRPr="00A334DE">
        <w:rPr>
          <w:rFonts w:ascii="Times" w:hAnsi="Times"/>
          <w:b/>
          <w:color w:val="000000" w:themeColor="text1"/>
          <w:sz w:val="28"/>
        </w:rPr>
        <w:t xml:space="preserve">̧ </w:t>
      </w:r>
      <w:r w:rsidRPr="00A334DE">
        <w:rPr>
          <w:rFonts w:ascii="Times" w:hAnsi="Times"/>
          <w:b/>
          <w:color w:val="000000" w:themeColor="text1"/>
          <w:sz w:val="28"/>
        </w:rPr>
        <w:br/>
      </w:r>
      <w:r w:rsidRPr="00A334DE">
        <w:rPr>
          <w:rFonts w:ascii="Times" w:hAnsi="Times"/>
          <w:color w:val="000000" w:themeColor="text1"/>
        </w:rPr>
        <w:t xml:space="preserve">9 </w:t>
      </w:r>
      <w:proofErr w:type="spellStart"/>
      <w:r w:rsidRPr="00A334DE">
        <w:rPr>
          <w:rFonts w:ascii="Times" w:hAnsi="Times"/>
          <w:color w:val="000000" w:themeColor="text1"/>
        </w:rPr>
        <w:t>Şubat</w:t>
      </w:r>
      <w:proofErr w:type="spellEnd"/>
      <w:r w:rsidRPr="00A334DE">
        <w:rPr>
          <w:rFonts w:ascii="Times" w:hAnsi="Times"/>
          <w:color w:val="000000" w:themeColor="text1"/>
        </w:rPr>
        <w:t xml:space="preserve"> 2012 </w:t>
      </w:r>
    </w:p>
    <w:p w:rsidR="00A334DE" w:rsidRPr="00A334DE" w:rsidRDefault="00A334DE" w:rsidP="00C8027B">
      <w:pPr>
        <w:pStyle w:val="NormalWeb"/>
        <w:jc w:val="both"/>
        <w:rPr>
          <w:rFonts w:ascii="Times" w:hAnsi="Times"/>
          <w:color w:val="000000" w:themeColor="text1"/>
        </w:rPr>
      </w:pPr>
      <w:r w:rsidRPr="00A334DE">
        <w:rPr>
          <w:rFonts w:ascii="Times" w:hAnsi="Times"/>
          <w:color w:val="000000" w:themeColor="text1"/>
        </w:rPr>
        <w:t xml:space="preserve">Dava, 2005 yılında </w:t>
      </w:r>
      <w:proofErr w:type="spellStart"/>
      <w:r w:rsidRPr="00A334DE">
        <w:rPr>
          <w:rFonts w:ascii="Times" w:hAnsi="Times"/>
          <w:color w:val="000000" w:themeColor="text1"/>
        </w:rPr>
        <w:t>başvuranların</w:t>
      </w:r>
      <w:proofErr w:type="spellEnd"/>
      <w:r w:rsidRPr="00A334DE">
        <w:rPr>
          <w:rFonts w:ascii="Times" w:hAnsi="Times"/>
          <w:color w:val="000000" w:themeColor="text1"/>
        </w:rPr>
        <w:t xml:space="preserve"> bir lisede mahkemeler tarafından </w:t>
      </w:r>
      <w:proofErr w:type="spellStart"/>
      <w:r w:rsidRPr="00A334DE">
        <w:rPr>
          <w:rFonts w:ascii="Times" w:hAnsi="Times"/>
          <w:color w:val="000000" w:themeColor="text1"/>
        </w:rPr>
        <w:t>eşcinsellere</w:t>
      </w:r>
      <w:proofErr w:type="spellEnd"/>
      <w:r w:rsidRPr="00A334DE">
        <w:rPr>
          <w:rFonts w:ascii="Times" w:hAnsi="Times"/>
          <w:color w:val="000000" w:themeColor="text1"/>
        </w:rPr>
        <w:t xml:space="preserve"> </w:t>
      </w:r>
      <w:proofErr w:type="spellStart"/>
      <w:r w:rsidRPr="00A334DE">
        <w:rPr>
          <w:rFonts w:ascii="Times" w:hAnsi="Times"/>
          <w:color w:val="000000" w:themeColor="text1"/>
        </w:rPr>
        <w:t>yönelik</w:t>
      </w:r>
      <w:proofErr w:type="spellEnd"/>
      <w:r w:rsidRPr="00A334DE">
        <w:rPr>
          <w:rFonts w:ascii="Times" w:hAnsi="Times"/>
          <w:color w:val="000000" w:themeColor="text1"/>
        </w:rPr>
        <w:t xml:space="preserve"> saldırgan ifadeler </w:t>
      </w:r>
      <w:proofErr w:type="spellStart"/>
      <w:r w:rsidRPr="00A334DE">
        <w:rPr>
          <w:rFonts w:ascii="Times" w:hAnsi="Times"/>
          <w:color w:val="000000" w:themeColor="text1"/>
        </w:rPr>
        <w:t>içerdiği</w:t>
      </w:r>
      <w:proofErr w:type="spellEnd"/>
      <w:r w:rsidRPr="00A334DE">
        <w:rPr>
          <w:rFonts w:ascii="Times" w:hAnsi="Times"/>
          <w:color w:val="000000" w:themeColor="text1"/>
        </w:rPr>
        <w:t xml:space="preserve"> belirlenen </w:t>
      </w:r>
      <w:proofErr w:type="spellStart"/>
      <w:r w:rsidRPr="00A334DE">
        <w:rPr>
          <w:rFonts w:ascii="Times" w:hAnsi="Times"/>
          <w:color w:val="000000" w:themeColor="text1"/>
        </w:rPr>
        <w:t>yaklaşık</w:t>
      </w:r>
      <w:proofErr w:type="spellEnd"/>
      <w:r w:rsidRPr="00A334DE">
        <w:rPr>
          <w:rFonts w:ascii="Times" w:hAnsi="Times"/>
          <w:color w:val="000000" w:themeColor="text1"/>
        </w:rPr>
        <w:t xml:space="preserve"> 100 bildiri </w:t>
      </w:r>
      <w:proofErr w:type="spellStart"/>
      <w:r w:rsidRPr="00A334DE">
        <w:rPr>
          <w:rFonts w:ascii="Times" w:hAnsi="Times"/>
          <w:color w:val="000000" w:themeColor="text1"/>
        </w:rPr>
        <w:t>dağıtmaları</w:t>
      </w:r>
      <w:proofErr w:type="spellEnd"/>
      <w:r w:rsidRPr="00A334DE">
        <w:rPr>
          <w:rFonts w:ascii="Times" w:hAnsi="Times"/>
          <w:color w:val="000000" w:themeColor="text1"/>
        </w:rPr>
        <w:t xml:space="preserve"> sonucunda </w:t>
      </w:r>
      <w:proofErr w:type="gramStart"/>
      <w:r w:rsidRPr="00A334DE">
        <w:rPr>
          <w:rFonts w:ascii="Times" w:hAnsi="Times"/>
          <w:color w:val="000000" w:themeColor="text1"/>
        </w:rPr>
        <w:t>mahkum</w:t>
      </w:r>
      <w:proofErr w:type="gramEnd"/>
      <w:r w:rsidRPr="00A334DE">
        <w:rPr>
          <w:rFonts w:ascii="Times" w:hAnsi="Times"/>
          <w:color w:val="000000" w:themeColor="text1"/>
        </w:rPr>
        <w:t xml:space="preserve"> edilmeleri ile ilgilidir. </w:t>
      </w:r>
      <w:proofErr w:type="spellStart"/>
      <w:r w:rsidRPr="00A334DE">
        <w:rPr>
          <w:rFonts w:ascii="Times" w:hAnsi="Times"/>
          <w:color w:val="000000" w:themeColor="text1"/>
        </w:rPr>
        <w:t>Başvuranlar</w:t>
      </w:r>
      <w:proofErr w:type="spellEnd"/>
      <w:r w:rsidRPr="00A334DE">
        <w:rPr>
          <w:rFonts w:ascii="Times" w:hAnsi="Times"/>
          <w:color w:val="000000" w:themeColor="text1"/>
        </w:rPr>
        <w:t xml:space="preserve">, ulusal veya etnik bir gruba saldırı nedeniyle kendilerini </w:t>
      </w:r>
      <w:proofErr w:type="gramStart"/>
      <w:r w:rsidRPr="00A334DE">
        <w:rPr>
          <w:rFonts w:ascii="Times" w:hAnsi="Times"/>
          <w:color w:val="000000" w:themeColor="text1"/>
        </w:rPr>
        <w:t>mahkum</w:t>
      </w:r>
      <w:proofErr w:type="gramEnd"/>
      <w:r w:rsidRPr="00A334DE">
        <w:rPr>
          <w:rFonts w:ascii="Times" w:hAnsi="Times"/>
          <w:color w:val="000000" w:themeColor="text1"/>
        </w:rPr>
        <w:t xml:space="preserve"> eden </w:t>
      </w:r>
      <w:proofErr w:type="spellStart"/>
      <w:r w:rsidRPr="00A334DE">
        <w:rPr>
          <w:rFonts w:ascii="Times" w:hAnsi="Times"/>
          <w:color w:val="000000" w:themeColor="text1"/>
        </w:rPr>
        <w:t>İsvec</w:t>
      </w:r>
      <w:proofErr w:type="spellEnd"/>
      <w:r w:rsidRPr="00A334DE">
        <w:rPr>
          <w:rFonts w:ascii="Times" w:hAnsi="Times"/>
          <w:color w:val="000000" w:themeColor="text1"/>
        </w:rPr>
        <w:t xml:space="preserve">̧ </w:t>
      </w:r>
      <w:proofErr w:type="spellStart"/>
      <w:r w:rsidRPr="00A334DE">
        <w:rPr>
          <w:rFonts w:ascii="Times" w:hAnsi="Times"/>
          <w:color w:val="000000" w:themeColor="text1"/>
        </w:rPr>
        <w:t>Yüksek</w:t>
      </w:r>
      <w:proofErr w:type="spellEnd"/>
      <w:r w:rsidRPr="00A334DE">
        <w:rPr>
          <w:rFonts w:ascii="Times" w:hAnsi="Times"/>
          <w:color w:val="000000" w:themeColor="text1"/>
        </w:rPr>
        <w:t xml:space="preserve"> Mahkemesi’nin, ifade </w:t>
      </w:r>
      <w:proofErr w:type="spellStart"/>
      <w:r w:rsidRPr="00A334DE">
        <w:rPr>
          <w:rFonts w:ascii="Times" w:hAnsi="Times"/>
          <w:color w:val="000000" w:themeColor="text1"/>
        </w:rPr>
        <w:t>özgürlüklerinin</w:t>
      </w:r>
      <w:proofErr w:type="spellEnd"/>
      <w:r w:rsidRPr="00A334DE">
        <w:rPr>
          <w:rFonts w:ascii="Times" w:hAnsi="Times"/>
          <w:color w:val="000000" w:themeColor="text1"/>
        </w:rPr>
        <w:t xml:space="preserve"> ihlal edilmesine neden </w:t>
      </w:r>
      <w:proofErr w:type="spellStart"/>
      <w:r w:rsidRPr="00A334DE">
        <w:rPr>
          <w:rFonts w:ascii="Times" w:hAnsi="Times"/>
          <w:color w:val="000000" w:themeColor="text1"/>
        </w:rPr>
        <w:t>olduğunu</w:t>
      </w:r>
      <w:proofErr w:type="spellEnd"/>
      <w:r w:rsidRPr="00A334DE">
        <w:rPr>
          <w:rFonts w:ascii="Times" w:hAnsi="Times"/>
          <w:color w:val="000000" w:themeColor="text1"/>
        </w:rPr>
        <w:t xml:space="preserve"> iddia </w:t>
      </w:r>
      <w:proofErr w:type="spellStart"/>
      <w:r w:rsidRPr="00A334DE">
        <w:rPr>
          <w:rFonts w:ascii="Times" w:hAnsi="Times"/>
          <w:color w:val="000000" w:themeColor="text1"/>
        </w:rPr>
        <w:t>etmişlerdir</w:t>
      </w:r>
      <w:proofErr w:type="spellEnd"/>
      <w:r w:rsidRPr="00A334DE">
        <w:rPr>
          <w:rFonts w:ascii="Times" w:hAnsi="Times"/>
          <w:color w:val="000000" w:themeColor="text1"/>
        </w:rPr>
        <w:t xml:space="preserve">. </w:t>
      </w:r>
    </w:p>
    <w:p w:rsidR="00A334DE" w:rsidRPr="00A334DE" w:rsidRDefault="00A334DE" w:rsidP="00C8027B">
      <w:pPr>
        <w:pStyle w:val="NormalWeb"/>
        <w:jc w:val="both"/>
        <w:rPr>
          <w:rFonts w:ascii="Times" w:hAnsi="Times"/>
          <w:color w:val="000000" w:themeColor="text1"/>
        </w:rPr>
      </w:pPr>
      <w:r w:rsidRPr="00A334DE">
        <w:rPr>
          <w:rFonts w:ascii="Times" w:hAnsi="Times"/>
          <w:color w:val="000000" w:themeColor="text1"/>
        </w:rPr>
        <w:t xml:space="preserve">Mahkeme, </w:t>
      </w:r>
      <w:proofErr w:type="spellStart"/>
      <w:r w:rsidRPr="00A334DE">
        <w:rPr>
          <w:rFonts w:ascii="Times" w:hAnsi="Times"/>
          <w:color w:val="000000" w:themeColor="text1"/>
        </w:rPr>
        <w:t>İsvec</w:t>
      </w:r>
      <w:proofErr w:type="spellEnd"/>
      <w:r w:rsidRPr="00A334DE">
        <w:rPr>
          <w:rFonts w:ascii="Times" w:hAnsi="Times"/>
          <w:color w:val="000000" w:themeColor="text1"/>
        </w:rPr>
        <w:t xml:space="preserve">̧ mercilerinin </w:t>
      </w:r>
      <w:proofErr w:type="spellStart"/>
      <w:r w:rsidRPr="00A334DE">
        <w:rPr>
          <w:rFonts w:ascii="Times" w:hAnsi="Times"/>
          <w:color w:val="000000" w:themeColor="text1"/>
        </w:rPr>
        <w:t>başvuranların</w:t>
      </w:r>
      <w:proofErr w:type="spellEnd"/>
      <w:r w:rsidRPr="00A334DE">
        <w:rPr>
          <w:rFonts w:ascii="Times" w:hAnsi="Times"/>
          <w:color w:val="000000" w:themeColor="text1"/>
        </w:rPr>
        <w:t xml:space="preserve"> ifade </w:t>
      </w:r>
      <w:proofErr w:type="spellStart"/>
      <w:r w:rsidRPr="00A334DE">
        <w:rPr>
          <w:rFonts w:ascii="Times" w:hAnsi="Times"/>
          <w:color w:val="000000" w:themeColor="text1"/>
        </w:rPr>
        <w:t>özgürlüğüne</w:t>
      </w:r>
      <w:proofErr w:type="spellEnd"/>
      <w:r w:rsidRPr="00A334DE">
        <w:rPr>
          <w:rFonts w:ascii="Times" w:hAnsi="Times"/>
          <w:color w:val="000000" w:themeColor="text1"/>
        </w:rPr>
        <w:t xml:space="preserve"> </w:t>
      </w:r>
      <w:proofErr w:type="spellStart"/>
      <w:r w:rsidRPr="00A334DE">
        <w:rPr>
          <w:rFonts w:ascii="Times" w:hAnsi="Times"/>
          <w:color w:val="000000" w:themeColor="text1"/>
        </w:rPr>
        <w:t>müdahalesinin</w:t>
      </w:r>
      <w:proofErr w:type="spellEnd"/>
      <w:r w:rsidRPr="00A334DE">
        <w:rPr>
          <w:rFonts w:ascii="Times" w:hAnsi="Times"/>
          <w:color w:val="000000" w:themeColor="text1"/>
        </w:rPr>
        <w:t xml:space="preserve"> demokratik bir toplumda </w:t>
      </w:r>
      <w:proofErr w:type="spellStart"/>
      <w:r w:rsidRPr="00A334DE">
        <w:rPr>
          <w:rFonts w:ascii="Times" w:hAnsi="Times"/>
          <w:color w:val="000000" w:themeColor="text1"/>
        </w:rPr>
        <w:t>başkalarının</w:t>
      </w:r>
      <w:proofErr w:type="spellEnd"/>
      <w:r w:rsidRPr="00A334DE">
        <w:rPr>
          <w:rFonts w:ascii="Times" w:hAnsi="Times"/>
          <w:color w:val="000000" w:themeColor="text1"/>
        </w:rPr>
        <w:t xml:space="preserve"> </w:t>
      </w:r>
      <w:proofErr w:type="spellStart"/>
      <w:r w:rsidRPr="00A334DE">
        <w:rPr>
          <w:rFonts w:ascii="Times" w:hAnsi="Times"/>
          <w:color w:val="000000" w:themeColor="text1"/>
        </w:rPr>
        <w:t>saygınlığının</w:t>
      </w:r>
      <w:proofErr w:type="spellEnd"/>
      <w:r w:rsidRPr="00A334DE">
        <w:rPr>
          <w:rFonts w:ascii="Times" w:hAnsi="Times"/>
          <w:color w:val="000000" w:themeColor="text1"/>
        </w:rPr>
        <w:t xml:space="preserve"> ve haklarının korunması adına makul ve gerekli </w:t>
      </w:r>
      <w:proofErr w:type="spellStart"/>
      <w:r w:rsidRPr="00A334DE">
        <w:rPr>
          <w:rFonts w:ascii="Times" w:hAnsi="Times"/>
          <w:color w:val="000000" w:themeColor="text1"/>
        </w:rPr>
        <w:t>olduğundan</w:t>
      </w:r>
      <w:proofErr w:type="spellEnd"/>
      <w:r w:rsidRPr="00A334DE">
        <w:rPr>
          <w:rFonts w:ascii="Times" w:hAnsi="Times"/>
          <w:color w:val="000000" w:themeColor="text1"/>
        </w:rPr>
        <w:t xml:space="preserve"> bahisle, </w:t>
      </w:r>
      <w:proofErr w:type="spellStart"/>
      <w:r w:rsidRPr="00A334DE">
        <w:rPr>
          <w:rFonts w:ascii="Times" w:hAnsi="Times"/>
          <w:color w:val="000000" w:themeColor="text1"/>
        </w:rPr>
        <w:t>Sözleşme’nin</w:t>
      </w:r>
      <w:proofErr w:type="spellEnd"/>
      <w:r w:rsidRPr="00A334DE">
        <w:rPr>
          <w:rFonts w:ascii="Times" w:hAnsi="Times"/>
          <w:color w:val="000000" w:themeColor="text1"/>
        </w:rPr>
        <w:t xml:space="preserve"> 10. maddesinin (ifade </w:t>
      </w:r>
      <w:proofErr w:type="spellStart"/>
      <w:r w:rsidRPr="00A334DE">
        <w:rPr>
          <w:rFonts w:ascii="Times" w:hAnsi="Times"/>
          <w:color w:val="000000" w:themeColor="text1"/>
        </w:rPr>
        <w:t>özgürlüğu</w:t>
      </w:r>
      <w:proofErr w:type="spellEnd"/>
      <w:r w:rsidRPr="00A334DE">
        <w:rPr>
          <w:rFonts w:ascii="Times" w:hAnsi="Times"/>
          <w:color w:val="000000" w:themeColor="text1"/>
        </w:rPr>
        <w:t xml:space="preserve">̈) ihlal </w:t>
      </w:r>
      <w:proofErr w:type="spellStart"/>
      <w:r w:rsidRPr="00A334DE">
        <w:rPr>
          <w:rFonts w:ascii="Times" w:hAnsi="Times"/>
          <w:color w:val="000000" w:themeColor="text1"/>
        </w:rPr>
        <w:t>edilmediği</w:t>
      </w:r>
      <w:proofErr w:type="spellEnd"/>
      <w:r w:rsidRPr="00A334DE">
        <w:rPr>
          <w:rFonts w:ascii="Times" w:hAnsi="Times"/>
          <w:color w:val="000000" w:themeColor="text1"/>
        </w:rPr>
        <w:t xml:space="preserve"> sonucuna </w:t>
      </w:r>
      <w:proofErr w:type="spellStart"/>
      <w:r w:rsidRPr="00A334DE">
        <w:rPr>
          <w:rFonts w:ascii="Times" w:hAnsi="Times"/>
          <w:color w:val="000000" w:themeColor="text1"/>
        </w:rPr>
        <w:t>varmıştır</w:t>
      </w:r>
      <w:proofErr w:type="spellEnd"/>
      <w:r w:rsidRPr="00A334DE">
        <w:rPr>
          <w:rFonts w:ascii="Times" w:hAnsi="Times"/>
          <w:color w:val="000000" w:themeColor="text1"/>
        </w:rPr>
        <w:t xml:space="preserve">. Mahkeme </w:t>
      </w:r>
      <w:proofErr w:type="spellStart"/>
      <w:r w:rsidRPr="00A334DE">
        <w:rPr>
          <w:rFonts w:ascii="Times" w:hAnsi="Times"/>
          <w:color w:val="000000" w:themeColor="text1"/>
        </w:rPr>
        <w:t>özellikle</w:t>
      </w:r>
      <w:proofErr w:type="spellEnd"/>
      <w:r w:rsidRPr="00A334DE">
        <w:rPr>
          <w:rFonts w:ascii="Times" w:hAnsi="Times"/>
          <w:color w:val="000000" w:themeColor="text1"/>
        </w:rPr>
        <w:t xml:space="preserve">, </w:t>
      </w:r>
      <w:proofErr w:type="spellStart"/>
      <w:r w:rsidRPr="00A334DE">
        <w:rPr>
          <w:rFonts w:ascii="Times" w:hAnsi="Times"/>
          <w:color w:val="000000" w:themeColor="text1"/>
        </w:rPr>
        <w:t>söz</w:t>
      </w:r>
      <w:proofErr w:type="spellEnd"/>
      <w:r w:rsidRPr="00A334DE">
        <w:rPr>
          <w:rFonts w:ascii="Times" w:hAnsi="Times"/>
          <w:color w:val="000000" w:themeColor="text1"/>
        </w:rPr>
        <w:t xml:space="preserve"> konusu ifadelerin </w:t>
      </w:r>
      <w:proofErr w:type="spellStart"/>
      <w:r w:rsidRPr="00A334DE">
        <w:rPr>
          <w:rFonts w:ascii="Times" w:hAnsi="Times"/>
          <w:color w:val="000000" w:themeColor="text1"/>
        </w:rPr>
        <w:t>doğrudan</w:t>
      </w:r>
      <w:proofErr w:type="spellEnd"/>
      <w:r w:rsidRPr="00A334DE">
        <w:rPr>
          <w:rFonts w:ascii="Times" w:hAnsi="Times"/>
          <w:color w:val="000000" w:themeColor="text1"/>
        </w:rPr>
        <w:t xml:space="preserve"> nefret </w:t>
      </w:r>
      <w:proofErr w:type="spellStart"/>
      <w:r w:rsidRPr="00A334DE">
        <w:rPr>
          <w:rFonts w:ascii="Times" w:hAnsi="Times"/>
          <w:color w:val="000000" w:themeColor="text1"/>
        </w:rPr>
        <w:t>içerikli</w:t>
      </w:r>
      <w:proofErr w:type="spellEnd"/>
      <w:r w:rsidRPr="00A334DE">
        <w:rPr>
          <w:rFonts w:ascii="Times" w:hAnsi="Times"/>
          <w:color w:val="000000" w:themeColor="text1"/>
        </w:rPr>
        <w:t xml:space="preserve"> eylemler </w:t>
      </w:r>
      <w:proofErr w:type="spellStart"/>
      <w:r w:rsidRPr="00A334DE">
        <w:rPr>
          <w:rFonts w:ascii="Times" w:hAnsi="Times"/>
          <w:color w:val="000000" w:themeColor="text1"/>
        </w:rPr>
        <w:t>için</w:t>
      </w:r>
      <w:proofErr w:type="spellEnd"/>
      <w:r w:rsidRPr="00A334DE">
        <w:rPr>
          <w:rFonts w:ascii="Times" w:hAnsi="Times"/>
          <w:color w:val="000000" w:themeColor="text1"/>
        </w:rPr>
        <w:t xml:space="preserve"> bir </w:t>
      </w:r>
      <w:proofErr w:type="spellStart"/>
      <w:r w:rsidRPr="00A334DE">
        <w:rPr>
          <w:rFonts w:ascii="Times" w:hAnsi="Times"/>
          <w:color w:val="000000" w:themeColor="text1"/>
        </w:rPr>
        <w:t>çağrı</w:t>
      </w:r>
      <w:proofErr w:type="spellEnd"/>
      <w:r w:rsidRPr="00A334DE">
        <w:rPr>
          <w:rFonts w:ascii="Times" w:hAnsi="Times"/>
          <w:color w:val="000000" w:themeColor="text1"/>
        </w:rPr>
        <w:t xml:space="preserve"> </w:t>
      </w:r>
      <w:proofErr w:type="spellStart"/>
      <w:r w:rsidRPr="00A334DE">
        <w:rPr>
          <w:rFonts w:ascii="Times" w:hAnsi="Times"/>
          <w:color w:val="000000" w:themeColor="text1"/>
        </w:rPr>
        <w:t>niteliğinde</w:t>
      </w:r>
      <w:proofErr w:type="spellEnd"/>
      <w:r w:rsidRPr="00A334DE">
        <w:rPr>
          <w:rFonts w:ascii="Times" w:hAnsi="Times"/>
          <w:color w:val="000000" w:themeColor="text1"/>
        </w:rPr>
        <w:t xml:space="preserve"> olmamasına </w:t>
      </w:r>
      <w:proofErr w:type="spellStart"/>
      <w:r w:rsidRPr="00A334DE">
        <w:rPr>
          <w:rFonts w:ascii="Times" w:hAnsi="Times"/>
          <w:color w:val="000000" w:themeColor="text1"/>
        </w:rPr>
        <w:t>rağmen</w:t>
      </w:r>
      <w:proofErr w:type="spellEnd"/>
      <w:r w:rsidRPr="00A334DE">
        <w:rPr>
          <w:rFonts w:ascii="Times" w:hAnsi="Times"/>
          <w:color w:val="000000" w:themeColor="text1"/>
        </w:rPr>
        <w:t xml:space="preserve">, bu ifadelerin ciddi ve </w:t>
      </w:r>
      <w:proofErr w:type="spellStart"/>
      <w:r w:rsidRPr="00A334DE">
        <w:rPr>
          <w:rFonts w:ascii="Times" w:hAnsi="Times"/>
          <w:color w:val="000000" w:themeColor="text1"/>
        </w:rPr>
        <w:t>önyargılı</w:t>
      </w:r>
      <w:proofErr w:type="spellEnd"/>
      <w:r w:rsidRPr="00A334DE">
        <w:rPr>
          <w:rFonts w:ascii="Times" w:hAnsi="Times"/>
          <w:color w:val="000000" w:themeColor="text1"/>
        </w:rPr>
        <w:t xml:space="preserve"> </w:t>
      </w:r>
      <w:proofErr w:type="spellStart"/>
      <w:r w:rsidRPr="00A334DE">
        <w:rPr>
          <w:rFonts w:ascii="Times" w:hAnsi="Times"/>
          <w:color w:val="000000" w:themeColor="text1"/>
        </w:rPr>
        <w:t>görüşler</w:t>
      </w:r>
      <w:proofErr w:type="spellEnd"/>
      <w:r w:rsidRPr="00A334DE">
        <w:rPr>
          <w:rFonts w:ascii="Times" w:hAnsi="Times"/>
          <w:color w:val="000000" w:themeColor="text1"/>
        </w:rPr>
        <w:t xml:space="preserve"> </w:t>
      </w:r>
      <w:proofErr w:type="spellStart"/>
      <w:r w:rsidRPr="00A334DE">
        <w:rPr>
          <w:rFonts w:ascii="Times" w:hAnsi="Times"/>
          <w:color w:val="000000" w:themeColor="text1"/>
        </w:rPr>
        <w:t>içerdiğini</w:t>
      </w:r>
      <w:proofErr w:type="spellEnd"/>
      <w:r w:rsidRPr="00A334DE">
        <w:rPr>
          <w:rFonts w:ascii="Times" w:hAnsi="Times"/>
          <w:color w:val="000000" w:themeColor="text1"/>
        </w:rPr>
        <w:t xml:space="preserve"> </w:t>
      </w:r>
      <w:proofErr w:type="spellStart"/>
      <w:r w:rsidRPr="00A334DE">
        <w:rPr>
          <w:rFonts w:ascii="Times" w:hAnsi="Times"/>
          <w:color w:val="000000" w:themeColor="text1"/>
        </w:rPr>
        <w:t>kaydetmiştir</w:t>
      </w:r>
      <w:proofErr w:type="spellEnd"/>
      <w:r w:rsidRPr="00A334DE">
        <w:rPr>
          <w:rFonts w:ascii="Times" w:hAnsi="Times"/>
          <w:color w:val="000000" w:themeColor="text1"/>
        </w:rPr>
        <w:t xml:space="preserve">. Ayrıca cinsel </w:t>
      </w:r>
      <w:proofErr w:type="spellStart"/>
      <w:r w:rsidRPr="00A334DE">
        <w:rPr>
          <w:rFonts w:ascii="Times" w:hAnsi="Times"/>
          <w:color w:val="000000" w:themeColor="text1"/>
        </w:rPr>
        <w:t>yönelim</w:t>
      </w:r>
      <w:proofErr w:type="spellEnd"/>
      <w:r w:rsidRPr="00A334DE">
        <w:rPr>
          <w:rFonts w:ascii="Times" w:hAnsi="Times"/>
          <w:color w:val="000000" w:themeColor="text1"/>
        </w:rPr>
        <w:t xml:space="preserve"> temelindeki </w:t>
      </w:r>
      <w:proofErr w:type="spellStart"/>
      <w:r w:rsidRPr="00A334DE">
        <w:rPr>
          <w:rFonts w:ascii="Times" w:hAnsi="Times"/>
          <w:color w:val="000000" w:themeColor="text1"/>
        </w:rPr>
        <w:t>ayrımcılığın</w:t>
      </w:r>
      <w:proofErr w:type="spellEnd"/>
      <w:r w:rsidRPr="00A334DE">
        <w:rPr>
          <w:rFonts w:ascii="Times" w:hAnsi="Times"/>
          <w:color w:val="000000" w:themeColor="text1"/>
        </w:rPr>
        <w:t xml:space="preserve">, ırk, </w:t>
      </w:r>
      <w:proofErr w:type="spellStart"/>
      <w:r w:rsidRPr="00A334DE">
        <w:rPr>
          <w:rFonts w:ascii="Times" w:hAnsi="Times"/>
          <w:color w:val="000000" w:themeColor="text1"/>
        </w:rPr>
        <w:t>köken</w:t>
      </w:r>
      <w:proofErr w:type="spellEnd"/>
      <w:r w:rsidRPr="00A334DE">
        <w:rPr>
          <w:rFonts w:ascii="Times" w:hAnsi="Times"/>
          <w:color w:val="000000" w:themeColor="text1"/>
        </w:rPr>
        <w:t xml:space="preserve"> veya renk temelinde </w:t>
      </w:r>
      <w:proofErr w:type="spellStart"/>
      <w:r w:rsidRPr="00A334DE">
        <w:rPr>
          <w:rFonts w:ascii="Times" w:hAnsi="Times"/>
          <w:color w:val="000000" w:themeColor="text1"/>
        </w:rPr>
        <w:t>gerçekleştirilen</w:t>
      </w:r>
      <w:proofErr w:type="spellEnd"/>
      <w:r w:rsidRPr="00A334DE">
        <w:rPr>
          <w:rFonts w:ascii="Times" w:hAnsi="Times"/>
          <w:color w:val="000000" w:themeColor="text1"/>
        </w:rPr>
        <w:t xml:space="preserve"> ayrımcılık kadar ciddi </w:t>
      </w:r>
      <w:proofErr w:type="spellStart"/>
      <w:r w:rsidRPr="00A334DE">
        <w:rPr>
          <w:rFonts w:ascii="Times" w:hAnsi="Times"/>
          <w:color w:val="000000" w:themeColor="text1"/>
        </w:rPr>
        <w:t>olduğunu</w:t>
      </w:r>
      <w:proofErr w:type="spellEnd"/>
      <w:r w:rsidRPr="00A334DE">
        <w:rPr>
          <w:rFonts w:ascii="Times" w:hAnsi="Times"/>
          <w:color w:val="000000" w:themeColor="text1"/>
        </w:rPr>
        <w:t xml:space="preserve"> </w:t>
      </w:r>
      <w:proofErr w:type="spellStart"/>
      <w:r w:rsidRPr="00A334DE">
        <w:rPr>
          <w:rFonts w:ascii="Times" w:hAnsi="Times"/>
          <w:color w:val="000000" w:themeColor="text1"/>
        </w:rPr>
        <w:t>vurgulamıştır</w:t>
      </w:r>
      <w:proofErr w:type="spellEnd"/>
      <w:r w:rsidRPr="00A334DE">
        <w:rPr>
          <w:rFonts w:ascii="Times" w:hAnsi="Times"/>
          <w:color w:val="000000" w:themeColor="text1"/>
        </w:rPr>
        <w:t xml:space="preserve">. </w:t>
      </w:r>
    </w:p>
    <w:p w:rsidR="00A334DE" w:rsidRPr="00A334DE" w:rsidRDefault="00A334DE" w:rsidP="00C8027B">
      <w:pPr>
        <w:pStyle w:val="NormalWeb"/>
        <w:jc w:val="both"/>
        <w:rPr>
          <w:rFonts w:ascii="Times" w:hAnsi="Times"/>
          <w:b/>
          <w:color w:val="000000" w:themeColor="text1"/>
          <w:sz w:val="28"/>
        </w:rPr>
      </w:pPr>
      <w:proofErr w:type="spellStart"/>
      <w:r w:rsidRPr="00A334DE">
        <w:rPr>
          <w:rFonts w:ascii="Times" w:hAnsi="Times"/>
          <w:b/>
          <w:color w:val="000000" w:themeColor="text1"/>
          <w:sz w:val="28"/>
        </w:rPr>
        <w:t>Mladina</w:t>
      </w:r>
      <w:proofErr w:type="spellEnd"/>
      <w:r w:rsidRPr="00A334DE">
        <w:rPr>
          <w:rFonts w:ascii="Times" w:hAnsi="Times"/>
          <w:b/>
          <w:color w:val="000000" w:themeColor="text1"/>
          <w:sz w:val="28"/>
        </w:rPr>
        <w:t xml:space="preserve"> D.D. Ljubljana v. Slovenya </w:t>
      </w:r>
      <w:r w:rsidRPr="00A334DE">
        <w:rPr>
          <w:rFonts w:ascii="Times" w:hAnsi="Times"/>
          <w:b/>
          <w:color w:val="000000" w:themeColor="text1"/>
          <w:sz w:val="28"/>
        </w:rPr>
        <w:br/>
      </w:r>
      <w:r w:rsidRPr="00A334DE">
        <w:rPr>
          <w:rFonts w:ascii="Times" w:hAnsi="Times"/>
          <w:color w:val="000000" w:themeColor="text1"/>
        </w:rPr>
        <w:t xml:space="preserve">17 Nisan 2014 </w:t>
      </w:r>
    </w:p>
    <w:p w:rsidR="00A334DE" w:rsidRPr="00A334DE" w:rsidRDefault="00A334DE" w:rsidP="00C8027B">
      <w:pPr>
        <w:pStyle w:val="NormalWeb"/>
        <w:jc w:val="both"/>
        <w:rPr>
          <w:rFonts w:ascii="Times" w:hAnsi="Times"/>
          <w:color w:val="000000" w:themeColor="text1"/>
        </w:rPr>
      </w:pPr>
      <w:r w:rsidRPr="00A334DE">
        <w:rPr>
          <w:rFonts w:ascii="Times" w:hAnsi="Times"/>
          <w:color w:val="000000" w:themeColor="text1"/>
        </w:rPr>
        <w:t xml:space="preserve">Bu dava, ulusal mahkemelerin; </w:t>
      </w:r>
      <w:proofErr w:type="spellStart"/>
      <w:r w:rsidRPr="00A334DE">
        <w:rPr>
          <w:rFonts w:ascii="Times" w:hAnsi="Times"/>
          <w:color w:val="000000" w:themeColor="text1"/>
        </w:rPr>
        <w:t>eşcinsel</w:t>
      </w:r>
      <w:proofErr w:type="spellEnd"/>
      <w:r w:rsidRPr="00A334DE">
        <w:rPr>
          <w:rFonts w:ascii="Times" w:hAnsi="Times"/>
          <w:color w:val="000000" w:themeColor="text1"/>
        </w:rPr>
        <w:t xml:space="preserve"> evliliklerin yasal olarak tanınması hakkındaki parlamenter </w:t>
      </w:r>
      <w:proofErr w:type="spellStart"/>
      <w:r w:rsidRPr="00A334DE">
        <w:rPr>
          <w:rFonts w:ascii="Times" w:hAnsi="Times"/>
          <w:color w:val="000000" w:themeColor="text1"/>
        </w:rPr>
        <w:t>tartışmaya</w:t>
      </w:r>
      <w:proofErr w:type="spellEnd"/>
      <w:r w:rsidRPr="00A334DE">
        <w:rPr>
          <w:rFonts w:ascii="Times" w:hAnsi="Times"/>
          <w:color w:val="000000" w:themeColor="text1"/>
        </w:rPr>
        <w:t xml:space="preserve"> </w:t>
      </w:r>
      <w:proofErr w:type="spellStart"/>
      <w:r w:rsidRPr="00A334DE">
        <w:rPr>
          <w:rFonts w:ascii="Times" w:hAnsi="Times"/>
          <w:color w:val="000000" w:themeColor="text1"/>
        </w:rPr>
        <w:t>ilişkin</w:t>
      </w:r>
      <w:proofErr w:type="spellEnd"/>
      <w:r w:rsidRPr="00A334DE">
        <w:rPr>
          <w:rFonts w:ascii="Times" w:hAnsi="Times"/>
          <w:color w:val="000000" w:themeColor="text1"/>
        </w:rPr>
        <w:t xml:space="preserve"> bir makalede, </w:t>
      </w:r>
      <w:proofErr w:type="spellStart"/>
      <w:r w:rsidRPr="00A334DE">
        <w:rPr>
          <w:rFonts w:ascii="Times" w:hAnsi="Times"/>
          <w:color w:val="000000" w:themeColor="text1"/>
        </w:rPr>
        <w:t>başvuran</w:t>
      </w:r>
      <w:proofErr w:type="spellEnd"/>
      <w:r w:rsidRPr="00A334DE">
        <w:rPr>
          <w:rFonts w:ascii="Times" w:hAnsi="Times"/>
          <w:color w:val="000000" w:themeColor="text1"/>
        </w:rPr>
        <w:t xml:space="preserve"> yayımcının milletvekiline hakaret ettiği gerekçesiyle, </w:t>
      </w:r>
      <w:proofErr w:type="spellStart"/>
      <w:r w:rsidRPr="00A334DE">
        <w:rPr>
          <w:rFonts w:ascii="Times" w:hAnsi="Times"/>
          <w:color w:val="000000" w:themeColor="text1"/>
        </w:rPr>
        <w:t>başvuran</w:t>
      </w:r>
      <w:proofErr w:type="spellEnd"/>
      <w:r w:rsidRPr="00A334DE">
        <w:rPr>
          <w:rFonts w:ascii="Times" w:hAnsi="Times"/>
          <w:color w:val="000000" w:themeColor="text1"/>
        </w:rPr>
        <w:t xml:space="preserve"> yayımcıyı tazminat </w:t>
      </w:r>
      <w:proofErr w:type="spellStart"/>
      <w:r w:rsidRPr="00A334DE">
        <w:rPr>
          <w:rFonts w:ascii="Times" w:hAnsi="Times"/>
          <w:color w:val="000000" w:themeColor="text1"/>
        </w:rPr>
        <w:t>ödemeye</w:t>
      </w:r>
      <w:proofErr w:type="spellEnd"/>
      <w:r w:rsidRPr="00A334DE">
        <w:rPr>
          <w:rFonts w:ascii="Times" w:hAnsi="Times"/>
          <w:color w:val="000000" w:themeColor="text1"/>
        </w:rPr>
        <w:t xml:space="preserve"> </w:t>
      </w:r>
      <w:proofErr w:type="spellStart"/>
      <w:r w:rsidRPr="00A334DE">
        <w:rPr>
          <w:rFonts w:ascii="Times" w:hAnsi="Times"/>
          <w:color w:val="000000" w:themeColor="text1"/>
        </w:rPr>
        <w:t>mahkûm</w:t>
      </w:r>
      <w:proofErr w:type="spellEnd"/>
      <w:r w:rsidRPr="00A334DE">
        <w:rPr>
          <w:rFonts w:ascii="Times" w:hAnsi="Times"/>
          <w:color w:val="000000" w:themeColor="text1"/>
        </w:rPr>
        <w:t xml:space="preserve"> etmeleri hususundaki </w:t>
      </w:r>
      <w:proofErr w:type="spellStart"/>
      <w:r w:rsidRPr="00A334DE">
        <w:rPr>
          <w:rFonts w:ascii="Times" w:hAnsi="Times"/>
          <w:color w:val="000000" w:themeColor="text1"/>
        </w:rPr>
        <w:t>şikâyet</w:t>
      </w:r>
      <w:proofErr w:type="spellEnd"/>
      <w:r w:rsidRPr="00A334DE">
        <w:rPr>
          <w:rFonts w:ascii="Times" w:hAnsi="Times"/>
          <w:color w:val="000000" w:themeColor="text1"/>
        </w:rPr>
        <w:t xml:space="preserve"> ile </w:t>
      </w:r>
      <w:r w:rsidRPr="00A334DE">
        <w:rPr>
          <w:rFonts w:ascii="Times" w:hAnsi="Times"/>
          <w:color w:val="000000" w:themeColor="text1"/>
        </w:rPr>
        <w:lastRenderedPageBreak/>
        <w:t xml:space="preserve">ilgilidir. Makale, yayımcının dergisinde 2005 yılının Haziran ayında </w:t>
      </w:r>
      <w:proofErr w:type="spellStart"/>
      <w:r w:rsidRPr="00A334DE">
        <w:rPr>
          <w:rFonts w:ascii="Times" w:hAnsi="Times"/>
          <w:color w:val="000000" w:themeColor="text1"/>
        </w:rPr>
        <w:t>yayımlanmıştır</w:t>
      </w:r>
      <w:proofErr w:type="spellEnd"/>
      <w:r w:rsidRPr="00A334DE">
        <w:rPr>
          <w:rFonts w:ascii="Times" w:hAnsi="Times"/>
          <w:color w:val="000000" w:themeColor="text1"/>
        </w:rPr>
        <w:t xml:space="preserve">. </w:t>
      </w:r>
      <w:proofErr w:type="spellStart"/>
      <w:r w:rsidRPr="00A334DE">
        <w:rPr>
          <w:rFonts w:ascii="Times" w:hAnsi="Times"/>
          <w:color w:val="000000" w:themeColor="text1"/>
        </w:rPr>
        <w:t>Başvuran</w:t>
      </w:r>
      <w:proofErr w:type="spellEnd"/>
      <w:r w:rsidRPr="00A334DE">
        <w:rPr>
          <w:rFonts w:ascii="Times" w:hAnsi="Times"/>
          <w:color w:val="000000" w:themeColor="text1"/>
        </w:rPr>
        <w:t xml:space="preserve"> </w:t>
      </w:r>
      <w:proofErr w:type="spellStart"/>
      <w:r w:rsidRPr="00A334DE">
        <w:rPr>
          <w:rFonts w:ascii="Times" w:hAnsi="Times"/>
          <w:color w:val="000000" w:themeColor="text1"/>
        </w:rPr>
        <w:t>özellikle</w:t>
      </w:r>
      <w:proofErr w:type="spellEnd"/>
      <w:r w:rsidRPr="00A334DE">
        <w:rPr>
          <w:rFonts w:ascii="Times" w:hAnsi="Times"/>
          <w:color w:val="000000" w:themeColor="text1"/>
        </w:rPr>
        <w:t xml:space="preserve">, ulusal mahkemelerin, zararlı ve homofobik basmakalıp ifadelerin amacını ortaya </w:t>
      </w:r>
      <w:proofErr w:type="spellStart"/>
      <w:r w:rsidRPr="00A334DE">
        <w:rPr>
          <w:rFonts w:ascii="Times" w:hAnsi="Times"/>
          <w:color w:val="000000" w:themeColor="text1"/>
        </w:rPr>
        <w:t>çıkarma</w:t>
      </w:r>
      <w:proofErr w:type="spellEnd"/>
      <w:r w:rsidRPr="00A334DE">
        <w:rPr>
          <w:rFonts w:ascii="Times" w:hAnsi="Times"/>
          <w:color w:val="000000" w:themeColor="text1"/>
        </w:rPr>
        <w:t xml:space="preserve"> konusunda isteksiz oldukları ve makalenin abartılı ve </w:t>
      </w:r>
      <w:proofErr w:type="spellStart"/>
      <w:r w:rsidRPr="00A334DE">
        <w:rPr>
          <w:rFonts w:ascii="Times" w:hAnsi="Times"/>
          <w:color w:val="000000" w:themeColor="text1"/>
        </w:rPr>
        <w:t>taşlama</w:t>
      </w:r>
      <w:proofErr w:type="spellEnd"/>
      <w:r w:rsidRPr="00A334DE">
        <w:rPr>
          <w:rFonts w:ascii="Times" w:hAnsi="Times"/>
          <w:color w:val="000000" w:themeColor="text1"/>
        </w:rPr>
        <w:t xml:space="preserve"> </w:t>
      </w:r>
      <w:proofErr w:type="spellStart"/>
      <w:r w:rsidRPr="00A334DE">
        <w:rPr>
          <w:rFonts w:ascii="Times" w:hAnsi="Times"/>
          <w:color w:val="000000" w:themeColor="text1"/>
        </w:rPr>
        <w:t>niteliğinde</w:t>
      </w:r>
      <w:proofErr w:type="spellEnd"/>
      <w:r w:rsidRPr="00A334DE">
        <w:rPr>
          <w:rFonts w:ascii="Times" w:hAnsi="Times"/>
          <w:color w:val="000000" w:themeColor="text1"/>
        </w:rPr>
        <w:t xml:space="preserve"> olmasının, milletvekilinin kendi ihtilaflı </w:t>
      </w:r>
      <w:proofErr w:type="spellStart"/>
      <w:r w:rsidRPr="00A334DE">
        <w:rPr>
          <w:rFonts w:ascii="Times" w:hAnsi="Times"/>
          <w:color w:val="000000" w:themeColor="text1"/>
        </w:rPr>
        <w:t>davranışına</w:t>
      </w:r>
      <w:proofErr w:type="spellEnd"/>
      <w:r w:rsidRPr="00A334DE">
        <w:rPr>
          <w:rFonts w:ascii="Times" w:hAnsi="Times"/>
          <w:color w:val="000000" w:themeColor="text1"/>
        </w:rPr>
        <w:t xml:space="preserve"> bir yanıt </w:t>
      </w:r>
      <w:proofErr w:type="spellStart"/>
      <w:r w:rsidRPr="00A334DE">
        <w:rPr>
          <w:rFonts w:ascii="Times" w:hAnsi="Times"/>
          <w:color w:val="000000" w:themeColor="text1"/>
        </w:rPr>
        <w:t>olduğunu</w:t>
      </w:r>
      <w:proofErr w:type="spellEnd"/>
      <w:r w:rsidRPr="00A334DE">
        <w:rPr>
          <w:rFonts w:ascii="Times" w:hAnsi="Times"/>
          <w:color w:val="000000" w:themeColor="text1"/>
        </w:rPr>
        <w:t xml:space="preserve"> dikkate almadıklarını ifade </w:t>
      </w:r>
      <w:proofErr w:type="spellStart"/>
      <w:r w:rsidRPr="00A334DE">
        <w:rPr>
          <w:rFonts w:ascii="Times" w:hAnsi="Times"/>
          <w:color w:val="000000" w:themeColor="text1"/>
        </w:rPr>
        <w:t>etmiştir</w:t>
      </w:r>
      <w:proofErr w:type="spellEnd"/>
      <w:r w:rsidRPr="00A334DE">
        <w:rPr>
          <w:rFonts w:ascii="Times" w:hAnsi="Times"/>
          <w:color w:val="000000" w:themeColor="text1"/>
        </w:rPr>
        <w:t xml:space="preserve">. </w:t>
      </w:r>
    </w:p>
    <w:p w:rsidR="00A334DE" w:rsidRPr="00A334DE" w:rsidRDefault="00A334DE" w:rsidP="00C8027B">
      <w:pPr>
        <w:pStyle w:val="NormalWeb"/>
        <w:jc w:val="both"/>
        <w:rPr>
          <w:rFonts w:ascii="Times" w:hAnsi="Times"/>
          <w:color w:val="000000" w:themeColor="text1"/>
        </w:rPr>
      </w:pPr>
      <w:r w:rsidRPr="00A334DE">
        <w:rPr>
          <w:rFonts w:ascii="Times" w:hAnsi="Times"/>
          <w:color w:val="000000" w:themeColor="text1"/>
        </w:rPr>
        <w:t xml:space="preserve">Mahkeme, </w:t>
      </w:r>
      <w:proofErr w:type="spellStart"/>
      <w:r w:rsidRPr="00A334DE">
        <w:rPr>
          <w:rFonts w:ascii="Times" w:hAnsi="Times"/>
          <w:color w:val="000000" w:themeColor="text1"/>
        </w:rPr>
        <w:t>Sözleşme’nin</w:t>
      </w:r>
      <w:proofErr w:type="spellEnd"/>
      <w:r w:rsidRPr="00A334DE">
        <w:rPr>
          <w:rFonts w:ascii="Times" w:hAnsi="Times"/>
          <w:color w:val="000000" w:themeColor="text1"/>
        </w:rPr>
        <w:t xml:space="preserve"> 10. maddesinin (ifade </w:t>
      </w:r>
      <w:proofErr w:type="spellStart"/>
      <w:r w:rsidRPr="00A334DE">
        <w:rPr>
          <w:rFonts w:ascii="Times" w:hAnsi="Times"/>
          <w:color w:val="000000" w:themeColor="text1"/>
        </w:rPr>
        <w:t>özgürlüğu</w:t>
      </w:r>
      <w:proofErr w:type="spellEnd"/>
      <w:r w:rsidRPr="00A334DE">
        <w:rPr>
          <w:rFonts w:ascii="Times" w:hAnsi="Times"/>
          <w:color w:val="000000" w:themeColor="text1"/>
        </w:rPr>
        <w:t xml:space="preserve">̈) ihlal </w:t>
      </w:r>
      <w:proofErr w:type="spellStart"/>
      <w:r w:rsidRPr="00A334DE">
        <w:rPr>
          <w:rFonts w:ascii="Times" w:hAnsi="Times"/>
          <w:color w:val="000000" w:themeColor="text1"/>
        </w:rPr>
        <w:t>edildiğine</w:t>
      </w:r>
      <w:proofErr w:type="spellEnd"/>
      <w:r w:rsidRPr="00A334DE">
        <w:rPr>
          <w:rFonts w:ascii="Times" w:hAnsi="Times"/>
          <w:color w:val="000000" w:themeColor="text1"/>
        </w:rPr>
        <w:t xml:space="preserve"> karar </w:t>
      </w:r>
      <w:proofErr w:type="spellStart"/>
      <w:r w:rsidRPr="00A334DE">
        <w:rPr>
          <w:rFonts w:ascii="Times" w:hAnsi="Times"/>
          <w:color w:val="000000" w:themeColor="text1"/>
        </w:rPr>
        <w:t>vermiştir</w:t>
      </w:r>
      <w:proofErr w:type="spellEnd"/>
      <w:r w:rsidRPr="00A334DE">
        <w:rPr>
          <w:rFonts w:ascii="Times" w:hAnsi="Times"/>
          <w:color w:val="000000" w:themeColor="text1"/>
        </w:rPr>
        <w:t xml:space="preserve">. Bir </w:t>
      </w:r>
      <w:proofErr w:type="spellStart"/>
      <w:r w:rsidRPr="00A334DE">
        <w:rPr>
          <w:rFonts w:ascii="Times" w:hAnsi="Times"/>
          <w:color w:val="000000" w:themeColor="text1"/>
        </w:rPr>
        <w:t>siyasetçinin</w:t>
      </w:r>
      <w:proofErr w:type="spellEnd"/>
      <w:r w:rsidRPr="00A334DE">
        <w:rPr>
          <w:rFonts w:ascii="Times" w:hAnsi="Times"/>
          <w:color w:val="000000" w:themeColor="text1"/>
        </w:rPr>
        <w:t xml:space="preserve"> ihtilaflı bir </w:t>
      </w:r>
      <w:proofErr w:type="spellStart"/>
      <w:r w:rsidRPr="00A334DE">
        <w:rPr>
          <w:rFonts w:ascii="Times" w:hAnsi="Times"/>
          <w:color w:val="000000" w:themeColor="text1"/>
        </w:rPr>
        <w:t>söylemde</w:t>
      </w:r>
      <w:proofErr w:type="spellEnd"/>
      <w:r w:rsidRPr="00A334DE">
        <w:rPr>
          <w:rFonts w:ascii="Times" w:hAnsi="Times"/>
          <w:color w:val="000000" w:themeColor="text1"/>
        </w:rPr>
        <w:t xml:space="preserve"> bulunması halinde, ilgili </w:t>
      </w:r>
      <w:proofErr w:type="spellStart"/>
      <w:r w:rsidRPr="00A334DE">
        <w:rPr>
          <w:rFonts w:ascii="Times" w:hAnsi="Times"/>
          <w:color w:val="000000" w:themeColor="text1"/>
        </w:rPr>
        <w:t>siyasetçiye</w:t>
      </w:r>
      <w:proofErr w:type="spellEnd"/>
      <w:r w:rsidRPr="00A334DE">
        <w:rPr>
          <w:rFonts w:ascii="Times" w:hAnsi="Times"/>
          <w:color w:val="000000" w:themeColor="text1"/>
        </w:rPr>
        <w:t xml:space="preserve"> </w:t>
      </w:r>
      <w:proofErr w:type="spellStart"/>
      <w:r w:rsidRPr="00A334DE">
        <w:rPr>
          <w:rFonts w:ascii="Times" w:hAnsi="Times"/>
          <w:color w:val="000000" w:themeColor="text1"/>
        </w:rPr>
        <w:t>yöneltilen</w:t>
      </w:r>
      <w:proofErr w:type="spellEnd"/>
      <w:r w:rsidRPr="00A334DE">
        <w:rPr>
          <w:rFonts w:ascii="Times" w:hAnsi="Times"/>
          <w:color w:val="000000" w:themeColor="text1"/>
        </w:rPr>
        <w:t xml:space="preserve"> kabul edilebilir </w:t>
      </w:r>
      <w:proofErr w:type="spellStart"/>
      <w:r w:rsidRPr="00A334DE">
        <w:rPr>
          <w:rFonts w:ascii="Times" w:hAnsi="Times"/>
          <w:color w:val="000000" w:themeColor="text1"/>
        </w:rPr>
        <w:t>eleştirinin</w:t>
      </w:r>
      <w:proofErr w:type="spellEnd"/>
      <w:r w:rsidRPr="00A334DE">
        <w:rPr>
          <w:rFonts w:ascii="Times" w:hAnsi="Times"/>
          <w:color w:val="000000" w:themeColor="text1"/>
        </w:rPr>
        <w:t xml:space="preserve"> sınırlarının, herhangi bir bireye </w:t>
      </w:r>
      <w:proofErr w:type="spellStart"/>
      <w:r w:rsidRPr="00A334DE">
        <w:rPr>
          <w:rFonts w:ascii="Times" w:hAnsi="Times"/>
          <w:color w:val="000000" w:themeColor="text1"/>
        </w:rPr>
        <w:t>yöneltilen</w:t>
      </w:r>
      <w:proofErr w:type="spellEnd"/>
      <w:r w:rsidRPr="00A334DE">
        <w:rPr>
          <w:rFonts w:ascii="Times" w:hAnsi="Times"/>
          <w:color w:val="000000" w:themeColor="text1"/>
        </w:rPr>
        <w:t xml:space="preserve"> </w:t>
      </w:r>
      <w:proofErr w:type="spellStart"/>
      <w:r w:rsidRPr="00A334DE">
        <w:rPr>
          <w:rFonts w:ascii="Times" w:hAnsi="Times"/>
          <w:color w:val="000000" w:themeColor="text1"/>
        </w:rPr>
        <w:t>eleştirinin</w:t>
      </w:r>
      <w:proofErr w:type="spellEnd"/>
      <w:r w:rsidRPr="00A334DE">
        <w:rPr>
          <w:rFonts w:ascii="Times" w:hAnsi="Times"/>
          <w:color w:val="000000" w:themeColor="text1"/>
        </w:rPr>
        <w:t xml:space="preserve"> sınırlarından daha </w:t>
      </w:r>
      <w:proofErr w:type="spellStart"/>
      <w:r w:rsidRPr="00A334DE">
        <w:rPr>
          <w:rFonts w:ascii="Times" w:hAnsi="Times"/>
          <w:color w:val="000000" w:themeColor="text1"/>
        </w:rPr>
        <w:t>genis</w:t>
      </w:r>
      <w:proofErr w:type="spellEnd"/>
      <w:r w:rsidRPr="00A334DE">
        <w:rPr>
          <w:rFonts w:ascii="Times" w:hAnsi="Times"/>
          <w:color w:val="000000" w:themeColor="text1"/>
        </w:rPr>
        <w:t xml:space="preserve">̧ </w:t>
      </w:r>
      <w:proofErr w:type="spellStart"/>
      <w:r w:rsidRPr="00A334DE">
        <w:rPr>
          <w:rFonts w:ascii="Times" w:hAnsi="Times"/>
          <w:color w:val="000000" w:themeColor="text1"/>
        </w:rPr>
        <w:t>olduğunu</w:t>
      </w:r>
      <w:proofErr w:type="spellEnd"/>
      <w:r w:rsidRPr="00A334DE">
        <w:rPr>
          <w:rFonts w:ascii="Times" w:hAnsi="Times"/>
          <w:color w:val="000000" w:themeColor="text1"/>
        </w:rPr>
        <w:t xml:space="preserve"> ifade </w:t>
      </w:r>
      <w:proofErr w:type="spellStart"/>
      <w:r w:rsidRPr="00A334DE">
        <w:rPr>
          <w:rFonts w:ascii="Times" w:hAnsi="Times"/>
          <w:color w:val="000000" w:themeColor="text1"/>
        </w:rPr>
        <w:t>etmiştir</w:t>
      </w:r>
      <w:proofErr w:type="spellEnd"/>
      <w:r w:rsidRPr="00A334DE">
        <w:rPr>
          <w:rFonts w:ascii="Times" w:hAnsi="Times"/>
          <w:color w:val="000000" w:themeColor="text1"/>
        </w:rPr>
        <w:t xml:space="preserve">. Yayımcının makalesinin kaleme </w:t>
      </w:r>
      <w:proofErr w:type="spellStart"/>
      <w:r w:rsidRPr="00A334DE">
        <w:rPr>
          <w:rFonts w:ascii="Times" w:hAnsi="Times"/>
          <w:color w:val="000000" w:themeColor="text1"/>
        </w:rPr>
        <w:t>alındığı</w:t>
      </w:r>
      <w:proofErr w:type="spellEnd"/>
      <w:r w:rsidRPr="00A334DE">
        <w:rPr>
          <w:rFonts w:ascii="Times" w:hAnsi="Times"/>
          <w:color w:val="000000" w:themeColor="text1"/>
        </w:rPr>
        <w:t xml:space="preserve"> </w:t>
      </w:r>
      <w:proofErr w:type="spellStart"/>
      <w:r w:rsidRPr="00A334DE">
        <w:rPr>
          <w:rFonts w:ascii="Times" w:hAnsi="Times"/>
          <w:color w:val="000000" w:themeColor="text1"/>
        </w:rPr>
        <w:t>bağlam</w:t>
      </w:r>
      <w:proofErr w:type="spellEnd"/>
      <w:r w:rsidRPr="00A334DE">
        <w:rPr>
          <w:rFonts w:ascii="Times" w:hAnsi="Times"/>
          <w:color w:val="000000" w:themeColor="text1"/>
        </w:rPr>
        <w:t xml:space="preserve"> (</w:t>
      </w:r>
      <w:proofErr w:type="spellStart"/>
      <w:r w:rsidRPr="00A334DE">
        <w:rPr>
          <w:rFonts w:ascii="Times" w:hAnsi="Times"/>
          <w:color w:val="000000" w:themeColor="text1"/>
        </w:rPr>
        <w:t>şiddetli</w:t>
      </w:r>
      <w:proofErr w:type="spellEnd"/>
      <w:r w:rsidRPr="00A334DE">
        <w:rPr>
          <w:rFonts w:ascii="Times" w:hAnsi="Times"/>
          <w:color w:val="000000" w:themeColor="text1"/>
        </w:rPr>
        <w:t xml:space="preserve"> bir siyasi </w:t>
      </w:r>
      <w:proofErr w:type="spellStart"/>
      <w:r w:rsidRPr="00A334DE">
        <w:rPr>
          <w:rFonts w:ascii="Times" w:hAnsi="Times"/>
          <w:color w:val="000000" w:themeColor="text1"/>
        </w:rPr>
        <w:t>tartışma</w:t>
      </w:r>
      <w:proofErr w:type="spellEnd"/>
      <w:r w:rsidRPr="00A334DE">
        <w:rPr>
          <w:rFonts w:ascii="Times" w:hAnsi="Times"/>
          <w:color w:val="000000" w:themeColor="text1"/>
        </w:rPr>
        <w:t xml:space="preserve">) ve kullanılan </w:t>
      </w:r>
      <w:proofErr w:type="spellStart"/>
      <w:r w:rsidRPr="00A334DE">
        <w:rPr>
          <w:rFonts w:ascii="Times" w:hAnsi="Times"/>
          <w:color w:val="000000" w:themeColor="text1"/>
        </w:rPr>
        <w:t>üslup</w:t>
      </w:r>
      <w:proofErr w:type="spellEnd"/>
      <w:r w:rsidRPr="00A334DE">
        <w:rPr>
          <w:rFonts w:ascii="Times" w:hAnsi="Times"/>
          <w:color w:val="000000" w:themeColor="text1"/>
        </w:rPr>
        <w:t xml:space="preserve"> (milletvekilinin </w:t>
      </w:r>
      <w:proofErr w:type="spellStart"/>
      <w:r w:rsidRPr="00A334DE">
        <w:rPr>
          <w:rFonts w:ascii="Times" w:hAnsi="Times"/>
          <w:color w:val="000000" w:themeColor="text1"/>
        </w:rPr>
        <w:t>kışkırtıcı</w:t>
      </w:r>
      <w:proofErr w:type="spellEnd"/>
      <w:r w:rsidRPr="00A334DE">
        <w:rPr>
          <w:rFonts w:ascii="Times" w:hAnsi="Times"/>
          <w:color w:val="000000" w:themeColor="text1"/>
        </w:rPr>
        <w:t xml:space="preserve"> yorum ve </w:t>
      </w:r>
      <w:proofErr w:type="spellStart"/>
      <w:r w:rsidRPr="00A334DE">
        <w:rPr>
          <w:rFonts w:ascii="Times" w:hAnsi="Times"/>
          <w:color w:val="000000" w:themeColor="text1"/>
        </w:rPr>
        <w:t>davranışlarıyla</w:t>
      </w:r>
      <w:proofErr w:type="spellEnd"/>
      <w:r w:rsidRPr="00A334DE">
        <w:rPr>
          <w:rFonts w:ascii="Times" w:hAnsi="Times"/>
          <w:color w:val="000000" w:themeColor="text1"/>
        </w:rPr>
        <w:t xml:space="preserve"> birebir </w:t>
      </w:r>
      <w:proofErr w:type="spellStart"/>
      <w:r w:rsidRPr="00A334DE">
        <w:rPr>
          <w:rFonts w:ascii="Times" w:hAnsi="Times"/>
          <w:color w:val="000000" w:themeColor="text1"/>
        </w:rPr>
        <w:t>örtüşen</w:t>
      </w:r>
      <w:proofErr w:type="spellEnd"/>
      <w:r w:rsidRPr="00A334DE">
        <w:rPr>
          <w:rFonts w:ascii="Times" w:hAnsi="Times"/>
          <w:color w:val="000000" w:themeColor="text1"/>
        </w:rPr>
        <w:t xml:space="preserve">) ulusal mahkemeler tarafından yeterli </w:t>
      </w:r>
      <w:proofErr w:type="spellStart"/>
      <w:r w:rsidRPr="00A334DE">
        <w:rPr>
          <w:rFonts w:ascii="Times" w:hAnsi="Times"/>
          <w:color w:val="000000" w:themeColor="text1"/>
        </w:rPr>
        <w:t>şekilde</w:t>
      </w:r>
      <w:proofErr w:type="spellEnd"/>
      <w:r w:rsidRPr="00A334DE">
        <w:rPr>
          <w:rFonts w:ascii="Times" w:hAnsi="Times"/>
          <w:color w:val="000000" w:themeColor="text1"/>
        </w:rPr>
        <w:t xml:space="preserve"> dikkate </w:t>
      </w:r>
      <w:proofErr w:type="spellStart"/>
      <w:r w:rsidRPr="00A334DE">
        <w:rPr>
          <w:rFonts w:ascii="Times" w:hAnsi="Times"/>
          <w:color w:val="000000" w:themeColor="text1"/>
        </w:rPr>
        <w:t>alınmamıştır</w:t>
      </w:r>
      <w:proofErr w:type="spellEnd"/>
      <w:r w:rsidRPr="00A334DE">
        <w:rPr>
          <w:rFonts w:ascii="Times" w:hAnsi="Times"/>
          <w:color w:val="000000" w:themeColor="text1"/>
        </w:rPr>
        <w:t xml:space="preserve">. Bu nedenle </w:t>
      </w:r>
      <w:proofErr w:type="spellStart"/>
      <w:r w:rsidRPr="00A334DE">
        <w:rPr>
          <w:rFonts w:ascii="Times" w:hAnsi="Times"/>
          <w:color w:val="000000" w:themeColor="text1"/>
        </w:rPr>
        <w:t>söz</w:t>
      </w:r>
      <w:proofErr w:type="spellEnd"/>
      <w:r w:rsidRPr="00A334DE">
        <w:rPr>
          <w:rFonts w:ascii="Times" w:hAnsi="Times"/>
          <w:color w:val="000000" w:themeColor="text1"/>
        </w:rPr>
        <w:t xml:space="preserve"> konusu makale, milletvekiline </w:t>
      </w:r>
      <w:proofErr w:type="spellStart"/>
      <w:r w:rsidRPr="00A334DE">
        <w:rPr>
          <w:rFonts w:ascii="Times" w:hAnsi="Times"/>
          <w:color w:val="000000" w:themeColor="text1"/>
        </w:rPr>
        <w:t>yönelik</w:t>
      </w:r>
      <w:proofErr w:type="spellEnd"/>
      <w:r w:rsidRPr="00A334DE">
        <w:rPr>
          <w:rFonts w:ascii="Times" w:hAnsi="Times"/>
          <w:color w:val="000000" w:themeColor="text1"/>
        </w:rPr>
        <w:t xml:space="preserve"> nedensiz bir </w:t>
      </w:r>
      <w:proofErr w:type="spellStart"/>
      <w:r w:rsidRPr="00A334DE">
        <w:rPr>
          <w:rFonts w:ascii="Times" w:hAnsi="Times"/>
          <w:color w:val="000000" w:themeColor="text1"/>
        </w:rPr>
        <w:t>kişisel</w:t>
      </w:r>
      <w:proofErr w:type="spellEnd"/>
      <w:r w:rsidRPr="00A334DE">
        <w:rPr>
          <w:rFonts w:ascii="Times" w:hAnsi="Times"/>
          <w:color w:val="000000" w:themeColor="text1"/>
        </w:rPr>
        <w:t xml:space="preserve"> saldırı </w:t>
      </w:r>
      <w:proofErr w:type="spellStart"/>
      <w:r w:rsidRPr="00A334DE">
        <w:rPr>
          <w:rFonts w:ascii="Times" w:hAnsi="Times"/>
          <w:color w:val="000000" w:themeColor="text1"/>
        </w:rPr>
        <w:t>değil</w:t>
      </w:r>
      <w:proofErr w:type="spellEnd"/>
      <w:r w:rsidRPr="00A334DE">
        <w:rPr>
          <w:rFonts w:ascii="Times" w:hAnsi="Times"/>
          <w:color w:val="000000" w:themeColor="text1"/>
        </w:rPr>
        <w:t xml:space="preserve">, milletvekilinin kendi </w:t>
      </w:r>
      <w:proofErr w:type="spellStart"/>
      <w:r w:rsidRPr="00A334DE">
        <w:rPr>
          <w:rFonts w:ascii="Times" w:hAnsi="Times"/>
          <w:color w:val="000000" w:themeColor="text1"/>
        </w:rPr>
        <w:t>söylemlerine</w:t>
      </w:r>
      <w:proofErr w:type="spellEnd"/>
      <w:r w:rsidRPr="00A334DE">
        <w:rPr>
          <w:rFonts w:ascii="Times" w:hAnsi="Times"/>
          <w:color w:val="000000" w:themeColor="text1"/>
        </w:rPr>
        <w:t xml:space="preserve"> yanıt </w:t>
      </w:r>
      <w:proofErr w:type="spellStart"/>
      <w:r w:rsidRPr="00A334DE">
        <w:rPr>
          <w:rFonts w:ascii="Times" w:hAnsi="Times"/>
          <w:color w:val="000000" w:themeColor="text1"/>
        </w:rPr>
        <w:t>niteliğindedir</w:t>
      </w:r>
      <w:proofErr w:type="spellEnd"/>
      <w:r w:rsidRPr="00A334DE">
        <w:rPr>
          <w:rFonts w:ascii="Times" w:hAnsi="Times"/>
          <w:color w:val="000000" w:themeColor="text1"/>
        </w:rPr>
        <w:t xml:space="preserve">. </w:t>
      </w:r>
      <w:proofErr w:type="spellStart"/>
      <w:r w:rsidRPr="00A334DE">
        <w:rPr>
          <w:rFonts w:ascii="Times" w:hAnsi="Times"/>
          <w:color w:val="000000" w:themeColor="text1"/>
        </w:rPr>
        <w:t>Özellikle</w:t>
      </w:r>
      <w:proofErr w:type="spellEnd"/>
      <w:r w:rsidRPr="00A334DE">
        <w:rPr>
          <w:rFonts w:ascii="Times" w:hAnsi="Times"/>
          <w:color w:val="000000" w:themeColor="text1"/>
        </w:rPr>
        <w:t xml:space="preserve">, milletvekilinin </w:t>
      </w:r>
      <w:proofErr w:type="spellStart"/>
      <w:r w:rsidRPr="00A334DE">
        <w:rPr>
          <w:rFonts w:ascii="Times" w:hAnsi="Times"/>
          <w:color w:val="000000" w:themeColor="text1"/>
        </w:rPr>
        <w:t>eşcinselleri</w:t>
      </w:r>
      <w:proofErr w:type="spellEnd"/>
      <w:r w:rsidRPr="00A334DE">
        <w:rPr>
          <w:rFonts w:ascii="Times" w:hAnsi="Times"/>
          <w:color w:val="000000" w:themeColor="text1"/>
        </w:rPr>
        <w:t xml:space="preserve"> alay konusu yapan ve onlara </w:t>
      </w:r>
      <w:proofErr w:type="spellStart"/>
      <w:r w:rsidRPr="00A334DE">
        <w:rPr>
          <w:rFonts w:ascii="Times" w:hAnsi="Times"/>
          <w:color w:val="000000" w:themeColor="text1"/>
        </w:rPr>
        <w:t>yönelik</w:t>
      </w:r>
      <w:proofErr w:type="spellEnd"/>
      <w:r w:rsidRPr="00A334DE">
        <w:rPr>
          <w:rFonts w:ascii="Times" w:hAnsi="Times"/>
          <w:color w:val="000000" w:themeColor="text1"/>
        </w:rPr>
        <w:t xml:space="preserve"> olarak olumsuz basmakalıp ifadelerin kullanımını </w:t>
      </w:r>
      <w:proofErr w:type="spellStart"/>
      <w:r w:rsidRPr="00A334DE">
        <w:rPr>
          <w:rFonts w:ascii="Times" w:hAnsi="Times"/>
          <w:color w:val="000000" w:themeColor="text1"/>
        </w:rPr>
        <w:t>teşvik</w:t>
      </w:r>
      <w:proofErr w:type="spellEnd"/>
      <w:r w:rsidRPr="00A334DE">
        <w:rPr>
          <w:rFonts w:ascii="Times" w:hAnsi="Times"/>
          <w:color w:val="000000" w:themeColor="text1"/>
        </w:rPr>
        <w:t xml:space="preserve"> eden tutumuna bir cevap </w:t>
      </w:r>
      <w:proofErr w:type="spellStart"/>
      <w:r w:rsidRPr="00A334DE">
        <w:rPr>
          <w:rFonts w:ascii="Times" w:hAnsi="Times"/>
          <w:color w:val="000000" w:themeColor="text1"/>
        </w:rPr>
        <w:t>teşkil</w:t>
      </w:r>
      <w:proofErr w:type="spellEnd"/>
      <w:r w:rsidRPr="00A334DE">
        <w:rPr>
          <w:rFonts w:ascii="Times" w:hAnsi="Times"/>
          <w:color w:val="000000" w:themeColor="text1"/>
        </w:rPr>
        <w:t xml:space="preserve"> etmektedir. Bu nedenle, ulusal mahkemeler, milletvekilinin itibarı veya haklarının korunması ve yayımcının ifade </w:t>
      </w:r>
      <w:proofErr w:type="spellStart"/>
      <w:r w:rsidRPr="00A334DE">
        <w:rPr>
          <w:rFonts w:ascii="Times" w:hAnsi="Times"/>
          <w:color w:val="000000" w:themeColor="text1"/>
        </w:rPr>
        <w:t>özgürlüğu</w:t>
      </w:r>
      <w:proofErr w:type="spellEnd"/>
      <w:r w:rsidRPr="00A334DE">
        <w:rPr>
          <w:rFonts w:ascii="Times" w:hAnsi="Times"/>
          <w:color w:val="000000" w:themeColor="text1"/>
        </w:rPr>
        <w:t xml:space="preserve">̈ arasında adil bir denge </w:t>
      </w:r>
      <w:proofErr w:type="spellStart"/>
      <w:r w:rsidRPr="00A334DE">
        <w:rPr>
          <w:rFonts w:ascii="Times" w:hAnsi="Times"/>
          <w:color w:val="000000" w:themeColor="text1"/>
        </w:rPr>
        <w:t>kuramamıştır</w:t>
      </w:r>
      <w:proofErr w:type="spellEnd"/>
      <w:r w:rsidRPr="00A334DE">
        <w:rPr>
          <w:rFonts w:ascii="Times" w:hAnsi="Times"/>
          <w:color w:val="000000" w:themeColor="text1"/>
        </w:rPr>
        <w:t xml:space="preserve">. </w:t>
      </w:r>
    </w:p>
    <w:p w:rsidR="00A334DE" w:rsidRPr="00A334DE" w:rsidRDefault="00C8027B" w:rsidP="00C8027B">
      <w:pPr>
        <w:spacing w:before="100" w:beforeAutospacing="1" w:after="100" w:afterAutospacing="1"/>
        <w:jc w:val="both"/>
        <w:rPr>
          <w:rFonts w:ascii="Times" w:hAnsi="Times"/>
          <w:b/>
          <w:color w:val="000000" w:themeColor="text1"/>
          <w:sz w:val="28"/>
        </w:rPr>
      </w:pPr>
      <w:r>
        <w:rPr>
          <w:rFonts w:ascii="Times" w:hAnsi="Times"/>
          <w:b/>
          <w:color w:val="000000" w:themeColor="text1"/>
          <w:sz w:val="28"/>
        </w:rPr>
        <w:t>Kaos GL</w:t>
      </w:r>
      <w:r w:rsidR="00A334DE" w:rsidRPr="00A334DE">
        <w:rPr>
          <w:rFonts w:ascii="Times" w:hAnsi="Times"/>
          <w:b/>
          <w:color w:val="000000" w:themeColor="text1"/>
          <w:sz w:val="28"/>
        </w:rPr>
        <w:t xml:space="preserve"> v. Türkiye</w:t>
      </w:r>
      <w:r w:rsidR="00A334DE" w:rsidRPr="00A334DE">
        <w:rPr>
          <w:rFonts w:ascii="Times" w:hAnsi="Times"/>
          <w:b/>
          <w:color w:val="000000" w:themeColor="text1"/>
          <w:sz w:val="28"/>
        </w:rPr>
        <w:br/>
      </w:r>
      <w:r w:rsidR="00A334DE" w:rsidRPr="00A334DE">
        <w:rPr>
          <w:rFonts w:ascii="Times" w:hAnsi="Times"/>
          <w:color w:val="000000" w:themeColor="text1"/>
        </w:rPr>
        <w:t>22 Kasım 2016</w:t>
      </w:r>
    </w:p>
    <w:p w:rsidR="00A334DE" w:rsidRPr="00A334DE" w:rsidRDefault="00A334DE" w:rsidP="00C8027B">
      <w:pPr>
        <w:spacing w:before="100" w:beforeAutospacing="1" w:after="100" w:afterAutospacing="1"/>
        <w:jc w:val="both"/>
        <w:rPr>
          <w:rFonts w:ascii="Times" w:hAnsi="Times"/>
          <w:color w:val="000000" w:themeColor="text1"/>
        </w:rPr>
      </w:pPr>
      <w:r w:rsidRPr="00A334DE">
        <w:rPr>
          <w:rFonts w:ascii="Times" w:hAnsi="Times"/>
          <w:color w:val="000000" w:themeColor="text1"/>
        </w:rPr>
        <w:t xml:space="preserve">Bu dava, geyler ve lezbiyenler için bir kültürel araştırma ve dayanışma derneği tarafından yayınlanan bir derginin bir sayısının tüm kopyalarının ele geçirilmesiyle ilgilidir. </w:t>
      </w:r>
      <w:r w:rsidR="00C8027B">
        <w:rPr>
          <w:rFonts w:ascii="Times" w:hAnsi="Times"/>
          <w:color w:val="000000" w:themeColor="text1"/>
        </w:rPr>
        <w:t>Başvurucu</w:t>
      </w:r>
      <w:r w:rsidRPr="00A334DE">
        <w:rPr>
          <w:rFonts w:ascii="Times" w:hAnsi="Times"/>
          <w:color w:val="000000" w:themeColor="text1"/>
        </w:rPr>
        <w:t xml:space="preserve"> dernek, özellikle söz konusu el koyma ve dernek başkanı ile derginin genel yayın müdürüne karşı açılan cezai kovuşturma konusunda </w:t>
      </w:r>
      <w:r w:rsidR="00C8027B">
        <w:rPr>
          <w:rFonts w:ascii="Times" w:hAnsi="Times"/>
          <w:color w:val="000000" w:themeColor="text1"/>
        </w:rPr>
        <w:t>şikâyet</w:t>
      </w:r>
      <w:r w:rsidRPr="00A334DE">
        <w:rPr>
          <w:rFonts w:ascii="Times" w:hAnsi="Times"/>
          <w:color w:val="000000" w:themeColor="text1"/>
        </w:rPr>
        <w:t>çi olmuştur.</w:t>
      </w:r>
    </w:p>
    <w:p w:rsidR="00A334DE" w:rsidRPr="00A334DE" w:rsidRDefault="00A334DE" w:rsidP="00C8027B">
      <w:pPr>
        <w:spacing w:before="100" w:beforeAutospacing="1" w:after="100" w:afterAutospacing="1"/>
        <w:jc w:val="both"/>
        <w:rPr>
          <w:rFonts w:ascii="Times" w:hAnsi="Times"/>
          <w:color w:val="000000" w:themeColor="text1"/>
        </w:rPr>
      </w:pPr>
      <w:r w:rsidRPr="00A334DE">
        <w:rPr>
          <w:rFonts w:ascii="Times" w:hAnsi="Times"/>
          <w:color w:val="000000" w:themeColor="text1"/>
        </w:rPr>
        <w:t xml:space="preserve">Mahkeme, Sözleşme'nin 10. maddesinin (ifade özgürlüğü) ihlal edildiğine karar vermiştir. Özellikle, yerel makamlarca dayanılan kamu ahlakını koruma sebebinin, el koyma emrini ve derginin söz konusu sayısının tüm kopyalarının beş yıldan daha uzun bir süre boyunca toplatılmasını haklı çıkarmakta yetersiz kaldığı tespit edildi. Mahkeme, belirli birey gruplarının - küçükler de </w:t>
      </w:r>
      <w:proofErr w:type="gramStart"/>
      <w:r w:rsidRPr="00A334DE">
        <w:rPr>
          <w:rFonts w:ascii="Times" w:hAnsi="Times"/>
          <w:color w:val="000000" w:themeColor="text1"/>
        </w:rPr>
        <w:t>dahil</w:t>
      </w:r>
      <w:proofErr w:type="gramEnd"/>
      <w:r w:rsidRPr="00A334DE">
        <w:rPr>
          <w:rFonts w:ascii="Times" w:hAnsi="Times"/>
          <w:color w:val="000000" w:themeColor="text1"/>
        </w:rPr>
        <w:t xml:space="preserve"> olmak üzere -bu yayına erişimini engellemek için alınan tedbirlerin acil bir sosyal ihtiyacı karşıladığını kabul etmiştir. Bununla birlikte, yerel makamların, örneğin derginin 18 yaşın altındaki kişilere satılmasını yasaklamak veya küçükler için bir uyarı taşıyan özel ambalaj talep etmek suretiyle söz konusu sayının tüm kopyalarına el konulmasından daha az sert bir önleyici tedbir uygulama girişiminde bulunmadıklarını vurgulamıştır. </w:t>
      </w:r>
    </w:p>
    <w:p w:rsidR="00A334DE" w:rsidRPr="00A334DE" w:rsidRDefault="00A334DE" w:rsidP="00C8027B">
      <w:pPr>
        <w:jc w:val="both"/>
        <w:rPr>
          <w:rFonts w:ascii="Times" w:hAnsi="Times"/>
          <w:b/>
          <w:color w:val="000000" w:themeColor="text1"/>
          <w:sz w:val="28"/>
        </w:rPr>
      </w:pPr>
      <w:r w:rsidRPr="00A334DE">
        <w:rPr>
          <w:rFonts w:ascii="Times" w:hAnsi="Times"/>
          <w:b/>
          <w:color w:val="000000" w:themeColor="text1"/>
          <w:sz w:val="28"/>
        </w:rPr>
        <w:t>Bayev ve Diğerleri v. Rusya</w:t>
      </w:r>
    </w:p>
    <w:p w:rsidR="00A334DE" w:rsidRPr="00A334DE" w:rsidRDefault="00A334DE" w:rsidP="00C8027B">
      <w:pPr>
        <w:jc w:val="both"/>
        <w:rPr>
          <w:rFonts w:ascii="Times" w:hAnsi="Times"/>
          <w:color w:val="000000" w:themeColor="text1"/>
        </w:rPr>
      </w:pPr>
      <w:r w:rsidRPr="00A334DE">
        <w:rPr>
          <w:rFonts w:ascii="Times" w:hAnsi="Times"/>
          <w:color w:val="000000" w:themeColor="text1"/>
        </w:rPr>
        <w:t>20 Haziran 2017</w:t>
      </w:r>
    </w:p>
    <w:p w:rsidR="00A334DE" w:rsidRPr="00A334DE" w:rsidRDefault="00A334DE" w:rsidP="00C8027B">
      <w:pPr>
        <w:jc w:val="both"/>
        <w:rPr>
          <w:rFonts w:ascii="Times" w:hAnsi="Times"/>
          <w:color w:val="000000" w:themeColor="text1"/>
        </w:rPr>
      </w:pPr>
    </w:p>
    <w:p w:rsidR="00A334DE" w:rsidRPr="00A334DE" w:rsidRDefault="00A334DE" w:rsidP="00C8027B">
      <w:pPr>
        <w:jc w:val="both"/>
        <w:rPr>
          <w:rFonts w:ascii="Times" w:hAnsi="Times"/>
          <w:color w:val="000000" w:themeColor="text1"/>
        </w:rPr>
      </w:pPr>
      <w:r w:rsidRPr="00A334DE">
        <w:rPr>
          <w:rFonts w:ascii="Times" w:hAnsi="Times"/>
          <w:color w:val="000000" w:themeColor="text1"/>
        </w:rPr>
        <w:t xml:space="preserve">Dava, üç eşcinsel hakları aktivistinin Rusya’da eşcinselliğin tanıtımını yasaklayan ve “eşcinsel propaganda yasası” olarak da bilinen (bir dizi yasama eyleminde - en son 2013 yılında - “geleneksel olmayan cinsel ilişkilerin desteklenmesi” küçükler arasında para cezasına tabi bir suç olarak düzenlendi) yasa hakkındaki </w:t>
      </w:r>
      <w:r w:rsidR="00C8027B">
        <w:rPr>
          <w:rFonts w:ascii="Times" w:hAnsi="Times"/>
          <w:color w:val="000000" w:themeColor="text1"/>
        </w:rPr>
        <w:t>şikâyet</w:t>
      </w:r>
      <w:r w:rsidRPr="00A334DE">
        <w:rPr>
          <w:rFonts w:ascii="Times" w:hAnsi="Times"/>
          <w:color w:val="000000" w:themeColor="text1"/>
        </w:rPr>
        <w:t xml:space="preserve">i ile ilgilidir. Bu yasalara karşı bir protesto olarak, </w:t>
      </w:r>
      <w:r w:rsidR="00C8027B">
        <w:rPr>
          <w:rFonts w:ascii="Times" w:hAnsi="Times"/>
          <w:color w:val="000000" w:themeColor="text1"/>
        </w:rPr>
        <w:t>başvurucu</w:t>
      </w:r>
      <w:r w:rsidRPr="00A334DE">
        <w:rPr>
          <w:rFonts w:ascii="Times" w:hAnsi="Times"/>
          <w:color w:val="000000" w:themeColor="text1"/>
        </w:rPr>
        <w:t xml:space="preserve">lar 2009 ve 2012 yılları arasında gösteriler düzenlediler. Daha sonra idari suçlardan suçlu bulundular ve para cezalarına çarptırıldılar. </w:t>
      </w:r>
      <w:r w:rsidR="00C8027B">
        <w:rPr>
          <w:rFonts w:ascii="Times" w:hAnsi="Times"/>
          <w:color w:val="000000" w:themeColor="text1"/>
        </w:rPr>
        <w:t>Başvurucu</w:t>
      </w:r>
      <w:r w:rsidRPr="00A334DE">
        <w:rPr>
          <w:rFonts w:ascii="Times" w:hAnsi="Times"/>
          <w:color w:val="000000" w:themeColor="text1"/>
        </w:rPr>
        <w:t xml:space="preserve">lar, cinsel azınlıkların kimliği, hakları ve sosyal statüsü ile ilgili basın açıklaması yapılmasının yasaklanması konusunda, yasaklamanın ayrımcı olduğundan bahisle </w:t>
      </w:r>
      <w:r w:rsidR="00C8027B">
        <w:rPr>
          <w:rFonts w:ascii="Times" w:hAnsi="Times"/>
          <w:color w:val="000000" w:themeColor="text1"/>
        </w:rPr>
        <w:t>şikâyet</w:t>
      </w:r>
      <w:r w:rsidRPr="00A334DE">
        <w:rPr>
          <w:rFonts w:ascii="Times" w:hAnsi="Times"/>
          <w:color w:val="000000" w:themeColor="text1"/>
        </w:rPr>
        <w:t>çi olmuşlardır.</w:t>
      </w:r>
    </w:p>
    <w:p w:rsidR="00A334DE" w:rsidRPr="00A334DE" w:rsidRDefault="00A334DE" w:rsidP="00C8027B">
      <w:pPr>
        <w:jc w:val="both"/>
        <w:rPr>
          <w:rFonts w:ascii="Times" w:hAnsi="Times"/>
          <w:color w:val="000000" w:themeColor="text1"/>
        </w:rPr>
      </w:pPr>
    </w:p>
    <w:p w:rsidR="00A334DE" w:rsidRPr="00A334DE" w:rsidRDefault="00A334DE" w:rsidP="00C8027B">
      <w:pPr>
        <w:jc w:val="both"/>
        <w:rPr>
          <w:rFonts w:ascii="Times" w:hAnsi="Times"/>
          <w:color w:val="000000" w:themeColor="text1"/>
        </w:rPr>
      </w:pPr>
      <w:r w:rsidRPr="00A334DE">
        <w:rPr>
          <w:rFonts w:ascii="Times" w:hAnsi="Times"/>
          <w:color w:val="000000" w:themeColor="text1"/>
        </w:rPr>
        <w:t xml:space="preserve">Mahkeme, Sözleşme'nin 10. Maddesinin (ifade özgürlüğü) ve Sözleşme'nin 10. maddesi ile bağlantılı olarak Sözleşme’nin 14. maddesinin (ayrımcılık yasağı) ihlal edildiğine karar </w:t>
      </w:r>
      <w:r w:rsidRPr="00A334DE">
        <w:rPr>
          <w:rFonts w:ascii="Times" w:hAnsi="Times"/>
          <w:color w:val="000000" w:themeColor="text1"/>
        </w:rPr>
        <w:lastRenderedPageBreak/>
        <w:t xml:space="preserve">vermiştir. Söz konusu yasalar öncelikle çocukların korunması amacı taşımasına rağmen, bu yasaların sınırları açıkça tanımlanmamış ve uygulamaları keyfi olmuştur. Ayrıca, yasaların amacı ve </w:t>
      </w:r>
      <w:r w:rsidR="00C8027B">
        <w:rPr>
          <w:rFonts w:ascii="Times" w:hAnsi="Times"/>
          <w:color w:val="000000" w:themeColor="text1"/>
        </w:rPr>
        <w:t>başvurucu</w:t>
      </w:r>
      <w:r w:rsidRPr="00A334DE">
        <w:rPr>
          <w:rFonts w:ascii="Times" w:hAnsi="Times"/>
          <w:color w:val="000000" w:themeColor="text1"/>
        </w:rPr>
        <w:t xml:space="preserve">ların davasında formüle edilip uygulanma biçimleri ayrımcı olmuştur ve genel olarak meşru bir kamu yararına hizmet etmemiştir. Gerçekten de, bu tür yasaları kabul ederek, yetkililer, damgalanma ve önyargıları güçlendirmiş ve demokratik bir toplumun değerleriyle bağdaşmayan </w:t>
      </w:r>
      <w:proofErr w:type="spellStart"/>
      <w:r w:rsidRPr="00A334DE">
        <w:rPr>
          <w:rFonts w:ascii="Times" w:hAnsi="Times"/>
          <w:color w:val="000000" w:themeColor="text1"/>
        </w:rPr>
        <w:t>homofobiyi</w:t>
      </w:r>
      <w:proofErr w:type="spellEnd"/>
      <w:r w:rsidRPr="00A334DE">
        <w:rPr>
          <w:rFonts w:ascii="Times" w:hAnsi="Times"/>
          <w:color w:val="000000" w:themeColor="text1"/>
        </w:rPr>
        <w:t xml:space="preserve"> teşvik etmiştir.</w:t>
      </w:r>
    </w:p>
    <w:p w:rsidR="00A334DE" w:rsidRPr="00A334DE" w:rsidRDefault="00A334DE" w:rsidP="00C8027B">
      <w:pPr>
        <w:jc w:val="both"/>
        <w:rPr>
          <w:rFonts w:ascii="Times" w:hAnsi="Times"/>
          <w:color w:val="000000" w:themeColor="text1"/>
        </w:rPr>
      </w:pPr>
    </w:p>
    <w:p w:rsidR="00A334DE" w:rsidRPr="00A334DE" w:rsidRDefault="00A334DE" w:rsidP="00C8027B">
      <w:pPr>
        <w:jc w:val="both"/>
        <w:rPr>
          <w:rFonts w:ascii="Times" w:hAnsi="Times"/>
          <w:b/>
          <w:i/>
          <w:color w:val="000000" w:themeColor="text1"/>
          <w:sz w:val="28"/>
        </w:rPr>
      </w:pPr>
      <w:r w:rsidRPr="00A334DE">
        <w:rPr>
          <w:rFonts w:ascii="Times" w:hAnsi="Times"/>
          <w:b/>
          <w:i/>
          <w:color w:val="000000" w:themeColor="text1"/>
          <w:sz w:val="28"/>
        </w:rPr>
        <w:t>Derdest Başvurular</w:t>
      </w:r>
      <w:r w:rsidRPr="00A334DE">
        <w:rPr>
          <w:rFonts w:ascii="Times" w:hAnsi="Times"/>
          <w:b/>
          <w:i/>
          <w:color w:val="000000" w:themeColor="text1"/>
          <w:sz w:val="28"/>
        </w:rPr>
        <w:br/>
      </w:r>
    </w:p>
    <w:p w:rsidR="00A334DE" w:rsidRPr="00A334DE" w:rsidRDefault="00A334DE" w:rsidP="00C8027B">
      <w:pPr>
        <w:jc w:val="both"/>
        <w:rPr>
          <w:rFonts w:ascii="Times" w:hAnsi="Times"/>
          <w:b/>
          <w:color w:val="000000" w:themeColor="text1"/>
          <w:sz w:val="28"/>
        </w:rPr>
      </w:pPr>
      <w:proofErr w:type="spellStart"/>
      <w:r w:rsidRPr="00A334DE">
        <w:rPr>
          <w:rFonts w:ascii="Times" w:hAnsi="Times"/>
          <w:b/>
          <w:color w:val="000000" w:themeColor="text1"/>
          <w:sz w:val="28"/>
        </w:rPr>
        <w:t>Rakurs</w:t>
      </w:r>
      <w:proofErr w:type="spellEnd"/>
      <w:r w:rsidRPr="00A334DE">
        <w:rPr>
          <w:rFonts w:ascii="Times" w:hAnsi="Times"/>
          <w:b/>
          <w:color w:val="000000" w:themeColor="text1"/>
          <w:sz w:val="28"/>
        </w:rPr>
        <w:t xml:space="preserve"> v. Rusya (</w:t>
      </w:r>
      <w:proofErr w:type="spellStart"/>
      <w:r w:rsidRPr="00A334DE">
        <w:rPr>
          <w:rFonts w:ascii="Times" w:hAnsi="Times"/>
          <w:b/>
          <w:color w:val="000000" w:themeColor="text1"/>
          <w:sz w:val="28"/>
        </w:rPr>
        <w:t>no</w:t>
      </w:r>
      <w:proofErr w:type="spellEnd"/>
      <w:r w:rsidRPr="00A334DE">
        <w:rPr>
          <w:rFonts w:ascii="Times" w:hAnsi="Times"/>
          <w:b/>
          <w:color w:val="000000" w:themeColor="text1"/>
          <w:sz w:val="28"/>
        </w:rPr>
        <w:t xml:space="preserve">. 44403/15), Maximum </w:t>
      </w:r>
      <w:proofErr w:type="spellStart"/>
      <w:r w:rsidRPr="00A334DE">
        <w:rPr>
          <w:rFonts w:ascii="Times" w:hAnsi="Times"/>
          <w:b/>
          <w:color w:val="000000" w:themeColor="text1"/>
          <w:sz w:val="28"/>
        </w:rPr>
        <w:t>Centre</w:t>
      </w:r>
      <w:proofErr w:type="spellEnd"/>
      <w:r w:rsidRPr="00A334DE">
        <w:rPr>
          <w:rFonts w:ascii="Times" w:hAnsi="Times"/>
          <w:b/>
          <w:color w:val="000000" w:themeColor="text1"/>
          <w:sz w:val="28"/>
        </w:rPr>
        <w:t xml:space="preserve"> v. Rusya (</w:t>
      </w:r>
      <w:proofErr w:type="spellStart"/>
      <w:r w:rsidRPr="00A334DE">
        <w:rPr>
          <w:rFonts w:ascii="Times" w:hAnsi="Times"/>
          <w:b/>
          <w:color w:val="000000" w:themeColor="text1"/>
          <w:sz w:val="28"/>
        </w:rPr>
        <w:t>no</w:t>
      </w:r>
      <w:proofErr w:type="spellEnd"/>
      <w:r w:rsidRPr="00A334DE">
        <w:rPr>
          <w:rFonts w:ascii="Times" w:hAnsi="Times"/>
          <w:b/>
          <w:color w:val="000000" w:themeColor="text1"/>
          <w:sz w:val="28"/>
        </w:rPr>
        <w:t>. 49258/15), Perm İnsan Hakları Merkezi (Perm H</w:t>
      </w:r>
      <w:r w:rsidR="00C8027B">
        <w:rPr>
          <w:rFonts w:ascii="Times" w:hAnsi="Times"/>
          <w:b/>
          <w:color w:val="000000" w:themeColor="text1"/>
          <w:sz w:val="28"/>
        </w:rPr>
        <w:t>RC) v. Rusya (</w:t>
      </w:r>
      <w:proofErr w:type="spellStart"/>
      <w:r w:rsidR="00C8027B">
        <w:rPr>
          <w:rFonts w:ascii="Times" w:hAnsi="Times"/>
          <w:b/>
          <w:color w:val="000000" w:themeColor="text1"/>
          <w:sz w:val="28"/>
        </w:rPr>
        <w:t>no</w:t>
      </w:r>
      <w:proofErr w:type="spellEnd"/>
      <w:r w:rsidR="00C8027B">
        <w:rPr>
          <w:rFonts w:ascii="Times" w:hAnsi="Times"/>
          <w:b/>
          <w:color w:val="000000" w:themeColor="text1"/>
          <w:sz w:val="28"/>
        </w:rPr>
        <w:t xml:space="preserve">. 35816/16) ve </w:t>
      </w:r>
      <w:proofErr w:type="spellStart"/>
      <w:r w:rsidRPr="00A334DE">
        <w:rPr>
          <w:rFonts w:ascii="Times" w:hAnsi="Times"/>
          <w:b/>
          <w:color w:val="000000" w:themeColor="text1"/>
          <w:sz w:val="28"/>
        </w:rPr>
        <w:t>Coming</w:t>
      </w:r>
      <w:proofErr w:type="spellEnd"/>
      <w:r w:rsidRPr="00A334DE">
        <w:rPr>
          <w:rFonts w:ascii="Times" w:hAnsi="Times"/>
          <w:b/>
          <w:color w:val="000000" w:themeColor="text1"/>
          <w:sz w:val="28"/>
        </w:rPr>
        <w:t xml:space="preserve"> </w:t>
      </w:r>
      <w:proofErr w:type="spellStart"/>
      <w:r w:rsidRPr="00A334DE">
        <w:rPr>
          <w:rFonts w:ascii="Times" w:hAnsi="Times"/>
          <w:b/>
          <w:color w:val="000000" w:themeColor="text1"/>
          <w:sz w:val="28"/>
        </w:rPr>
        <w:t>Out</w:t>
      </w:r>
      <w:proofErr w:type="spellEnd"/>
      <w:r w:rsidRPr="00A334DE">
        <w:rPr>
          <w:rFonts w:ascii="Times" w:hAnsi="Times"/>
          <w:b/>
          <w:color w:val="000000" w:themeColor="text1"/>
          <w:sz w:val="28"/>
        </w:rPr>
        <w:t xml:space="preserve"> v. Rusya (</w:t>
      </w:r>
      <w:proofErr w:type="spellStart"/>
      <w:r w:rsidRPr="00A334DE">
        <w:rPr>
          <w:rFonts w:ascii="Times" w:hAnsi="Times"/>
          <w:b/>
          <w:color w:val="000000" w:themeColor="text1"/>
          <w:sz w:val="28"/>
        </w:rPr>
        <w:t>no</w:t>
      </w:r>
      <w:proofErr w:type="spellEnd"/>
      <w:r w:rsidRPr="00A334DE">
        <w:rPr>
          <w:rFonts w:ascii="Times" w:hAnsi="Times"/>
          <w:b/>
          <w:color w:val="000000" w:themeColor="text1"/>
          <w:sz w:val="28"/>
        </w:rPr>
        <w:t>. 4798/15)</w:t>
      </w:r>
    </w:p>
    <w:p w:rsidR="00A334DE" w:rsidRPr="00A334DE" w:rsidRDefault="00A334DE" w:rsidP="00C8027B">
      <w:pPr>
        <w:jc w:val="both"/>
        <w:rPr>
          <w:rFonts w:ascii="Times" w:hAnsi="Times"/>
          <w:color w:val="000000" w:themeColor="text1"/>
        </w:rPr>
      </w:pPr>
      <w:r w:rsidRPr="00A334DE">
        <w:rPr>
          <w:rFonts w:ascii="Times" w:hAnsi="Times"/>
          <w:bCs/>
          <w:color w:val="000000" w:themeColor="text1"/>
        </w:rPr>
        <w:t>Başvurular 22 Mart 2017'de Rusya Hükümeti'ne iletildi.</w:t>
      </w:r>
      <w:r w:rsidRPr="00A334DE">
        <w:rPr>
          <w:rFonts w:ascii="Times" w:hAnsi="Times"/>
          <w:color w:val="000000" w:themeColor="text1"/>
        </w:rPr>
        <w:br/>
      </w:r>
      <w:r w:rsidRPr="00A334DE">
        <w:rPr>
          <w:rFonts w:ascii="Times" w:hAnsi="Times"/>
          <w:color w:val="000000" w:themeColor="text1"/>
        </w:rPr>
        <w:br/>
        <w:t xml:space="preserve">Bu davalar Rus Yabancı Ajanlar Yasası ile ilgilidir. </w:t>
      </w:r>
      <w:r w:rsidR="00C8027B">
        <w:rPr>
          <w:rFonts w:ascii="Times" w:hAnsi="Times"/>
          <w:color w:val="000000" w:themeColor="text1"/>
        </w:rPr>
        <w:t>Başvurucu</w:t>
      </w:r>
      <w:r w:rsidRPr="00A334DE">
        <w:rPr>
          <w:rFonts w:ascii="Times" w:hAnsi="Times"/>
          <w:color w:val="000000" w:themeColor="text1"/>
        </w:rPr>
        <w:t>lar LGBT (lezbiyen, gey, biseksüel ve transseksüel) haklarının korunması alanında aktif olan STK'lardır. Mahkeme, başvuruları Rusya Hükümetine tebliğ etmiş ve Sözleşme'nin 10. maddesi (ifade özgürlüğü), 11. maddesi (toplanma ve örgütlenme özgürlüğü) ve 14. maddesi (ayrımcılık yasağı) kapsamında taraflara sorular yöneltmiştir.</w:t>
      </w:r>
    </w:p>
    <w:p w:rsidR="00A334DE" w:rsidRPr="00A334DE" w:rsidRDefault="00A334DE" w:rsidP="00C8027B">
      <w:pPr>
        <w:jc w:val="both"/>
        <w:rPr>
          <w:rFonts w:ascii="Times" w:hAnsi="Times"/>
          <w:color w:val="000000" w:themeColor="text1"/>
        </w:rPr>
      </w:pPr>
    </w:p>
    <w:p w:rsidR="00A334DE" w:rsidRPr="00A334DE" w:rsidRDefault="00A334DE" w:rsidP="00C8027B">
      <w:pPr>
        <w:jc w:val="both"/>
        <w:rPr>
          <w:rFonts w:ascii="Times" w:hAnsi="Times"/>
          <w:b/>
          <w:color w:val="000000" w:themeColor="text1"/>
          <w:sz w:val="28"/>
        </w:rPr>
      </w:pPr>
      <w:proofErr w:type="spellStart"/>
      <w:r w:rsidRPr="00A334DE">
        <w:rPr>
          <w:rFonts w:ascii="Times" w:hAnsi="Times"/>
          <w:b/>
          <w:color w:val="000000" w:themeColor="text1"/>
          <w:sz w:val="28"/>
        </w:rPr>
        <w:t>Klimova</w:t>
      </w:r>
      <w:proofErr w:type="spellEnd"/>
      <w:r w:rsidRPr="00A334DE">
        <w:rPr>
          <w:rFonts w:ascii="Times" w:hAnsi="Times"/>
          <w:b/>
          <w:color w:val="000000" w:themeColor="text1"/>
          <w:sz w:val="28"/>
        </w:rPr>
        <w:t xml:space="preserve"> v. Rusya (Başvuru Numarası 33421/16)</w:t>
      </w:r>
    </w:p>
    <w:p w:rsidR="00A334DE" w:rsidRPr="00A334DE" w:rsidRDefault="00A334DE" w:rsidP="00C8027B">
      <w:pPr>
        <w:jc w:val="both"/>
        <w:rPr>
          <w:rFonts w:ascii="Times" w:hAnsi="Times"/>
          <w:color w:val="000000" w:themeColor="text1"/>
        </w:rPr>
      </w:pPr>
      <w:r w:rsidRPr="00A334DE">
        <w:rPr>
          <w:rFonts w:ascii="Times" w:hAnsi="Times"/>
          <w:color w:val="000000" w:themeColor="text1"/>
        </w:rPr>
        <w:t>Başvuru 26 Ekim 2017'de Rus Hükümeti'ne iletildi.</w:t>
      </w:r>
    </w:p>
    <w:p w:rsidR="00A334DE" w:rsidRPr="00A334DE" w:rsidRDefault="00A334DE" w:rsidP="00C8027B">
      <w:pPr>
        <w:jc w:val="both"/>
        <w:rPr>
          <w:rFonts w:ascii="Times" w:hAnsi="Times"/>
          <w:color w:val="000000" w:themeColor="text1"/>
        </w:rPr>
      </w:pPr>
    </w:p>
    <w:p w:rsidR="00A334DE" w:rsidRPr="00A334DE" w:rsidRDefault="00A334DE" w:rsidP="00C8027B">
      <w:pPr>
        <w:jc w:val="both"/>
        <w:rPr>
          <w:rFonts w:ascii="Times" w:hAnsi="Times"/>
          <w:color w:val="000000" w:themeColor="text1"/>
        </w:rPr>
      </w:pPr>
      <w:r w:rsidRPr="00A334DE">
        <w:rPr>
          <w:rFonts w:ascii="Times" w:hAnsi="Times"/>
          <w:color w:val="000000" w:themeColor="text1"/>
        </w:rPr>
        <w:t xml:space="preserve">Bu dava özellikle, “Çocuklar-404” çevrimiçi destek projesinin kurucusu olan </w:t>
      </w:r>
      <w:r w:rsidR="00C8027B">
        <w:rPr>
          <w:rFonts w:ascii="Times" w:hAnsi="Times"/>
          <w:color w:val="000000" w:themeColor="text1"/>
        </w:rPr>
        <w:t>başvurucunun</w:t>
      </w:r>
      <w:r w:rsidRPr="00A334DE">
        <w:rPr>
          <w:rFonts w:ascii="Times" w:hAnsi="Times"/>
          <w:color w:val="000000" w:themeColor="text1"/>
        </w:rPr>
        <w:t xml:space="preserve">, “küçükler arasında eşcinsellik propagandası” yapmak sebebiyle idari bir suçtan </w:t>
      </w:r>
      <w:proofErr w:type="gramStart"/>
      <w:r w:rsidRPr="00A334DE">
        <w:rPr>
          <w:rFonts w:ascii="Times" w:hAnsi="Times"/>
          <w:color w:val="000000" w:themeColor="text1"/>
        </w:rPr>
        <w:t>mahkum</w:t>
      </w:r>
      <w:proofErr w:type="gramEnd"/>
      <w:r w:rsidRPr="00A334DE">
        <w:rPr>
          <w:rFonts w:ascii="Times" w:hAnsi="Times"/>
          <w:color w:val="000000" w:themeColor="text1"/>
        </w:rPr>
        <w:t xml:space="preserve"> edilmesi ile ilgilidir.</w:t>
      </w:r>
      <w:r w:rsidRPr="00A334DE">
        <w:rPr>
          <w:rFonts w:ascii="Times" w:hAnsi="Times"/>
          <w:color w:val="000000" w:themeColor="text1"/>
        </w:rPr>
        <w:br/>
      </w:r>
    </w:p>
    <w:p w:rsidR="00A334DE" w:rsidRPr="00A334DE" w:rsidRDefault="00A334DE" w:rsidP="00C8027B">
      <w:pPr>
        <w:jc w:val="both"/>
        <w:rPr>
          <w:rFonts w:ascii="Times" w:hAnsi="Times"/>
          <w:color w:val="000000" w:themeColor="text1"/>
        </w:rPr>
      </w:pPr>
      <w:r w:rsidRPr="00A334DE">
        <w:rPr>
          <w:rFonts w:ascii="Times" w:hAnsi="Times"/>
          <w:color w:val="000000" w:themeColor="text1"/>
        </w:rPr>
        <w:t>Mahkeme, başvuruyu Rusya Hükümetine tebliğ etmiş ve Sözleşme'nin 10. maddesi (ifade özgürlüğü) ve 14. maddesi (ayrımcılık yasağı) kapsamında taraflara sorular sormuştur.</w:t>
      </w:r>
    </w:p>
    <w:p w:rsidR="00A334DE" w:rsidRPr="00A334DE" w:rsidRDefault="00A334DE" w:rsidP="00C8027B">
      <w:pPr>
        <w:jc w:val="both"/>
        <w:rPr>
          <w:rFonts w:ascii="Times" w:hAnsi="Times"/>
          <w:color w:val="000000" w:themeColor="text1"/>
        </w:rPr>
      </w:pPr>
    </w:p>
    <w:p w:rsidR="00A334DE" w:rsidRPr="00A334DE" w:rsidRDefault="00A334DE" w:rsidP="00C8027B">
      <w:pPr>
        <w:pStyle w:val="NormalWeb"/>
        <w:jc w:val="both"/>
        <w:rPr>
          <w:rFonts w:ascii="Times" w:hAnsi="Times"/>
          <w:b/>
          <w:color w:val="000000" w:themeColor="text1"/>
          <w:sz w:val="28"/>
        </w:rPr>
      </w:pPr>
      <w:r w:rsidRPr="00A334DE">
        <w:rPr>
          <w:rFonts w:ascii="Times" w:hAnsi="Times"/>
          <w:b/>
          <w:color w:val="000000" w:themeColor="text1"/>
          <w:sz w:val="28"/>
        </w:rPr>
        <w:t xml:space="preserve">Toplantı ve Dernek Kurma </w:t>
      </w:r>
      <w:proofErr w:type="spellStart"/>
      <w:r w:rsidRPr="00A334DE">
        <w:rPr>
          <w:rFonts w:ascii="Times" w:hAnsi="Times"/>
          <w:b/>
          <w:color w:val="000000" w:themeColor="text1"/>
          <w:sz w:val="28"/>
        </w:rPr>
        <w:t>Özgürlüğu</w:t>
      </w:r>
      <w:proofErr w:type="spellEnd"/>
      <w:r w:rsidRPr="00A334DE">
        <w:rPr>
          <w:rFonts w:ascii="Times" w:hAnsi="Times"/>
          <w:b/>
          <w:color w:val="000000" w:themeColor="text1"/>
          <w:sz w:val="28"/>
        </w:rPr>
        <w:t xml:space="preserve">̈ (Avrupa İnsan Hakları Sözleşmesi madde 11) </w:t>
      </w:r>
    </w:p>
    <w:p w:rsidR="00A334DE" w:rsidRPr="00A334DE" w:rsidRDefault="00A334DE" w:rsidP="00C8027B">
      <w:pPr>
        <w:pStyle w:val="NormalWeb"/>
        <w:jc w:val="both"/>
        <w:rPr>
          <w:rFonts w:ascii="Times" w:hAnsi="Times"/>
          <w:b/>
          <w:color w:val="000000" w:themeColor="text1"/>
          <w:sz w:val="28"/>
        </w:rPr>
      </w:pPr>
      <w:proofErr w:type="spellStart"/>
      <w:r w:rsidRPr="00A334DE">
        <w:rPr>
          <w:rFonts w:ascii="Times" w:hAnsi="Times"/>
          <w:b/>
          <w:color w:val="000000" w:themeColor="text1"/>
          <w:sz w:val="28"/>
        </w:rPr>
        <w:t>Baczkowski</w:t>
      </w:r>
      <w:proofErr w:type="spellEnd"/>
      <w:r w:rsidRPr="00A334DE">
        <w:rPr>
          <w:rFonts w:ascii="Times" w:hAnsi="Times"/>
          <w:b/>
          <w:color w:val="000000" w:themeColor="text1"/>
          <w:sz w:val="28"/>
        </w:rPr>
        <w:t xml:space="preserve"> ve </w:t>
      </w:r>
      <w:proofErr w:type="spellStart"/>
      <w:r w:rsidRPr="00A334DE">
        <w:rPr>
          <w:rFonts w:ascii="Times" w:hAnsi="Times"/>
          <w:b/>
          <w:color w:val="000000" w:themeColor="text1"/>
          <w:sz w:val="28"/>
        </w:rPr>
        <w:t>Diğerleri</w:t>
      </w:r>
      <w:proofErr w:type="spellEnd"/>
      <w:r w:rsidRPr="00A334DE">
        <w:rPr>
          <w:rFonts w:ascii="Times" w:hAnsi="Times"/>
          <w:b/>
          <w:color w:val="000000" w:themeColor="text1"/>
          <w:sz w:val="28"/>
        </w:rPr>
        <w:t xml:space="preserve"> v. Polonya </w:t>
      </w:r>
      <w:r w:rsidRPr="00A334DE">
        <w:rPr>
          <w:rFonts w:ascii="Times" w:hAnsi="Times"/>
          <w:b/>
          <w:color w:val="000000" w:themeColor="text1"/>
          <w:sz w:val="28"/>
        </w:rPr>
        <w:br/>
      </w:r>
      <w:r w:rsidRPr="00A334DE">
        <w:rPr>
          <w:rFonts w:ascii="Times" w:hAnsi="Times"/>
          <w:color w:val="000000" w:themeColor="text1"/>
        </w:rPr>
        <w:t xml:space="preserve">3 Mayıs 2007 </w:t>
      </w:r>
    </w:p>
    <w:p w:rsidR="00A334DE" w:rsidRPr="00A334DE" w:rsidRDefault="00A334DE" w:rsidP="00C8027B">
      <w:pPr>
        <w:pStyle w:val="NormalWeb"/>
        <w:jc w:val="both"/>
        <w:rPr>
          <w:rFonts w:ascii="Times" w:hAnsi="Times"/>
          <w:color w:val="000000" w:themeColor="text1"/>
        </w:rPr>
      </w:pPr>
      <w:proofErr w:type="spellStart"/>
      <w:r w:rsidRPr="00A334DE">
        <w:rPr>
          <w:rFonts w:ascii="Times" w:hAnsi="Times"/>
          <w:color w:val="000000" w:themeColor="text1"/>
        </w:rPr>
        <w:t>Başvuranlar</w:t>
      </w:r>
      <w:proofErr w:type="spellEnd"/>
      <w:r w:rsidRPr="00A334DE">
        <w:rPr>
          <w:rFonts w:ascii="Times" w:hAnsi="Times"/>
          <w:color w:val="000000" w:themeColor="text1"/>
        </w:rPr>
        <w:t xml:space="preserve">, </w:t>
      </w:r>
      <w:proofErr w:type="spellStart"/>
      <w:r w:rsidRPr="00A334DE">
        <w:rPr>
          <w:rFonts w:ascii="Times" w:hAnsi="Times"/>
          <w:color w:val="000000" w:themeColor="text1"/>
        </w:rPr>
        <w:t>Eşitlik</w:t>
      </w:r>
      <w:proofErr w:type="spellEnd"/>
      <w:r w:rsidRPr="00A334DE">
        <w:rPr>
          <w:rFonts w:ascii="Times" w:hAnsi="Times"/>
          <w:color w:val="000000" w:themeColor="text1"/>
        </w:rPr>
        <w:t xml:space="preserve"> Vakfı ve onun </w:t>
      </w:r>
      <w:proofErr w:type="spellStart"/>
      <w:r w:rsidRPr="00A334DE">
        <w:rPr>
          <w:rFonts w:ascii="Times" w:hAnsi="Times"/>
          <w:color w:val="000000" w:themeColor="text1"/>
        </w:rPr>
        <w:t>bes</w:t>
      </w:r>
      <w:proofErr w:type="spellEnd"/>
      <w:r w:rsidRPr="00A334DE">
        <w:rPr>
          <w:rFonts w:ascii="Times" w:hAnsi="Times"/>
          <w:color w:val="000000" w:themeColor="text1"/>
        </w:rPr>
        <w:t xml:space="preserve">̧ </w:t>
      </w:r>
      <w:proofErr w:type="spellStart"/>
      <w:r w:rsidRPr="00A334DE">
        <w:rPr>
          <w:rFonts w:ascii="Times" w:hAnsi="Times"/>
          <w:color w:val="000000" w:themeColor="text1"/>
        </w:rPr>
        <w:t>üyesinden</w:t>
      </w:r>
      <w:proofErr w:type="spellEnd"/>
      <w:r w:rsidRPr="00A334DE">
        <w:rPr>
          <w:rFonts w:ascii="Times" w:hAnsi="Times"/>
          <w:color w:val="000000" w:themeColor="text1"/>
        </w:rPr>
        <w:t xml:space="preserve"> </w:t>
      </w:r>
      <w:proofErr w:type="spellStart"/>
      <w:r w:rsidRPr="00A334DE">
        <w:rPr>
          <w:rFonts w:ascii="Times" w:hAnsi="Times"/>
          <w:color w:val="000000" w:themeColor="text1"/>
        </w:rPr>
        <w:t>oluşmaktadır</w:t>
      </w:r>
      <w:proofErr w:type="spellEnd"/>
      <w:r w:rsidRPr="00A334DE">
        <w:rPr>
          <w:rFonts w:ascii="Times" w:hAnsi="Times"/>
          <w:color w:val="000000" w:themeColor="text1"/>
        </w:rPr>
        <w:t xml:space="preserve">. </w:t>
      </w:r>
      <w:proofErr w:type="spellStart"/>
      <w:r w:rsidRPr="00A334DE">
        <w:rPr>
          <w:rFonts w:ascii="Times" w:hAnsi="Times"/>
          <w:color w:val="000000" w:themeColor="text1"/>
        </w:rPr>
        <w:t>Eşcinsel</w:t>
      </w:r>
      <w:proofErr w:type="spellEnd"/>
      <w:r w:rsidRPr="00A334DE">
        <w:rPr>
          <w:rFonts w:ascii="Times" w:hAnsi="Times"/>
          <w:color w:val="000000" w:themeColor="text1"/>
        </w:rPr>
        <w:t xml:space="preserve"> hakları </w:t>
      </w:r>
      <w:proofErr w:type="spellStart"/>
      <w:r w:rsidRPr="00A334DE">
        <w:rPr>
          <w:rFonts w:ascii="Times" w:hAnsi="Times"/>
          <w:color w:val="000000" w:themeColor="text1"/>
        </w:rPr>
        <w:t>için</w:t>
      </w:r>
      <w:proofErr w:type="spellEnd"/>
      <w:r w:rsidRPr="00A334DE">
        <w:rPr>
          <w:rFonts w:ascii="Times" w:hAnsi="Times"/>
          <w:color w:val="000000" w:themeColor="text1"/>
        </w:rPr>
        <w:t xml:space="preserve"> </w:t>
      </w:r>
      <w:proofErr w:type="spellStart"/>
      <w:r w:rsidRPr="00A334DE">
        <w:rPr>
          <w:rFonts w:ascii="Times" w:hAnsi="Times"/>
          <w:color w:val="000000" w:themeColor="text1"/>
        </w:rPr>
        <w:t>mücadele</w:t>
      </w:r>
      <w:proofErr w:type="spellEnd"/>
      <w:r w:rsidRPr="00A334DE">
        <w:rPr>
          <w:rFonts w:ascii="Times" w:hAnsi="Times"/>
          <w:color w:val="000000" w:themeColor="text1"/>
        </w:rPr>
        <w:t xml:space="preserve"> etmektedirler. Yerel makamlar 2005 yılında </w:t>
      </w:r>
      <w:proofErr w:type="spellStart"/>
      <w:r w:rsidRPr="00A334DE">
        <w:rPr>
          <w:rFonts w:ascii="Times" w:hAnsi="Times"/>
          <w:color w:val="000000" w:themeColor="text1"/>
        </w:rPr>
        <w:t>başvuranların</w:t>
      </w:r>
      <w:proofErr w:type="spellEnd"/>
      <w:r w:rsidRPr="00A334DE">
        <w:rPr>
          <w:rFonts w:ascii="Times" w:hAnsi="Times"/>
          <w:color w:val="000000" w:themeColor="text1"/>
        </w:rPr>
        <w:t xml:space="preserve">; azınlıklar, kadınlar ve engelli </w:t>
      </w:r>
      <w:proofErr w:type="spellStart"/>
      <w:r w:rsidRPr="00A334DE">
        <w:rPr>
          <w:rFonts w:ascii="Times" w:hAnsi="Times"/>
          <w:color w:val="000000" w:themeColor="text1"/>
        </w:rPr>
        <w:t>kişilere</w:t>
      </w:r>
      <w:proofErr w:type="spellEnd"/>
      <w:r w:rsidRPr="00A334DE">
        <w:rPr>
          <w:rFonts w:ascii="Times" w:hAnsi="Times"/>
          <w:color w:val="000000" w:themeColor="text1"/>
        </w:rPr>
        <w:t xml:space="preserve"> </w:t>
      </w:r>
      <w:proofErr w:type="spellStart"/>
      <w:r w:rsidRPr="00A334DE">
        <w:rPr>
          <w:rFonts w:ascii="Times" w:hAnsi="Times"/>
          <w:color w:val="000000" w:themeColor="text1"/>
        </w:rPr>
        <w:t>yönelik</w:t>
      </w:r>
      <w:proofErr w:type="spellEnd"/>
      <w:r w:rsidRPr="00A334DE">
        <w:rPr>
          <w:rFonts w:ascii="Times" w:hAnsi="Times"/>
          <w:color w:val="000000" w:themeColor="text1"/>
        </w:rPr>
        <w:t xml:space="preserve"> ayrımcılık konusunda farkındalık yaratmak amacıyla, </w:t>
      </w:r>
      <w:proofErr w:type="spellStart"/>
      <w:r w:rsidRPr="00A334DE">
        <w:rPr>
          <w:rFonts w:ascii="Times" w:hAnsi="Times"/>
          <w:color w:val="000000" w:themeColor="text1"/>
        </w:rPr>
        <w:t>Varşova</w:t>
      </w:r>
      <w:proofErr w:type="spellEnd"/>
      <w:r w:rsidRPr="00A334DE">
        <w:rPr>
          <w:rFonts w:ascii="Times" w:hAnsi="Times"/>
          <w:color w:val="000000" w:themeColor="text1"/>
        </w:rPr>
        <w:t xml:space="preserve"> sokaklarında </w:t>
      </w:r>
      <w:proofErr w:type="spellStart"/>
      <w:r w:rsidRPr="00A334DE">
        <w:rPr>
          <w:rFonts w:ascii="Times" w:hAnsi="Times"/>
          <w:color w:val="000000" w:themeColor="text1"/>
        </w:rPr>
        <w:t>yürüyüs</w:t>
      </w:r>
      <w:proofErr w:type="spellEnd"/>
      <w:r w:rsidRPr="00A334DE">
        <w:rPr>
          <w:rFonts w:ascii="Times" w:hAnsi="Times"/>
          <w:color w:val="000000" w:themeColor="text1"/>
        </w:rPr>
        <w:t xml:space="preserve">̧ </w:t>
      </w:r>
      <w:proofErr w:type="spellStart"/>
      <w:r w:rsidRPr="00A334DE">
        <w:rPr>
          <w:rFonts w:ascii="Times" w:hAnsi="Times"/>
          <w:color w:val="000000" w:themeColor="text1"/>
        </w:rPr>
        <w:t>düzenleme</w:t>
      </w:r>
      <w:proofErr w:type="spellEnd"/>
      <w:r w:rsidRPr="00A334DE">
        <w:rPr>
          <w:rFonts w:ascii="Times" w:hAnsi="Times"/>
          <w:color w:val="000000" w:themeColor="text1"/>
        </w:rPr>
        <w:t xml:space="preserve"> taleplerini </w:t>
      </w:r>
      <w:proofErr w:type="spellStart"/>
      <w:r w:rsidRPr="00A334DE">
        <w:rPr>
          <w:rFonts w:ascii="Times" w:hAnsi="Times"/>
          <w:color w:val="000000" w:themeColor="text1"/>
        </w:rPr>
        <w:t>reddetmiştir</w:t>
      </w:r>
      <w:proofErr w:type="spellEnd"/>
      <w:r w:rsidRPr="00A334DE">
        <w:rPr>
          <w:rFonts w:ascii="Times" w:hAnsi="Times"/>
          <w:color w:val="000000" w:themeColor="text1"/>
        </w:rPr>
        <w:t xml:space="preserve">. Ancak </w:t>
      </w:r>
      <w:proofErr w:type="spellStart"/>
      <w:r w:rsidRPr="00A334DE">
        <w:rPr>
          <w:rFonts w:ascii="Times" w:hAnsi="Times"/>
          <w:color w:val="000000" w:themeColor="text1"/>
        </w:rPr>
        <w:t>yürüyüs</w:t>
      </w:r>
      <w:proofErr w:type="spellEnd"/>
      <w:r w:rsidRPr="00A334DE">
        <w:rPr>
          <w:rFonts w:ascii="Times" w:hAnsi="Times"/>
          <w:color w:val="000000" w:themeColor="text1"/>
        </w:rPr>
        <w:t xml:space="preserve">̧ buna </w:t>
      </w:r>
      <w:proofErr w:type="spellStart"/>
      <w:r w:rsidRPr="00A334DE">
        <w:rPr>
          <w:rFonts w:ascii="Times" w:hAnsi="Times"/>
          <w:color w:val="000000" w:themeColor="text1"/>
        </w:rPr>
        <w:t>rağmen</w:t>
      </w:r>
      <w:proofErr w:type="spellEnd"/>
      <w:r w:rsidRPr="00A334DE">
        <w:rPr>
          <w:rFonts w:ascii="Times" w:hAnsi="Times"/>
          <w:color w:val="000000" w:themeColor="text1"/>
        </w:rPr>
        <w:t xml:space="preserve"> </w:t>
      </w:r>
      <w:proofErr w:type="spellStart"/>
      <w:r w:rsidRPr="00A334DE">
        <w:rPr>
          <w:rFonts w:ascii="Times" w:hAnsi="Times"/>
          <w:color w:val="000000" w:themeColor="text1"/>
        </w:rPr>
        <w:t>gerçekleştirilmiştir</w:t>
      </w:r>
      <w:proofErr w:type="spellEnd"/>
      <w:r w:rsidRPr="00A334DE">
        <w:rPr>
          <w:rFonts w:ascii="Times" w:hAnsi="Times"/>
          <w:color w:val="000000" w:themeColor="text1"/>
        </w:rPr>
        <w:t xml:space="preserve">. </w:t>
      </w:r>
      <w:proofErr w:type="spellStart"/>
      <w:r w:rsidRPr="00A334DE">
        <w:rPr>
          <w:rFonts w:ascii="Times" w:hAnsi="Times"/>
          <w:color w:val="000000" w:themeColor="text1"/>
        </w:rPr>
        <w:t>Başvuranlar</w:t>
      </w:r>
      <w:proofErr w:type="spellEnd"/>
      <w:r w:rsidRPr="00A334DE">
        <w:rPr>
          <w:rFonts w:ascii="Times" w:hAnsi="Times"/>
          <w:color w:val="000000" w:themeColor="text1"/>
        </w:rPr>
        <w:t xml:space="preserve"> </w:t>
      </w:r>
      <w:proofErr w:type="spellStart"/>
      <w:r w:rsidRPr="00A334DE">
        <w:rPr>
          <w:rFonts w:ascii="Times" w:hAnsi="Times"/>
          <w:color w:val="000000" w:themeColor="text1"/>
        </w:rPr>
        <w:t>barışçıl</w:t>
      </w:r>
      <w:proofErr w:type="spellEnd"/>
      <w:r w:rsidRPr="00A334DE">
        <w:rPr>
          <w:rFonts w:ascii="Times" w:hAnsi="Times"/>
          <w:color w:val="000000" w:themeColor="text1"/>
        </w:rPr>
        <w:t xml:space="preserve"> olarak toplanma haklarının; yerel makamların, ilgili </w:t>
      </w:r>
      <w:proofErr w:type="spellStart"/>
      <w:r w:rsidRPr="00A334DE">
        <w:rPr>
          <w:rFonts w:ascii="Times" w:hAnsi="Times"/>
          <w:color w:val="000000" w:themeColor="text1"/>
        </w:rPr>
        <w:t>ic</w:t>
      </w:r>
      <w:proofErr w:type="spellEnd"/>
      <w:r w:rsidRPr="00A334DE">
        <w:rPr>
          <w:rFonts w:ascii="Times" w:hAnsi="Times"/>
          <w:color w:val="000000" w:themeColor="text1"/>
        </w:rPr>
        <w:t xml:space="preserve">̧ hukuk kurallarını davaya uygulama </w:t>
      </w:r>
      <w:proofErr w:type="spellStart"/>
      <w:r w:rsidRPr="00A334DE">
        <w:rPr>
          <w:rFonts w:ascii="Times" w:hAnsi="Times"/>
          <w:color w:val="000000" w:themeColor="text1"/>
        </w:rPr>
        <w:t>biçimi</w:t>
      </w:r>
      <w:proofErr w:type="spellEnd"/>
      <w:r w:rsidRPr="00A334DE">
        <w:rPr>
          <w:rFonts w:ascii="Times" w:hAnsi="Times"/>
          <w:color w:val="000000" w:themeColor="text1"/>
        </w:rPr>
        <w:t xml:space="preserve"> nedeniyle ihlal </w:t>
      </w:r>
      <w:proofErr w:type="spellStart"/>
      <w:r w:rsidRPr="00A334DE">
        <w:rPr>
          <w:rFonts w:ascii="Times" w:hAnsi="Times"/>
          <w:color w:val="000000" w:themeColor="text1"/>
        </w:rPr>
        <w:t>edildiği</w:t>
      </w:r>
      <w:proofErr w:type="spellEnd"/>
      <w:r w:rsidRPr="00A334DE">
        <w:rPr>
          <w:rFonts w:ascii="Times" w:hAnsi="Times"/>
          <w:color w:val="000000" w:themeColor="text1"/>
        </w:rPr>
        <w:t xml:space="preserve"> konusunda </w:t>
      </w:r>
      <w:proofErr w:type="spellStart"/>
      <w:r w:rsidRPr="00A334DE">
        <w:rPr>
          <w:rFonts w:ascii="Times" w:hAnsi="Times"/>
          <w:color w:val="000000" w:themeColor="text1"/>
        </w:rPr>
        <w:t>şikâyette</w:t>
      </w:r>
      <w:proofErr w:type="spellEnd"/>
      <w:r w:rsidRPr="00A334DE">
        <w:rPr>
          <w:rFonts w:ascii="Times" w:hAnsi="Times"/>
          <w:color w:val="000000" w:themeColor="text1"/>
        </w:rPr>
        <w:t xml:space="preserve"> </w:t>
      </w:r>
      <w:proofErr w:type="spellStart"/>
      <w:r w:rsidRPr="00A334DE">
        <w:rPr>
          <w:rFonts w:ascii="Times" w:hAnsi="Times"/>
          <w:color w:val="000000" w:themeColor="text1"/>
        </w:rPr>
        <w:t>bulunmuşlardır</w:t>
      </w:r>
      <w:proofErr w:type="spellEnd"/>
      <w:r w:rsidRPr="00A334DE">
        <w:rPr>
          <w:rFonts w:ascii="Times" w:hAnsi="Times"/>
          <w:color w:val="000000" w:themeColor="text1"/>
        </w:rPr>
        <w:t xml:space="preserve">. </w:t>
      </w:r>
      <w:proofErr w:type="spellStart"/>
      <w:r w:rsidRPr="00A334DE">
        <w:rPr>
          <w:rFonts w:ascii="Times" w:hAnsi="Times"/>
          <w:color w:val="000000" w:themeColor="text1"/>
        </w:rPr>
        <w:t>Başvuranlar</w:t>
      </w:r>
      <w:proofErr w:type="spellEnd"/>
      <w:r w:rsidRPr="00A334DE">
        <w:rPr>
          <w:rFonts w:ascii="Times" w:hAnsi="Times"/>
          <w:color w:val="000000" w:themeColor="text1"/>
        </w:rPr>
        <w:t xml:space="preserve"> ayrıca planlanan </w:t>
      </w:r>
      <w:proofErr w:type="spellStart"/>
      <w:r w:rsidRPr="00A334DE">
        <w:rPr>
          <w:rFonts w:ascii="Times" w:hAnsi="Times"/>
          <w:color w:val="000000" w:themeColor="text1"/>
        </w:rPr>
        <w:t>gösteri</w:t>
      </w:r>
      <w:proofErr w:type="spellEnd"/>
      <w:r w:rsidRPr="00A334DE">
        <w:rPr>
          <w:rFonts w:ascii="Times" w:hAnsi="Times"/>
          <w:color w:val="000000" w:themeColor="text1"/>
        </w:rPr>
        <w:t xml:space="preserve"> tarihinden </w:t>
      </w:r>
      <w:proofErr w:type="spellStart"/>
      <w:r w:rsidRPr="00A334DE">
        <w:rPr>
          <w:rFonts w:ascii="Times" w:hAnsi="Times"/>
          <w:color w:val="000000" w:themeColor="text1"/>
        </w:rPr>
        <w:t>önce</w:t>
      </w:r>
      <w:proofErr w:type="spellEnd"/>
      <w:r w:rsidRPr="00A334DE">
        <w:rPr>
          <w:rFonts w:ascii="Times" w:hAnsi="Times"/>
          <w:color w:val="000000" w:themeColor="text1"/>
        </w:rPr>
        <w:t xml:space="preserve"> nihai bir kararın </w:t>
      </w:r>
      <w:proofErr w:type="spellStart"/>
      <w:r w:rsidRPr="00A334DE">
        <w:rPr>
          <w:rFonts w:ascii="Times" w:hAnsi="Times"/>
          <w:color w:val="000000" w:themeColor="text1"/>
        </w:rPr>
        <w:t>çıkarılmasına</w:t>
      </w:r>
      <w:proofErr w:type="spellEnd"/>
      <w:r w:rsidRPr="00A334DE">
        <w:rPr>
          <w:rFonts w:ascii="Times" w:hAnsi="Times"/>
          <w:color w:val="000000" w:themeColor="text1"/>
        </w:rPr>
        <w:t xml:space="preserve"> olanak tanınması konusunda, herhangi bir usul </w:t>
      </w:r>
      <w:proofErr w:type="spellStart"/>
      <w:r w:rsidRPr="00A334DE">
        <w:rPr>
          <w:rFonts w:ascii="Times" w:hAnsi="Times"/>
          <w:color w:val="000000" w:themeColor="text1"/>
        </w:rPr>
        <w:t>bulunmadığı</w:t>
      </w:r>
      <w:proofErr w:type="spellEnd"/>
      <w:r w:rsidRPr="00A334DE">
        <w:rPr>
          <w:rFonts w:ascii="Times" w:hAnsi="Times"/>
          <w:color w:val="000000" w:themeColor="text1"/>
        </w:rPr>
        <w:t xml:space="preserve"> hususunda </w:t>
      </w:r>
      <w:proofErr w:type="spellStart"/>
      <w:r w:rsidRPr="00A334DE">
        <w:rPr>
          <w:rFonts w:ascii="Times" w:hAnsi="Times"/>
          <w:color w:val="000000" w:themeColor="text1"/>
        </w:rPr>
        <w:t>şikâyette</w:t>
      </w:r>
      <w:proofErr w:type="spellEnd"/>
      <w:r w:rsidRPr="00A334DE">
        <w:rPr>
          <w:rFonts w:ascii="Times" w:hAnsi="Times"/>
          <w:color w:val="000000" w:themeColor="text1"/>
        </w:rPr>
        <w:t xml:space="preserve"> </w:t>
      </w:r>
      <w:proofErr w:type="spellStart"/>
      <w:r w:rsidRPr="00A334DE">
        <w:rPr>
          <w:rFonts w:ascii="Times" w:hAnsi="Times"/>
          <w:color w:val="000000" w:themeColor="text1"/>
        </w:rPr>
        <w:t>bulunmuşlardır</w:t>
      </w:r>
      <w:proofErr w:type="spellEnd"/>
      <w:r w:rsidRPr="00A334DE">
        <w:rPr>
          <w:rFonts w:ascii="Times" w:hAnsi="Times"/>
          <w:color w:val="000000" w:themeColor="text1"/>
        </w:rPr>
        <w:t xml:space="preserve">. Ayrıca, </w:t>
      </w:r>
      <w:proofErr w:type="spellStart"/>
      <w:r w:rsidRPr="00A334DE">
        <w:rPr>
          <w:rFonts w:ascii="Times" w:hAnsi="Times"/>
          <w:color w:val="000000" w:themeColor="text1"/>
        </w:rPr>
        <w:t>başka</w:t>
      </w:r>
      <w:proofErr w:type="spellEnd"/>
      <w:r w:rsidRPr="00A334DE">
        <w:rPr>
          <w:rFonts w:ascii="Times" w:hAnsi="Times"/>
          <w:color w:val="000000" w:themeColor="text1"/>
        </w:rPr>
        <w:t xml:space="preserve"> </w:t>
      </w:r>
      <w:proofErr w:type="spellStart"/>
      <w:r w:rsidRPr="00A334DE">
        <w:rPr>
          <w:rFonts w:ascii="Times" w:hAnsi="Times"/>
          <w:color w:val="000000" w:themeColor="text1"/>
        </w:rPr>
        <w:t>organizatörlerin</w:t>
      </w:r>
      <w:proofErr w:type="spellEnd"/>
      <w:r w:rsidRPr="00A334DE">
        <w:rPr>
          <w:rFonts w:ascii="Times" w:hAnsi="Times"/>
          <w:color w:val="000000" w:themeColor="text1"/>
        </w:rPr>
        <w:t xml:space="preserve"> izin taleplerinin kabul edilmesine </w:t>
      </w:r>
      <w:proofErr w:type="spellStart"/>
      <w:r w:rsidRPr="00A334DE">
        <w:rPr>
          <w:rFonts w:ascii="Times" w:hAnsi="Times"/>
          <w:color w:val="000000" w:themeColor="text1"/>
        </w:rPr>
        <w:t>rağmen</w:t>
      </w:r>
      <w:proofErr w:type="spellEnd"/>
      <w:r w:rsidRPr="00A334DE">
        <w:rPr>
          <w:rFonts w:ascii="Times" w:hAnsi="Times"/>
          <w:color w:val="000000" w:themeColor="text1"/>
        </w:rPr>
        <w:t xml:space="preserve">, </w:t>
      </w:r>
      <w:proofErr w:type="spellStart"/>
      <w:r w:rsidRPr="00A334DE">
        <w:rPr>
          <w:rFonts w:ascii="Times" w:hAnsi="Times"/>
          <w:color w:val="000000" w:themeColor="text1"/>
        </w:rPr>
        <w:t>başvuranların</w:t>
      </w:r>
      <w:proofErr w:type="spellEnd"/>
      <w:r w:rsidRPr="00A334DE">
        <w:rPr>
          <w:rFonts w:ascii="Times" w:hAnsi="Times"/>
          <w:color w:val="000000" w:themeColor="text1"/>
        </w:rPr>
        <w:t xml:space="preserve"> </w:t>
      </w:r>
      <w:proofErr w:type="spellStart"/>
      <w:r w:rsidRPr="00A334DE">
        <w:rPr>
          <w:rFonts w:ascii="Times" w:hAnsi="Times"/>
          <w:color w:val="000000" w:themeColor="text1"/>
        </w:rPr>
        <w:t>yürüyüs</w:t>
      </w:r>
      <w:proofErr w:type="spellEnd"/>
      <w:r w:rsidRPr="00A334DE">
        <w:rPr>
          <w:rFonts w:ascii="Times" w:hAnsi="Times"/>
          <w:color w:val="000000" w:themeColor="text1"/>
        </w:rPr>
        <w:t xml:space="preserve">̧ </w:t>
      </w:r>
      <w:proofErr w:type="spellStart"/>
      <w:r w:rsidRPr="00A334DE">
        <w:rPr>
          <w:rFonts w:ascii="Times" w:hAnsi="Times"/>
          <w:color w:val="000000" w:themeColor="text1"/>
        </w:rPr>
        <w:t>düzenleme</w:t>
      </w:r>
      <w:proofErr w:type="spellEnd"/>
      <w:r w:rsidRPr="00A334DE">
        <w:rPr>
          <w:rFonts w:ascii="Times" w:hAnsi="Times"/>
          <w:color w:val="000000" w:themeColor="text1"/>
        </w:rPr>
        <w:t xml:space="preserve"> taleplerinin reddedilmesi nedeniyle ayrımcı bir muameleye maruz kaldıklarını iddia </w:t>
      </w:r>
      <w:proofErr w:type="spellStart"/>
      <w:r w:rsidRPr="00A334DE">
        <w:rPr>
          <w:rFonts w:ascii="Times" w:hAnsi="Times"/>
          <w:color w:val="000000" w:themeColor="text1"/>
        </w:rPr>
        <w:t>etmişlerdir</w:t>
      </w:r>
      <w:proofErr w:type="spellEnd"/>
      <w:r w:rsidRPr="00A334DE">
        <w:rPr>
          <w:rFonts w:ascii="Times" w:hAnsi="Times"/>
          <w:color w:val="000000" w:themeColor="text1"/>
        </w:rPr>
        <w:t xml:space="preserve">. </w:t>
      </w:r>
    </w:p>
    <w:p w:rsidR="00A334DE" w:rsidRPr="00A334DE" w:rsidRDefault="00A334DE" w:rsidP="00C8027B">
      <w:pPr>
        <w:pStyle w:val="NormalWeb"/>
        <w:jc w:val="both"/>
        <w:rPr>
          <w:rFonts w:ascii="Times" w:hAnsi="Times"/>
          <w:color w:val="000000" w:themeColor="text1"/>
        </w:rPr>
      </w:pPr>
      <w:r w:rsidRPr="00A334DE">
        <w:rPr>
          <w:rFonts w:ascii="Times" w:hAnsi="Times"/>
          <w:color w:val="000000" w:themeColor="text1"/>
        </w:rPr>
        <w:lastRenderedPageBreak/>
        <w:t xml:space="preserve">Mahkeme </w:t>
      </w:r>
      <w:proofErr w:type="spellStart"/>
      <w:r w:rsidRPr="00A334DE">
        <w:rPr>
          <w:rFonts w:ascii="Times" w:hAnsi="Times"/>
          <w:color w:val="000000" w:themeColor="text1"/>
        </w:rPr>
        <w:t>Sözleşme’nin</w:t>
      </w:r>
      <w:proofErr w:type="spellEnd"/>
      <w:r w:rsidRPr="00A334DE">
        <w:rPr>
          <w:rFonts w:ascii="Times" w:hAnsi="Times"/>
          <w:color w:val="000000" w:themeColor="text1"/>
        </w:rPr>
        <w:t xml:space="preserve"> 11. maddesinin (toplantı ve dernek kurma </w:t>
      </w:r>
      <w:proofErr w:type="spellStart"/>
      <w:r w:rsidRPr="00A334DE">
        <w:rPr>
          <w:rFonts w:ascii="Times" w:hAnsi="Times"/>
          <w:color w:val="000000" w:themeColor="text1"/>
        </w:rPr>
        <w:t>özgürlüğu</w:t>
      </w:r>
      <w:proofErr w:type="spellEnd"/>
      <w:r w:rsidRPr="00A334DE">
        <w:rPr>
          <w:rFonts w:ascii="Times" w:hAnsi="Times"/>
          <w:color w:val="000000" w:themeColor="text1"/>
        </w:rPr>
        <w:t xml:space="preserve">̈) ve 11. madde ile </w:t>
      </w:r>
      <w:proofErr w:type="spellStart"/>
      <w:r w:rsidRPr="00A334DE">
        <w:rPr>
          <w:rFonts w:ascii="Times" w:hAnsi="Times"/>
          <w:color w:val="000000" w:themeColor="text1"/>
        </w:rPr>
        <w:t>bağlantılı</w:t>
      </w:r>
      <w:proofErr w:type="spellEnd"/>
      <w:r w:rsidRPr="00A334DE">
        <w:rPr>
          <w:rFonts w:ascii="Times" w:hAnsi="Times"/>
          <w:color w:val="000000" w:themeColor="text1"/>
        </w:rPr>
        <w:t xml:space="preserve"> olarak, 13. maddesinin (etkili </w:t>
      </w:r>
      <w:proofErr w:type="spellStart"/>
      <w:r w:rsidRPr="00A334DE">
        <w:rPr>
          <w:rFonts w:ascii="Times" w:hAnsi="Times"/>
          <w:color w:val="000000" w:themeColor="text1"/>
        </w:rPr>
        <w:t>başvuru</w:t>
      </w:r>
      <w:proofErr w:type="spellEnd"/>
      <w:r w:rsidRPr="00A334DE">
        <w:rPr>
          <w:rFonts w:ascii="Times" w:hAnsi="Times"/>
          <w:color w:val="000000" w:themeColor="text1"/>
        </w:rPr>
        <w:t xml:space="preserve"> hakkı) ve 11. maddesi ile </w:t>
      </w:r>
      <w:proofErr w:type="spellStart"/>
      <w:r w:rsidRPr="00A334DE">
        <w:rPr>
          <w:rFonts w:ascii="Times" w:hAnsi="Times"/>
          <w:color w:val="000000" w:themeColor="text1"/>
        </w:rPr>
        <w:t>bağlantılı</w:t>
      </w:r>
      <w:proofErr w:type="spellEnd"/>
      <w:r w:rsidRPr="00A334DE">
        <w:rPr>
          <w:rFonts w:ascii="Times" w:hAnsi="Times"/>
          <w:color w:val="000000" w:themeColor="text1"/>
        </w:rPr>
        <w:t xml:space="preserve"> olarak, 14. maddesinin (ayrımcılık </w:t>
      </w:r>
      <w:proofErr w:type="spellStart"/>
      <w:r w:rsidRPr="00A334DE">
        <w:rPr>
          <w:rFonts w:ascii="Times" w:hAnsi="Times"/>
          <w:color w:val="000000" w:themeColor="text1"/>
        </w:rPr>
        <w:t>yasağı</w:t>
      </w:r>
      <w:proofErr w:type="spellEnd"/>
      <w:r w:rsidRPr="00A334DE">
        <w:rPr>
          <w:rFonts w:ascii="Times" w:hAnsi="Times"/>
          <w:color w:val="000000" w:themeColor="text1"/>
        </w:rPr>
        <w:t xml:space="preserve">) ihlal </w:t>
      </w:r>
      <w:proofErr w:type="spellStart"/>
      <w:r w:rsidRPr="00A334DE">
        <w:rPr>
          <w:rFonts w:ascii="Times" w:hAnsi="Times"/>
          <w:color w:val="000000" w:themeColor="text1"/>
        </w:rPr>
        <w:t>edildiğini</w:t>
      </w:r>
      <w:proofErr w:type="spellEnd"/>
      <w:r w:rsidRPr="00A334DE">
        <w:rPr>
          <w:rFonts w:ascii="Times" w:hAnsi="Times"/>
          <w:color w:val="000000" w:themeColor="text1"/>
        </w:rPr>
        <w:t xml:space="preserve"> tespit </w:t>
      </w:r>
      <w:proofErr w:type="spellStart"/>
      <w:r w:rsidRPr="00A334DE">
        <w:rPr>
          <w:rFonts w:ascii="Times" w:hAnsi="Times"/>
          <w:color w:val="000000" w:themeColor="text1"/>
        </w:rPr>
        <w:t>etmiştir</w:t>
      </w:r>
      <w:proofErr w:type="spellEnd"/>
      <w:r w:rsidRPr="00A334DE">
        <w:rPr>
          <w:rFonts w:ascii="Times" w:hAnsi="Times"/>
          <w:color w:val="000000" w:themeColor="text1"/>
        </w:rPr>
        <w:t xml:space="preserve">. Mahkeme, </w:t>
      </w:r>
      <w:proofErr w:type="spellStart"/>
      <w:r w:rsidRPr="00A334DE">
        <w:rPr>
          <w:rFonts w:ascii="Times" w:hAnsi="Times"/>
          <w:color w:val="000000" w:themeColor="text1"/>
        </w:rPr>
        <w:t>yürüyüşün</w:t>
      </w:r>
      <w:proofErr w:type="spellEnd"/>
      <w:r w:rsidRPr="00A334DE">
        <w:rPr>
          <w:rFonts w:ascii="Times" w:hAnsi="Times"/>
          <w:color w:val="000000" w:themeColor="text1"/>
        </w:rPr>
        <w:t xml:space="preserve"> her </w:t>
      </w:r>
      <w:proofErr w:type="spellStart"/>
      <w:r w:rsidRPr="00A334DE">
        <w:rPr>
          <w:rFonts w:ascii="Times" w:hAnsi="Times"/>
          <w:color w:val="000000" w:themeColor="text1"/>
        </w:rPr>
        <w:t>şekilde</w:t>
      </w:r>
      <w:proofErr w:type="spellEnd"/>
      <w:r w:rsidRPr="00A334DE">
        <w:rPr>
          <w:rFonts w:ascii="Times" w:hAnsi="Times"/>
          <w:color w:val="000000" w:themeColor="text1"/>
        </w:rPr>
        <w:t xml:space="preserve"> </w:t>
      </w:r>
      <w:proofErr w:type="spellStart"/>
      <w:r w:rsidRPr="00A334DE">
        <w:rPr>
          <w:rFonts w:ascii="Times" w:hAnsi="Times"/>
          <w:color w:val="000000" w:themeColor="text1"/>
        </w:rPr>
        <w:t>gerçekleştirilmis</w:t>
      </w:r>
      <w:proofErr w:type="spellEnd"/>
      <w:r w:rsidRPr="00A334DE">
        <w:rPr>
          <w:rFonts w:ascii="Times" w:hAnsi="Times"/>
          <w:color w:val="000000" w:themeColor="text1"/>
        </w:rPr>
        <w:t xml:space="preserve">̧ olmasına </w:t>
      </w:r>
      <w:proofErr w:type="spellStart"/>
      <w:r w:rsidRPr="00A334DE">
        <w:rPr>
          <w:rFonts w:ascii="Times" w:hAnsi="Times"/>
          <w:color w:val="000000" w:themeColor="text1"/>
        </w:rPr>
        <w:t>rağmen</w:t>
      </w:r>
      <w:proofErr w:type="spellEnd"/>
      <w:r w:rsidRPr="00A334DE">
        <w:rPr>
          <w:rFonts w:ascii="Times" w:hAnsi="Times"/>
          <w:color w:val="000000" w:themeColor="text1"/>
        </w:rPr>
        <w:t xml:space="preserve">, </w:t>
      </w:r>
      <w:proofErr w:type="spellStart"/>
      <w:r w:rsidRPr="00A334DE">
        <w:rPr>
          <w:rFonts w:ascii="Times" w:hAnsi="Times"/>
          <w:color w:val="000000" w:themeColor="text1"/>
        </w:rPr>
        <w:t>başvuranların</w:t>
      </w:r>
      <w:proofErr w:type="spellEnd"/>
      <w:r w:rsidRPr="00A334DE">
        <w:rPr>
          <w:rFonts w:ascii="Times" w:hAnsi="Times"/>
          <w:color w:val="000000" w:themeColor="text1"/>
        </w:rPr>
        <w:t xml:space="preserve"> ilgili tarihte resmi olarak izin alamamaları nedeniyle risk almak zorunda kaldıklarını </w:t>
      </w:r>
      <w:proofErr w:type="spellStart"/>
      <w:r w:rsidRPr="00A334DE">
        <w:rPr>
          <w:rFonts w:ascii="Times" w:hAnsi="Times"/>
          <w:color w:val="000000" w:themeColor="text1"/>
        </w:rPr>
        <w:t>gözlemlemiştir</w:t>
      </w:r>
      <w:proofErr w:type="spellEnd"/>
      <w:r w:rsidRPr="00A334DE">
        <w:rPr>
          <w:rFonts w:ascii="Times" w:hAnsi="Times"/>
          <w:color w:val="000000" w:themeColor="text1"/>
        </w:rPr>
        <w:t xml:space="preserve">. Ayrıca </w:t>
      </w:r>
      <w:proofErr w:type="spellStart"/>
      <w:r w:rsidRPr="00A334DE">
        <w:rPr>
          <w:rFonts w:ascii="Times" w:hAnsi="Times"/>
          <w:color w:val="000000" w:themeColor="text1"/>
        </w:rPr>
        <w:t>başvuranlar</w:t>
      </w:r>
      <w:proofErr w:type="spellEnd"/>
      <w:r w:rsidRPr="00A334DE">
        <w:rPr>
          <w:rFonts w:ascii="Times" w:hAnsi="Times"/>
          <w:color w:val="000000" w:themeColor="text1"/>
        </w:rPr>
        <w:t xml:space="preserve">, </w:t>
      </w:r>
      <w:proofErr w:type="spellStart"/>
      <w:r w:rsidRPr="00A334DE">
        <w:rPr>
          <w:rFonts w:ascii="Times" w:hAnsi="Times"/>
          <w:color w:val="000000" w:themeColor="text1"/>
        </w:rPr>
        <w:t>yürüyüs</w:t>
      </w:r>
      <w:proofErr w:type="spellEnd"/>
      <w:r w:rsidRPr="00A334DE">
        <w:rPr>
          <w:rFonts w:ascii="Times" w:hAnsi="Times"/>
          <w:color w:val="000000" w:themeColor="text1"/>
        </w:rPr>
        <w:t xml:space="preserve">̧ izni verilmemesine </w:t>
      </w:r>
      <w:proofErr w:type="spellStart"/>
      <w:r w:rsidRPr="00A334DE">
        <w:rPr>
          <w:rFonts w:ascii="Times" w:hAnsi="Times"/>
          <w:color w:val="000000" w:themeColor="text1"/>
        </w:rPr>
        <w:t>ilişkin</w:t>
      </w:r>
      <w:proofErr w:type="spellEnd"/>
      <w:r w:rsidRPr="00A334DE">
        <w:rPr>
          <w:rFonts w:ascii="Times" w:hAnsi="Times"/>
          <w:color w:val="000000" w:themeColor="text1"/>
        </w:rPr>
        <w:t xml:space="preserve"> kararlar hususunda yalnızca ihlal sonrasında ortaya </w:t>
      </w:r>
      <w:proofErr w:type="spellStart"/>
      <w:r w:rsidRPr="00A334DE">
        <w:rPr>
          <w:rFonts w:ascii="Times" w:hAnsi="Times"/>
          <w:color w:val="000000" w:themeColor="text1"/>
        </w:rPr>
        <w:t>çıkarılan</w:t>
      </w:r>
      <w:proofErr w:type="spellEnd"/>
      <w:r w:rsidRPr="00A334DE">
        <w:rPr>
          <w:rFonts w:ascii="Times" w:hAnsi="Times"/>
          <w:color w:val="000000" w:themeColor="text1"/>
        </w:rPr>
        <w:t xml:space="preserve"> (post hoc) hukuk yollarına sahip </w:t>
      </w:r>
      <w:proofErr w:type="spellStart"/>
      <w:r w:rsidRPr="00A334DE">
        <w:rPr>
          <w:rFonts w:ascii="Times" w:hAnsi="Times"/>
          <w:color w:val="000000" w:themeColor="text1"/>
        </w:rPr>
        <w:t>olmuşlardır</w:t>
      </w:r>
      <w:proofErr w:type="spellEnd"/>
      <w:r w:rsidRPr="00A334DE">
        <w:rPr>
          <w:rFonts w:ascii="Times" w:hAnsi="Times"/>
          <w:color w:val="000000" w:themeColor="text1"/>
        </w:rPr>
        <w:t xml:space="preserve">. Son olarak, izin verilmemesinin </w:t>
      </w:r>
      <w:proofErr w:type="spellStart"/>
      <w:r w:rsidRPr="00A334DE">
        <w:rPr>
          <w:rFonts w:ascii="Times" w:hAnsi="Times"/>
          <w:color w:val="000000" w:themeColor="text1"/>
        </w:rPr>
        <w:t>gerçek</w:t>
      </w:r>
      <w:proofErr w:type="spellEnd"/>
      <w:r w:rsidRPr="00A334DE">
        <w:rPr>
          <w:rFonts w:ascii="Times" w:hAnsi="Times"/>
          <w:color w:val="000000" w:themeColor="text1"/>
        </w:rPr>
        <w:t xml:space="preserve"> </w:t>
      </w:r>
      <w:proofErr w:type="spellStart"/>
      <w:r w:rsidRPr="00A334DE">
        <w:rPr>
          <w:rFonts w:ascii="Times" w:hAnsi="Times"/>
          <w:color w:val="000000" w:themeColor="text1"/>
        </w:rPr>
        <w:t>gerekçesinin</w:t>
      </w:r>
      <w:proofErr w:type="spellEnd"/>
      <w:r w:rsidRPr="00A334DE">
        <w:rPr>
          <w:rFonts w:ascii="Times" w:hAnsi="Times"/>
          <w:color w:val="000000" w:themeColor="text1"/>
        </w:rPr>
        <w:t xml:space="preserve">, yerel makamların </w:t>
      </w:r>
      <w:proofErr w:type="spellStart"/>
      <w:r w:rsidRPr="00A334DE">
        <w:rPr>
          <w:rFonts w:ascii="Times" w:hAnsi="Times"/>
          <w:color w:val="000000" w:themeColor="text1"/>
        </w:rPr>
        <w:t>eşcinsel</w:t>
      </w:r>
      <w:proofErr w:type="spellEnd"/>
      <w:r w:rsidRPr="00A334DE">
        <w:rPr>
          <w:rFonts w:ascii="Times" w:hAnsi="Times"/>
          <w:color w:val="000000" w:themeColor="text1"/>
        </w:rPr>
        <w:t xml:space="preserve"> </w:t>
      </w:r>
      <w:proofErr w:type="spellStart"/>
      <w:r w:rsidRPr="00A334DE">
        <w:rPr>
          <w:rFonts w:ascii="Times" w:hAnsi="Times"/>
          <w:color w:val="000000" w:themeColor="text1"/>
        </w:rPr>
        <w:t>karşıtlığı</w:t>
      </w:r>
      <w:proofErr w:type="spellEnd"/>
      <w:r w:rsidRPr="00A334DE">
        <w:rPr>
          <w:rFonts w:ascii="Times" w:hAnsi="Times"/>
          <w:color w:val="000000" w:themeColor="text1"/>
        </w:rPr>
        <w:t xml:space="preserve"> </w:t>
      </w:r>
      <w:proofErr w:type="spellStart"/>
      <w:r w:rsidRPr="00A334DE">
        <w:rPr>
          <w:rFonts w:ascii="Times" w:hAnsi="Times"/>
          <w:color w:val="000000" w:themeColor="text1"/>
        </w:rPr>
        <w:t>olduğu</w:t>
      </w:r>
      <w:proofErr w:type="spellEnd"/>
      <w:r w:rsidRPr="00A334DE">
        <w:rPr>
          <w:rFonts w:ascii="Times" w:hAnsi="Times"/>
          <w:color w:val="000000" w:themeColor="text1"/>
        </w:rPr>
        <w:t xml:space="preserve"> kanısına varılabilir. </w:t>
      </w:r>
    </w:p>
    <w:p w:rsidR="00A334DE" w:rsidRPr="00A334DE" w:rsidRDefault="00A334DE" w:rsidP="00C8027B">
      <w:pPr>
        <w:pStyle w:val="NormalWeb"/>
        <w:jc w:val="both"/>
        <w:rPr>
          <w:rFonts w:ascii="Times" w:hAnsi="Times"/>
          <w:b/>
          <w:color w:val="000000" w:themeColor="text1"/>
          <w:sz w:val="28"/>
        </w:rPr>
      </w:pPr>
      <w:r w:rsidRPr="00A334DE">
        <w:rPr>
          <w:rFonts w:ascii="Times" w:hAnsi="Times"/>
          <w:b/>
          <w:color w:val="000000" w:themeColor="text1"/>
          <w:sz w:val="28"/>
        </w:rPr>
        <w:t xml:space="preserve">Alekseyev v. Rusya </w:t>
      </w:r>
      <w:r w:rsidRPr="00A334DE">
        <w:rPr>
          <w:rFonts w:ascii="Times" w:hAnsi="Times"/>
          <w:b/>
          <w:color w:val="000000" w:themeColor="text1"/>
          <w:sz w:val="28"/>
        </w:rPr>
        <w:br/>
      </w:r>
      <w:r w:rsidRPr="00A334DE">
        <w:rPr>
          <w:rFonts w:ascii="Times" w:hAnsi="Times"/>
          <w:color w:val="000000" w:themeColor="text1"/>
        </w:rPr>
        <w:t xml:space="preserve">21 Ekim 2010 </w:t>
      </w:r>
    </w:p>
    <w:p w:rsidR="00A334DE" w:rsidRPr="00A334DE" w:rsidRDefault="00A334DE" w:rsidP="00C8027B">
      <w:pPr>
        <w:pStyle w:val="NormalWeb"/>
        <w:jc w:val="both"/>
        <w:rPr>
          <w:rFonts w:ascii="Times" w:hAnsi="Times"/>
          <w:color w:val="000000" w:themeColor="text1"/>
        </w:rPr>
      </w:pPr>
      <w:proofErr w:type="spellStart"/>
      <w:r w:rsidRPr="00A334DE">
        <w:rPr>
          <w:rFonts w:ascii="Times" w:hAnsi="Times"/>
          <w:color w:val="000000" w:themeColor="text1"/>
        </w:rPr>
        <w:t>Başvuran</w:t>
      </w:r>
      <w:proofErr w:type="spellEnd"/>
      <w:r w:rsidRPr="00A334DE">
        <w:rPr>
          <w:rFonts w:ascii="Times" w:hAnsi="Times"/>
          <w:color w:val="000000" w:themeColor="text1"/>
        </w:rPr>
        <w:t xml:space="preserve">, 2006, 2007 ve 2008 yıllarında </w:t>
      </w:r>
      <w:proofErr w:type="spellStart"/>
      <w:r w:rsidRPr="00A334DE">
        <w:rPr>
          <w:rFonts w:ascii="Times" w:hAnsi="Times"/>
          <w:color w:val="000000" w:themeColor="text1"/>
        </w:rPr>
        <w:t>düzenlenen</w:t>
      </w:r>
      <w:proofErr w:type="spellEnd"/>
      <w:r w:rsidRPr="00A334DE">
        <w:rPr>
          <w:rFonts w:ascii="Times" w:hAnsi="Times"/>
          <w:color w:val="000000" w:themeColor="text1"/>
        </w:rPr>
        <w:t xml:space="preserve"> ve Rusya’daki </w:t>
      </w:r>
      <w:proofErr w:type="spellStart"/>
      <w:r w:rsidRPr="00A334DE">
        <w:rPr>
          <w:rFonts w:ascii="Times" w:hAnsi="Times"/>
          <w:color w:val="000000" w:themeColor="text1"/>
        </w:rPr>
        <w:t>gay</w:t>
      </w:r>
      <w:proofErr w:type="spellEnd"/>
      <w:r w:rsidRPr="00A334DE">
        <w:rPr>
          <w:rFonts w:ascii="Times" w:hAnsi="Times"/>
          <w:color w:val="000000" w:themeColor="text1"/>
        </w:rPr>
        <w:t xml:space="preserve"> ve lezbiyen </w:t>
      </w:r>
      <w:proofErr w:type="spellStart"/>
      <w:r w:rsidRPr="00A334DE">
        <w:rPr>
          <w:rFonts w:ascii="Times" w:hAnsi="Times"/>
          <w:color w:val="000000" w:themeColor="text1"/>
        </w:rPr>
        <w:t>topluluğuna</w:t>
      </w:r>
      <w:proofErr w:type="spellEnd"/>
      <w:r w:rsidRPr="00A334DE">
        <w:rPr>
          <w:rFonts w:ascii="Times" w:hAnsi="Times"/>
          <w:color w:val="000000" w:themeColor="text1"/>
        </w:rPr>
        <w:t xml:space="preserve"> </w:t>
      </w:r>
      <w:proofErr w:type="spellStart"/>
      <w:r w:rsidRPr="00A334DE">
        <w:rPr>
          <w:rFonts w:ascii="Times" w:hAnsi="Times"/>
          <w:color w:val="000000" w:themeColor="text1"/>
        </w:rPr>
        <w:t>yönelik</w:t>
      </w:r>
      <w:proofErr w:type="spellEnd"/>
      <w:r w:rsidRPr="00A334DE">
        <w:rPr>
          <w:rFonts w:ascii="Times" w:hAnsi="Times"/>
          <w:color w:val="000000" w:themeColor="text1"/>
        </w:rPr>
        <w:t xml:space="preserve"> </w:t>
      </w:r>
      <w:proofErr w:type="spellStart"/>
      <w:r w:rsidRPr="00A334DE">
        <w:rPr>
          <w:rFonts w:ascii="Times" w:hAnsi="Times"/>
          <w:color w:val="000000" w:themeColor="text1"/>
        </w:rPr>
        <w:t>ayrımcılığa</w:t>
      </w:r>
      <w:proofErr w:type="spellEnd"/>
      <w:r w:rsidRPr="00A334DE">
        <w:rPr>
          <w:rFonts w:ascii="Times" w:hAnsi="Times"/>
          <w:color w:val="000000" w:themeColor="text1"/>
        </w:rPr>
        <w:t xml:space="preserve"> toplumun dikkatini </w:t>
      </w:r>
      <w:proofErr w:type="spellStart"/>
      <w:r w:rsidRPr="00A334DE">
        <w:rPr>
          <w:rFonts w:ascii="Times" w:hAnsi="Times"/>
          <w:color w:val="000000" w:themeColor="text1"/>
        </w:rPr>
        <w:t>çekmek</w:t>
      </w:r>
      <w:proofErr w:type="spellEnd"/>
      <w:r w:rsidRPr="00A334DE">
        <w:rPr>
          <w:rFonts w:ascii="Times" w:hAnsi="Times"/>
          <w:color w:val="000000" w:themeColor="text1"/>
        </w:rPr>
        <w:t xml:space="preserve"> ve </w:t>
      </w:r>
      <w:proofErr w:type="spellStart"/>
      <w:r w:rsidRPr="00A334DE">
        <w:rPr>
          <w:rFonts w:ascii="Times" w:hAnsi="Times"/>
          <w:color w:val="000000" w:themeColor="text1"/>
        </w:rPr>
        <w:t>hoşgöru</w:t>
      </w:r>
      <w:proofErr w:type="spellEnd"/>
      <w:r w:rsidRPr="00A334DE">
        <w:rPr>
          <w:rFonts w:ascii="Times" w:hAnsi="Times"/>
          <w:color w:val="000000" w:themeColor="text1"/>
        </w:rPr>
        <w:t xml:space="preserve">̈ ve insan haklarına saygı ilkelerini </w:t>
      </w:r>
      <w:proofErr w:type="spellStart"/>
      <w:r w:rsidRPr="00A334DE">
        <w:rPr>
          <w:rFonts w:ascii="Times" w:hAnsi="Times"/>
          <w:color w:val="000000" w:themeColor="text1"/>
        </w:rPr>
        <w:t>yüceltmek</w:t>
      </w:r>
      <w:proofErr w:type="spellEnd"/>
      <w:r w:rsidRPr="00A334DE">
        <w:rPr>
          <w:rFonts w:ascii="Times" w:hAnsi="Times"/>
          <w:color w:val="000000" w:themeColor="text1"/>
        </w:rPr>
        <w:t xml:space="preserve"> amacını </w:t>
      </w:r>
      <w:proofErr w:type="spellStart"/>
      <w:r w:rsidRPr="00A334DE">
        <w:rPr>
          <w:rFonts w:ascii="Times" w:hAnsi="Times"/>
          <w:color w:val="000000" w:themeColor="text1"/>
        </w:rPr>
        <w:t>taşıyan</w:t>
      </w:r>
      <w:proofErr w:type="spellEnd"/>
      <w:r w:rsidRPr="00A334DE">
        <w:rPr>
          <w:rFonts w:ascii="Times" w:hAnsi="Times"/>
          <w:color w:val="000000" w:themeColor="text1"/>
        </w:rPr>
        <w:t xml:space="preserve"> </w:t>
      </w:r>
      <w:proofErr w:type="spellStart"/>
      <w:r w:rsidRPr="00A334DE">
        <w:rPr>
          <w:rFonts w:ascii="Times" w:hAnsi="Times"/>
          <w:color w:val="000000" w:themeColor="text1"/>
        </w:rPr>
        <w:t>çeşitli</w:t>
      </w:r>
      <w:proofErr w:type="spellEnd"/>
      <w:r w:rsidRPr="00A334DE">
        <w:rPr>
          <w:rFonts w:ascii="Times" w:hAnsi="Times"/>
          <w:color w:val="000000" w:themeColor="text1"/>
        </w:rPr>
        <w:t xml:space="preserve"> </w:t>
      </w:r>
      <w:proofErr w:type="spellStart"/>
      <w:r w:rsidRPr="00A334DE">
        <w:rPr>
          <w:rFonts w:ascii="Times" w:hAnsi="Times"/>
          <w:color w:val="000000" w:themeColor="text1"/>
        </w:rPr>
        <w:t>yürüyüşlerin</w:t>
      </w:r>
      <w:proofErr w:type="spellEnd"/>
      <w:r w:rsidRPr="00A334DE">
        <w:rPr>
          <w:rFonts w:ascii="Times" w:hAnsi="Times"/>
          <w:color w:val="000000" w:themeColor="text1"/>
        </w:rPr>
        <w:t xml:space="preserve"> </w:t>
      </w:r>
      <w:proofErr w:type="spellStart"/>
      <w:r w:rsidRPr="00A334DE">
        <w:rPr>
          <w:rFonts w:ascii="Times" w:hAnsi="Times"/>
          <w:color w:val="000000" w:themeColor="text1"/>
        </w:rPr>
        <w:t>organizatörlerinden</w:t>
      </w:r>
      <w:proofErr w:type="spellEnd"/>
      <w:r w:rsidRPr="00A334DE">
        <w:rPr>
          <w:rFonts w:ascii="Times" w:hAnsi="Times"/>
          <w:color w:val="000000" w:themeColor="text1"/>
        </w:rPr>
        <w:t xml:space="preserve"> biridir. </w:t>
      </w:r>
      <w:proofErr w:type="spellStart"/>
      <w:proofErr w:type="gramStart"/>
      <w:r w:rsidRPr="00A334DE">
        <w:rPr>
          <w:rFonts w:ascii="Times" w:hAnsi="Times"/>
          <w:color w:val="000000" w:themeColor="text1"/>
        </w:rPr>
        <w:t>Başvuran</w:t>
      </w:r>
      <w:proofErr w:type="spellEnd"/>
      <w:r w:rsidRPr="00A334DE">
        <w:rPr>
          <w:rFonts w:ascii="Times" w:hAnsi="Times"/>
          <w:color w:val="000000" w:themeColor="text1"/>
        </w:rPr>
        <w:t xml:space="preserve">, </w:t>
      </w:r>
      <w:proofErr w:type="spellStart"/>
      <w:r w:rsidRPr="00A334DE">
        <w:rPr>
          <w:rFonts w:ascii="Times" w:hAnsi="Times"/>
          <w:color w:val="000000" w:themeColor="text1"/>
        </w:rPr>
        <w:t>eşcinsel</w:t>
      </w:r>
      <w:proofErr w:type="spellEnd"/>
      <w:r w:rsidRPr="00A334DE">
        <w:rPr>
          <w:rFonts w:ascii="Times" w:hAnsi="Times"/>
          <w:color w:val="000000" w:themeColor="text1"/>
        </w:rPr>
        <w:t xml:space="preserve"> hakları </w:t>
      </w:r>
      <w:proofErr w:type="spellStart"/>
      <w:r w:rsidRPr="00A334DE">
        <w:rPr>
          <w:rFonts w:ascii="Times" w:hAnsi="Times"/>
          <w:color w:val="000000" w:themeColor="text1"/>
        </w:rPr>
        <w:t>yürüyüşu</w:t>
      </w:r>
      <w:proofErr w:type="spellEnd"/>
      <w:r w:rsidRPr="00A334DE">
        <w:rPr>
          <w:rFonts w:ascii="Times" w:hAnsi="Times"/>
          <w:color w:val="000000" w:themeColor="text1"/>
        </w:rPr>
        <w:t xml:space="preserve">̈ </w:t>
      </w:r>
      <w:proofErr w:type="spellStart"/>
      <w:r w:rsidRPr="00A334DE">
        <w:rPr>
          <w:rFonts w:ascii="Times" w:hAnsi="Times"/>
          <w:color w:val="000000" w:themeColor="text1"/>
        </w:rPr>
        <w:t>düzenlenmesi</w:t>
      </w:r>
      <w:proofErr w:type="spellEnd"/>
      <w:r w:rsidRPr="00A334DE">
        <w:rPr>
          <w:rFonts w:ascii="Times" w:hAnsi="Times"/>
          <w:color w:val="000000" w:themeColor="text1"/>
        </w:rPr>
        <w:t xml:space="preserve"> konusunda </w:t>
      </w:r>
      <w:proofErr w:type="spellStart"/>
      <w:r w:rsidRPr="00A334DE">
        <w:rPr>
          <w:rFonts w:ascii="Times" w:hAnsi="Times"/>
          <w:color w:val="000000" w:themeColor="text1"/>
        </w:rPr>
        <w:t>sürekli</w:t>
      </w:r>
      <w:proofErr w:type="spellEnd"/>
      <w:r w:rsidRPr="00A334DE">
        <w:rPr>
          <w:rFonts w:ascii="Times" w:hAnsi="Times"/>
          <w:color w:val="000000" w:themeColor="text1"/>
        </w:rPr>
        <w:t xml:space="preserve"> yasak getirilmesi, bu yasaklara itiraz etmek amacıyla etkin bir hukuk yoluna sahip olmaması ve bu yasakların, </w:t>
      </w:r>
      <w:proofErr w:type="spellStart"/>
      <w:r w:rsidRPr="00A334DE">
        <w:rPr>
          <w:rFonts w:ascii="Times" w:hAnsi="Times"/>
          <w:color w:val="000000" w:themeColor="text1"/>
        </w:rPr>
        <w:t>başvuranın</w:t>
      </w:r>
      <w:proofErr w:type="spellEnd"/>
      <w:r w:rsidRPr="00A334DE">
        <w:rPr>
          <w:rFonts w:ascii="Times" w:hAnsi="Times"/>
          <w:color w:val="000000" w:themeColor="text1"/>
        </w:rPr>
        <w:t xml:space="preserve"> ve </w:t>
      </w:r>
      <w:proofErr w:type="spellStart"/>
      <w:r w:rsidRPr="00A334DE">
        <w:rPr>
          <w:rFonts w:ascii="Times" w:hAnsi="Times"/>
          <w:color w:val="000000" w:themeColor="text1"/>
        </w:rPr>
        <w:t>diğer</w:t>
      </w:r>
      <w:proofErr w:type="spellEnd"/>
      <w:r w:rsidRPr="00A334DE">
        <w:rPr>
          <w:rFonts w:ascii="Times" w:hAnsi="Times"/>
          <w:color w:val="000000" w:themeColor="text1"/>
        </w:rPr>
        <w:t xml:space="preserve"> katılımcıların cinsel </w:t>
      </w:r>
      <w:proofErr w:type="spellStart"/>
      <w:r w:rsidRPr="00A334DE">
        <w:rPr>
          <w:rFonts w:ascii="Times" w:hAnsi="Times"/>
          <w:color w:val="000000" w:themeColor="text1"/>
        </w:rPr>
        <w:t>yöneliminden</w:t>
      </w:r>
      <w:proofErr w:type="spellEnd"/>
      <w:r w:rsidRPr="00A334DE">
        <w:rPr>
          <w:rFonts w:ascii="Times" w:hAnsi="Times"/>
          <w:color w:val="000000" w:themeColor="text1"/>
        </w:rPr>
        <w:t xml:space="preserve"> dolayı ayrımcı bir nitelik </w:t>
      </w:r>
      <w:proofErr w:type="spellStart"/>
      <w:r w:rsidRPr="00A334DE">
        <w:rPr>
          <w:rFonts w:ascii="Times" w:hAnsi="Times"/>
          <w:color w:val="000000" w:themeColor="text1"/>
        </w:rPr>
        <w:t>taşıması</w:t>
      </w:r>
      <w:proofErr w:type="spellEnd"/>
      <w:r w:rsidRPr="00A334DE">
        <w:rPr>
          <w:rFonts w:ascii="Times" w:hAnsi="Times"/>
          <w:color w:val="000000" w:themeColor="text1"/>
        </w:rPr>
        <w:t xml:space="preserve"> hususunda </w:t>
      </w:r>
      <w:proofErr w:type="spellStart"/>
      <w:r w:rsidRPr="00A334DE">
        <w:rPr>
          <w:rFonts w:ascii="Times" w:hAnsi="Times"/>
          <w:color w:val="000000" w:themeColor="text1"/>
        </w:rPr>
        <w:t>şikâyette</w:t>
      </w:r>
      <w:proofErr w:type="spellEnd"/>
      <w:r w:rsidRPr="00A334DE">
        <w:rPr>
          <w:rFonts w:ascii="Times" w:hAnsi="Times"/>
          <w:color w:val="000000" w:themeColor="text1"/>
        </w:rPr>
        <w:t xml:space="preserve"> </w:t>
      </w:r>
      <w:proofErr w:type="spellStart"/>
      <w:r w:rsidRPr="00A334DE">
        <w:rPr>
          <w:rFonts w:ascii="Times" w:hAnsi="Times"/>
          <w:color w:val="000000" w:themeColor="text1"/>
        </w:rPr>
        <w:t>bulunmuştur</w:t>
      </w:r>
      <w:proofErr w:type="spellEnd"/>
      <w:r w:rsidRPr="00A334DE">
        <w:rPr>
          <w:rFonts w:ascii="Times" w:hAnsi="Times"/>
          <w:color w:val="000000" w:themeColor="text1"/>
        </w:rPr>
        <w:t xml:space="preserve">. </w:t>
      </w:r>
      <w:proofErr w:type="gramEnd"/>
    </w:p>
    <w:p w:rsidR="00A334DE" w:rsidRPr="00A334DE" w:rsidRDefault="00A334DE" w:rsidP="00C8027B">
      <w:pPr>
        <w:pStyle w:val="NormalWeb"/>
        <w:jc w:val="both"/>
        <w:rPr>
          <w:rFonts w:ascii="Times" w:hAnsi="Times"/>
          <w:color w:val="000000" w:themeColor="text1"/>
        </w:rPr>
      </w:pPr>
      <w:r w:rsidRPr="00A334DE">
        <w:rPr>
          <w:rFonts w:ascii="Times" w:hAnsi="Times"/>
          <w:color w:val="000000" w:themeColor="text1"/>
        </w:rPr>
        <w:t xml:space="preserve">Mahkeme </w:t>
      </w:r>
      <w:proofErr w:type="spellStart"/>
      <w:r w:rsidRPr="00A334DE">
        <w:rPr>
          <w:rFonts w:ascii="Times" w:hAnsi="Times"/>
          <w:color w:val="000000" w:themeColor="text1"/>
        </w:rPr>
        <w:t>Sözleşme’nin</w:t>
      </w:r>
      <w:proofErr w:type="spellEnd"/>
      <w:r w:rsidRPr="00A334DE">
        <w:rPr>
          <w:rFonts w:ascii="Times" w:hAnsi="Times"/>
          <w:color w:val="000000" w:themeColor="text1"/>
        </w:rPr>
        <w:t xml:space="preserve"> 11. maddesinin (toplantı ve dernek kurma </w:t>
      </w:r>
      <w:proofErr w:type="spellStart"/>
      <w:r w:rsidRPr="00A334DE">
        <w:rPr>
          <w:rFonts w:ascii="Times" w:hAnsi="Times"/>
          <w:color w:val="000000" w:themeColor="text1"/>
        </w:rPr>
        <w:t>özgürlüğu</w:t>
      </w:r>
      <w:proofErr w:type="spellEnd"/>
      <w:r w:rsidRPr="00A334DE">
        <w:rPr>
          <w:rFonts w:ascii="Times" w:hAnsi="Times"/>
          <w:color w:val="000000" w:themeColor="text1"/>
        </w:rPr>
        <w:t xml:space="preserve">̈) ve 11. madde ile </w:t>
      </w:r>
      <w:proofErr w:type="spellStart"/>
      <w:r w:rsidRPr="00A334DE">
        <w:rPr>
          <w:rFonts w:ascii="Times" w:hAnsi="Times"/>
          <w:color w:val="000000" w:themeColor="text1"/>
        </w:rPr>
        <w:t>bağlantılı</w:t>
      </w:r>
      <w:proofErr w:type="spellEnd"/>
      <w:r w:rsidRPr="00A334DE">
        <w:rPr>
          <w:rFonts w:ascii="Times" w:hAnsi="Times"/>
          <w:color w:val="000000" w:themeColor="text1"/>
        </w:rPr>
        <w:t xml:space="preserve"> olarak, 13. maddesinin (etkili </w:t>
      </w:r>
      <w:proofErr w:type="spellStart"/>
      <w:r w:rsidRPr="00A334DE">
        <w:rPr>
          <w:rFonts w:ascii="Times" w:hAnsi="Times"/>
          <w:color w:val="000000" w:themeColor="text1"/>
        </w:rPr>
        <w:t>başvuru</w:t>
      </w:r>
      <w:proofErr w:type="spellEnd"/>
      <w:r w:rsidRPr="00A334DE">
        <w:rPr>
          <w:rFonts w:ascii="Times" w:hAnsi="Times"/>
          <w:color w:val="000000" w:themeColor="text1"/>
        </w:rPr>
        <w:t xml:space="preserve"> hakkı) ve 11. maddesi ile </w:t>
      </w:r>
      <w:proofErr w:type="spellStart"/>
      <w:r w:rsidRPr="00A334DE">
        <w:rPr>
          <w:rFonts w:ascii="Times" w:hAnsi="Times"/>
          <w:color w:val="000000" w:themeColor="text1"/>
        </w:rPr>
        <w:t>bağlantılı</w:t>
      </w:r>
      <w:proofErr w:type="spellEnd"/>
      <w:r w:rsidRPr="00A334DE">
        <w:rPr>
          <w:rFonts w:ascii="Times" w:hAnsi="Times"/>
          <w:color w:val="000000" w:themeColor="text1"/>
        </w:rPr>
        <w:t xml:space="preserve"> olarak, 14. maddesinin (ayrımcılık </w:t>
      </w:r>
      <w:proofErr w:type="spellStart"/>
      <w:r w:rsidRPr="00A334DE">
        <w:rPr>
          <w:rFonts w:ascii="Times" w:hAnsi="Times"/>
          <w:color w:val="000000" w:themeColor="text1"/>
        </w:rPr>
        <w:t>yasağı</w:t>
      </w:r>
      <w:proofErr w:type="spellEnd"/>
      <w:r w:rsidRPr="00A334DE">
        <w:rPr>
          <w:rFonts w:ascii="Times" w:hAnsi="Times"/>
          <w:color w:val="000000" w:themeColor="text1"/>
        </w:rPr>
        <w:t xml:space="preserve">) ihlal </w:t>
      </w:r>
      <w:proofErr w:type="spellStart"/>
      <w:r w:rsidRPr="00A334DE">
        <w:rPr>
          <w:rFonts w:ascii="Times" w:hAnsi="Times"/>
          <w:color w:val="000000" w:themeColor="text1"/>
        </w:rPr>
        <w:t>edildiğini</w:t>
      </w:r>
      <w:proofErr w:type="spellEnd"/>
      <w:r w:rsidRPr="00A334DE">
        <w:rPr>
          <w:rFonts w:ascii="Times" w:hAnsi="Times"/>
          <w:color w:val="000000" w:themeColor="text1"/>
        </w:rPr>
        <w:t xml:space="preserve"> tespit </w:t>
      </w:r>
      <w:proofErr w:type="spellStart"/>
      <w:r w:rsidRPr="00A334DE">
        <w:rPr>
          <w:rFonts w:ascii="Times" w:hAnsi="Times"/>
          <w:color w:val="000000" w:themeColor="text1"/>
        </w:rPr>
        <w:t>etmiştir</w:t>
      </w:r>
      <w:proofErr w:type="spellEnd"/>
      <w:r w:rsidRPr="00A334DE">
        <w:rPr>
          <w:rFonts w:ascii="Times" w:hAnsi="Times"/>
          <w:color w:val="000000" w:themeColor="text1"/>
        </w:rPr>
        <w:t xml:space="preserve">. </w:t>
      </w:r>
      <w:proofErr w:type="spellStart"/>
      <w:r w:rsidRPr="00A334DE">
        <w:rPr>
          <w:rFonts w:ascii="Times" w:hAnsi="Times"/>
          <w:color w:val="000000" w:themeColor="text1"/>
        </w:rPr>
        <w:t>Özellikle</w:t>
      </w:r>
      <w:proofErr w:type="spellEnd"/>
      <w:r w:rsidRPr="00A334DE">
        <w:rPr>
          <w:rFonts w:ascii="Times" w:hAnsi="Times"/>
          <w:color w:val="000000" w:themeColor="text1"/>
        </w:rPr>
        <w:t xml:space="preserve">, </w:t>
      </w:r>
      <w:proofErr w:type="spellStart"/>
      <w:r w:rsidRPr="00A334DE">
        <w:rPr>
          <w:rFonts w:ascii="Times" w:hAnsi="Times"/>
          <w:color w:val="000000" w:themeColor="text1"/>
        </w:rPr>
        <w:t>eleştiri</w:t>
      </w:r>
      <w:proofErr w:type="spellEnd"/>
      <w:r w:rsidRPr="00A334DE">
        <w:rPr>
          <w:rFonts w:ascii="Times" w:hAnsi="Times"/>
          <w:color w:val="000000" w:themeColor="text1"/>
        </w:rPr>
        <w:t xml:space="preserve"> konusu edilen bu </w:t>
      </w:r>
      <w:proofErr w:type="spellStart"/>
      <w:r w:rsidRPr="00A334DE">
        <w:rPr>
          <w:rFonts w:ascii="Times" w:hAnsi="Times"/>
          <w:color w:val="000000" w:themeColor="text1"/>
        </w:rPr>
        <w:t>yürüyüs</w:t>
      </w:r>
      <w:proofErr w:type="spellEnd"/>
      <w:r w:rsidRPr="00A334DE">
        <w:rPr>
          <w:rFonts w:ascii="Times" w:hAnsi="Times"/>
          <w:color w:val="000000" w:themeColor="text1"/>
        </w:rPr>
        <w:t xml:space="preserve">̧ ve </w:t>
      </w:r>
      <w:proofErr w:type="spellStart"/>
      <w:r w:rsidRPr="00A334DE">
        <w:rPr>
          <w:rFonts w:ascii="Times" w:hAnsi="Times"/>
          <w:color w:val="000000" w:themeColor="text1"/>
        </w:rPr>
        <w:t>gösterilere</w:t>
      </w:r>
      <w:proofErr w:type="spellEnd"/>
      <w:r w:rsidRPr="00A334DE">
        <w:rPr>
          <w:rFonts w:ascii="Times" w:hAnsi="Times"/>
          <w:color w:val="000000" w:themeColor="text1"/>
        </w:rPr>
        <w:t xml:space="preserve"> getirilen yasakların demokratik bir toplumda gerekli </w:t>
      </w:r>
      <w:proofErr w:type="spellStart"/>
      <w:r w:rsidRPr="00A334DE">
        <w:rPr>
          <w:rFonts w:ascii="Times" w:hAnsi="Times"/>
          <w:color w:val="000000" w:themeColor="text1"/>
        </w:rPr>
        <w:t>olmadığına</w:t>
      </w:r>
      <w:proofErr w:type="spellEnd"/>
      <w:r w:rsidRPr="00A334DE">
        <w:rPr>
          <w:rFonts w:ascii="Times" w:hAnsi="Times"/>
          <w:color w:val="000000" w:themeColor="text1"/>
        </w:rPr>
        <w:t xml:space="preserve"> karar </w:t>
      </w:r>
      <w:proofErr w:type="spellStart"/>
      <w:r w:rsidRPr="00A334DE">
        <w:rPr>
          <w:rFonts w:ascii="Times" w:hAnsi="Times"/>
          <w:color w:val="000000" w:themeColor="text1"/>
        </w:rPr>
        <w:t>vermiştir</w:t>
      </w:r>
      <w:proofErr w:type="spellEnd"/>
      <w:r w:rsidRPr="00A334DE">
        <w:rPr>
          <w:rFonts w:ascii="Times" w:hAnsi="Times"/>
          <w:color w:val="000000" w:themeColor="text1"/>
        </w:rPr>
        <w:t xml:space="preserve">. Ayrıca </w:t>
      </w:r>
      <w:proofErr w:type="spellStart"/>
      <w:r w:rsidRPr="00A334DE">
        <w:rPr>
          <w:rFonts w:ascii="Times" w:hAnsi="Times"/>
          <w:color w:val="000000" w:themeColor="text1"/>
        </w:rPr>
        <w:t>başvuranın</w:t>
      </w:r>
      <w:proofErr w:type="spellEnd"/>
      <w:r w:rsidRPr="00A334DE">
        <w:rPr>
          <w:rFonts w:ascii="Times" w:hAnsi="Times"/>
          <w:color w:val="000000" w:themeColor="text1"/>
        </w:rPr>
        <w:t xml:space="preserve"> bu yasaklara itiraz edecek etkin hukuk yollarına sahip </w:t>
      </w:r>
      <w:proofErr w:type="spellStart"/>
      <w:r w:rsidRPr="00A334DE">
        <w:rPr>
          <w:rFonts w:ascii="Times" w:hAnsi="Times"/>
          <w:color w:val="000000" w:themeColor="text1"/>
        </w:rPr>
        <w:t>olmadığını</w:t>
      </w:r>
      <w:proofErr w:type="spellEnd"/>
      <w:r w:rsidRPr="00A334DE">
        <w:rPr>
          <w:rFonts w:ascii="Times" w:hAnsi="Times"/>
          <w:color w:val="000000" w:themeColor="text1"/>
        </w:rPr>
        <w:t xml:space="preserve"> ve cinsel </w:t>
      </w:r>
      <w:proofErr w:type="spellStart"/>
      <w:r w:rsidRPr="00A334DE">
        <w:rPr>
          <w:rFonts w:ascii="Times" w:hAnsi="Times"/>
          <w:color w:val="000000" w:themeColor="text1"/>
        </w:rPr>
        <w:t>yöneliminden</w:t>
      </w:r>
      <w:proofErr w:type="spellEnd"/>
      <w:r w:rsidRPr="00A334DE">
        <w:rPr>
          <w:rFonts w:ascii="Times" w:hAnsi="Times"/>
          <w:color w:val="000000" w:themeColor="text1"/>
        </w:rPr>
        <w:t xml:space="preserve"> </w:t>
      </w:r>
      <w:proofErr w:type="spellStart"/>
      <w:r w:rsidRPr="00A334DE">
        <w:rPr>
          <w:rFonts w:ascii="Times" w:hAnsi="Times"/>
          <w:color w:val="000000" w:themeColor="text1"/>
        </w:rPr>
        <w:t>ötüru</w:t>
      </w:r>
      <w:proofErr w:type="spellEnd"/>
      <w:r w:rsidRPr="00A334DE">
        <w:rPr>
          <w:rFonts w:ascii="Times" w:hAnsi="Times"/>
          <w:color w:val="000000" w:themeColor="text1"/>
        </w:rPr>
        <w:t xml:space="preserve">̈ kendisine ayrımcılık </w:t>
      </w:r>
      <w:proofErr w:type="spellStart"/>
      <w:r w:rsidRPr="00A334DE">
        <w:rPr>
          <w:rFonts w:ascii="Times" w:hAnsi="Times"/>
          <w:color w:val="000000" w:themeColor="text1"/>
        </w:rPr>
        <w:t>uygulandığını</w:t>
      </w:r>
      <w:proofErr w:type="spellEnd"/>
      <w:r w:rsidRPr="00A334DE">
        <w:rPr>
          <w:rFonts w:ascii="Times" w:hAnsi="Times"/>
          <w:color w:val="000000" w:themeColor="text1"/>
        </w:rPr>
        <w:t xml:space="preserve"> </w:t>
      </w:r>
      <w:proofErr w:type="spellStart"/>
      <w:r w:rsidRPr="00A334DE">
        <w:rPr>
          <w:rFonts w:ascii="Times" w:hAnsi="Times"/>
          <w:color w:val="000000" w:themeColor="text1"/>
        </w:rPr>
        <w:t>kaydetmiştir</w:t>
      </w:r>
      <w:proofErr w:type="spellEnd"/>
      <w:r w:rsidRPr="00A334DE">
        <w:rPr>
          <w:rFonts w:ascii="Times" w:hAnsi="Times"/>
          <w:color w:val="000000" w:themeColor="text1"/>
        </w:rPr>
        <w:t xml:space="preserve">. </w:t>
      </w:r>
    </w:p>
    <w:p w:rsidR="00A334DE" w:rsidRPr="00A334DE" w:rsidRDefault="00A334DE" w:rsidP="00C8027B">
      <w:pPr>
        <w:pStyle w:val="NormalWeb"/>
        <w:jc w:val="both"/>
        <w:rPr>
          <w:rFonts w:ascii="Times" w:hAnsi="Times"/>
          <w:b/>
          <w:color w:val="000000" w:themeColor="text1"/>
        </w:rPr>
      </w:pPr>
      <w:proofErr w:type="spellStart"/>
      <w:r w:rsidRPr="00B01A54">
        <w:rPr>
          <w:rFonts w:ascii="Times" w:hAnsi="Times"/>
          <w:b/>
          <w:color w:val="000000" w:themeColor="text1"/>
          <w:sz w:val="28"/>
        </w:rPr>
        <w:t>Genderdoc</w:t>
      </w:r>
      <w:proofErr w:type="spellEnd"/>
      <w:r w:rsidRPr="00B01A54">
        <w:rPr>
          <w:rFonts w:ascii="Times" w:hAnsi="Times"/>
          <w:b/>
          <w:color w:val="000000" w:themeColor="text1"/>
          <w:sz w:val="28"/>
        </w:rPr>
        <w:t xml:space="preserve">-M v. Moldova </w:t>
      </w:r>
      <w:r w:rsidRPr="00A334DE">
        <w:rPr>
          <w:rFonts w:ascii="Times" w:hAnsi="Times"/>
          <w:b/>
          <w:color w:val="000000" w:themeColor="text1"/>
        </w:rPr>
        <w:br/>
      </w:r>
      <w:r w:rsidRPr="00A334DE">
        <w:rPr>
          <w:rFonts w:ascii="Times" w:hAnsi="Times"/>
          <w:color w:val="000000" w:themeColor="text1"/>
        </w:rPr>
        <w:t xml:space="preserve">12 Haziran 2012 </w:t>
      </w:r>
    </w:p>
    <w:p w:rsidR="00A334DE" w:rsidRPr="00A334DE" w:rsidRDefault="00A334DE" w:rsidP="00C8027B">
      <w:pPr>
        <w:pStyle w:val="NormalWeb"/>
        <w:jc w:val="both"/>
        <w:rPr>
          <w:rFonts w:ascii="Times" w:hAnsi="Times"/>
          <w:color w:val="000000" w:themeColor="text1"/>
        </w:rPr>
      </w:pPr>
      <w:proofErr w:type="spellStart"/>
      <w:r w:rsidRPr="00A334DE">
        <w:rPr>
          <w:rFonts w:ascii="Times" w:hAnsi="Times"/>
          <w:color w:val="000000" w:themeColor="text1"/>
        </w:rPr>
        <w:t>Başvuran</w:t>
      </w:r>
      <w:proofErr w:type="spellEnd"/>
      <w:r w:rsidRPr="00A334DE">
        <w:rPr>
          <w:rFonts w:ascii="Times" w:hAnsi="Times"/>
          <w:color w:val="000000" w:themeColor="text1"/>
        </w:rPr>
        <w:t xml:space="preserve">, Moldova’da </w:t>
      </w:r>
      <w:proofErr w:type="spellStart"/>
      <w:r w:rsidRPr="00A334DE">
        <w:rPr>
          <w:rFonts w:ascii="Times" w:hAnsi="Times"/>
          <w:color w:val="000000" w:themeColor="text1"/>
        </w:rPr>
        <w:t>yerleşik</w:t>
      </w:r>
      <w:proofErr w:type="spellEnd"/>
      <w:r w:rsidRPr="00A334DE">
        <w:rPr>
          <w:rFonts w:ascii="Times" w:hAnsi="Times"/>
          <w:color w:val="000000" w:themeColor="text1"/>
        </w:rPr>
        <w:t xml:space="preserve"> bir sivil toplum </w:t>
      </w:r>
      <w:proofErr w:type="spellStart"/>
      <w:r w:rsidRPr="00A334DE">
        <w:rPr>
          <w:rFonts w:ascii="Times" w:hAnsi="Times"/>
          <w:color w:val="000000" w:themeColor="text1"/>
        </w:rPr>
        <w:t>örgütu</w:t>
      </w:r>
      <w:proofErr w:type="spellEnd"/>
      <w:r w:rsidRPr="00A334DE">
        <w:rPr>
          <w:rFonts w:ascii="Times" w:hAnsi="Times"/>
          <w:color w:val="000000" w:themeColor="text1"/>
        </w:rPr>
        <w:t xml:space="preserve">̈ olup, amacı LGBT (lezbiyen, </w:t>
      </w:r>
      <w:proofErr w:type="spellStart"/>
      <w:r w:rsidRPr="00A334DE">
        <w:rPr>
          <w:rFonts w:ascii="Times" w:hAnsi="Times"/>
          <w:color w:val="000000" w:themeColor="text1"/>
        </w:rPr>
        <w:t>gay</w:t>
      </w:r>
      <w:proofErr w:type="spellEnd"/>
      <w:r w:rsidRPr="00A334DE">
        <w:rPr>
          <w:rFonts w:ascii="Times" w:hAnsi="Times"/>
          <w:color w:val="000000" w:themeColor="text1"/>
        </w:rPr>
        <w:t xml:space="preserve">, </w:t>
      </w:r>
      <w:proofErr w:type="spellStart"/>
      <w:r w:rsidRPr="00A334DE">
        <w:rPr>
          <w:rFonts w:ascii="Times" w:hAnsi="Times"/>
          <w:color w:val="000000" w:themeColor="text1"/>
        </w:rPr>
        <w:t>biseksüel</w:t>
      </w:r>
      <w:proofErr w:type="spellEnd"/>
      <w:r w:rsidRPr="00A334DE">
        <w:rPr>
          <w:rFonts w:ascii="Times" w:hAnsi="Times"/>
          <w:color w:val="000000" w:themeColor="text1"/>
        </w:rPr>
        <w:t xml:space="preserve"> ve </w:t>
      </w:r>
      <w:proofErr w:type="spellStart"/>
      <w:r w:rsidRPr="00A334DE">
        <w:rPr>
          <w:rFonts w:ascii="Times" w:hAnsi="Times"/>
          <w:color w:val="000000" w:themeColor="text1"/>
        </w:rPr>
        <w:t>transseksüel</w:t>
      </w:r>
      <w:proofErr w:type="spellEnd"/>
      <w:r w:rsidRPr="00A334DE">
        <w:rPr>
          <w:rFonts w:ascii="Times" w:hAnsi="Times"/>
          <w:color w:val="000000" w:themeColor="text1"/>
        </w:rPr>
        <w:t xml:space="preserve">) bireyleri bilgilendirmek ve bu bireylere destek </w:t>
      </w:r>
      <w:proofErr w:type="spellStart"/>
      <w:r w:rsidRPr="00A334DE">
        <w:rPr>
          <w:rFonts w:ascii="Times" w:hAnsi="Times"/>
          <w:color w:val="000000" w:themeColor="text1"/>
        </w:rPr>
        <w:t>sağlamaktır</w:t>
      </w:r>
      <w:proofErr w:type="spellEnd"/>
      <w:r w:rsidRPr="00A334DE">
        <w:rPr>
          <w:rFonts w:ascii="Times" w:hAnsi="Times"/>
          <w:color w:val="000000" w:themeColor="text1"/>
        </w:rPr>
        <w:t xml:space="preserve">. Dava, </w:t>
      </w:r>
      <w:proofErr w:type="spellStart"/>
      <w:r w:rsidRPr="00A334DE">
        <w:rPr>
          <w:rFonts w:ascii="Times" w:hAnsi="Times"/>
          <w:color w:val="000000" w:themeColor="text1"/>
        </w:rPr>
        <w:t>başvuran</w:t>
      </w:r>
      <w:proofErr w:type="spellEnd"/>
      <w:r w:rsidRPr="00A334DE">
        <w:rPr>
          <w:rFonts w:ascii="Times" w:hAnsi="Times"/>
          <w:color w:val="000000" w:themeColor="text1"/>
        </w:rPr>
        <w:t xml:space="preserve"> </w:t>
      </w:r>
      <w:proofErr w:type="spellStart"/>
      <w:r w:rsidRPr="00A334DE">
        <w:rPr>
          <w:rFonts w:ascii="Times" w:hAnsi="Times"/>
          <w:color w:val="000000" w:themeColor="text1"/>
        </w:rPr>
        <w:t>topluluğun</w:t>
      </w:r>
      <w:proofErr w:type="spellEnd"/>
      <w:r w:rsidRPr="00A334DE">
        <w:rPr>
          <w:rFonts w:ascii="Times" w:hAnsi="Times"/>
          <w:color w:val="000000" w:themeColor="text1"/>
        </w:rPr>
        <w:t xml:space="preserve">, 2005 yılının Mayıs ayında cinsel azınlıkların ayrımcılıktan korunmasına </w:t>
      </w:r>
      <w:proofErr w:type="spellStart"/>
      <w:r w:rsidRPr="00A334DE">
        <w:rPr>
          <w:rFonts w:ascii="Times" w:hAnsi="Times"/>
          <w:color w:val="000000" w:themeColor="text1"/>
        </w:rPr>
        <w:t>ilişkin</w:t>
      </w:r>
      <w:proofErr w:type="spellEnd"/>
      <w:r w:rsidRPr="00A334DE">
        <w:rPr>
          <w:rFonts w:ascii="Times" w:hAnsi="Times"/>
          <w:color w:val="000000" w:themeColor="text1"/>
        </w:rPr>
        <w:t xml:space="preserve"> kanun </w:t>
      </w:r>
      <w:proofErr w:type="spellStart"/>
      <w:r w:rsidRPr="00A334DE">
        <w:rPr>
          <w:rFonts w:ascii="Times" w:hAnsi="Times"/>
          <w:color w:val="000000" w:themeColor="text1"/>
        </w:rPr>
        <w:t>çıkarılması</w:t>
      </w:r>
      <w:proofErr w:type="spellEnd"/>
      <w:r w:rsidRPr="00A334DE">
        <w:rPr>
          <w:rFonts w:ascii="Times" w:hAnsi="Times"/>
          <w:color w:val="000000" w:themeColor="text1"/>
        </w:rPr>
        <w:t xml:space="preserve"> talebiyle </w:t>
      </w:r>
      <w:proofErr w:type="spellStart"/>
      <w:r w:rsidRPr="00A334DE">
        <w:rPr>
          <w:rFonts w:ascii="Times" w:hAnsi="Times"/>
          <w:color w:val="000000" w:themeColor="text1"/>
        </w:rPr>
        <w:t>Chişinau’da</w:t>
      </w:r>
      <w:proofErr w:type="spellEnd"/>
      <w:r w:rsidRPr="00A334DE">
        <w:rPr>
          <w:rFonts w:ascii="Times" w:hAnsi="Times"/>
          <w:color w:val="000000" w:themeColor="text1"/>
        </w:rPr>
        <w:t xml:space="preserve"> </w:t>
      </w:r>
      <w:proofErr w:type="spellStart"/>
      <w:r w:rsidRPr="00A334DE">
        <w:rPr>
          <w:rFonts w:ascii="Times" w:hAnsi="Times"/>
          <w:color w:val="000000" w:themeColor="text1"/>
        </w:rPr>
        <w:t>düzenlemeyi</w:t>
      </w:r>
      <w:proofErr w:type="spellEnd"/>
      <w:r w:rsidRPr="00A334DE">
        <w:rPr>
          <w:rFonts w:ascii="Times" w:hAnsi="Times"/>
          <w:color w:val="000000" w:themeColor="text1"/>
        </w:rPr>
        <w:t xml:space="preserve"> </w:t>
      </w:r>
      <w:proofErr w:type="spellStart"/>
      <w:r w:rsidRPr="00A334DE">
        <w:rPr>
          <w:rFonts w:ascii="Times" w:hAnsi="Times"/>
          <w:color w:val="000000" w:themeColor="text1"/>
        </w:rPr>
        <w:t>planladığı</w:t>
      </w:r>
      <w:proofErr w:type="spellEnd"/>
      <w:r w:rsidRPr="00A334DE">
        <w:rPr>
          <w:rFonts w:ascii="Times" w:hAnsi="Times"/>
          <w:color w:val="000000" w:themeColor="text1"/>
        </w:rPr>
        <w:t xml:space="preserve"> </w:t>
      </w:r>
      <w:proofErr w:type="spellStart"/>
      <w:r w:rsidRPr="00A334DE">
        <w:rPr>
          <w:rFonts w:ascii="Times" w:hAnsi="Times"/>
          <w:color w:val="000000" w:themeColor="text1"/>
        </w:rPr>
        <w:t>gösterinin</w:t>
      </w:r>
      <w:proofErr w:type="spellEnd"/>
      <w:r w:rsidRPr="00A334DE">
        <w:rPr>
          <w:rFonts w:ascii="Times" w:hAnsi="Times"/>
          <w:color w:val="000000" w:themeColor="text1"/>
        </w:rPr>
        <w:t xml:space="preserve"> yasaklanması ile ilgilidir. </w:t>
      </w:r>
      <w:proofErr w:type="spellStart"/>
      <w:proofErr w:type="gramStart"/>
      <w:r w:rsidRPr="00A334DE">
        <w:rPr>
          <w:rFonts w:ascii="Times" w:hAnsi="Times"/>
          <w:color w:val="000000" w:themeColor="text1"/>
        </w:rPr>
        <w:t>Başvuran</w:t>
      </w:r>
      <w:proofErr w:type="spellEnd"/>
      <w:r w:rsidRPr="00A334DE">
        <w:rPr>
          <w:rFonts w:ascii="Times" w:hAnsi="Times"/>
          <w:color w:val="000000" w:themeColor="text1"/>
        </w:rPr>
        <w:t xml:space="preserve">, </w:t>
      </w:r>
      <w:proofErr w:type="spellStart"/>
      <w:r w:rsidRPr="00A334DE">
        <w:rPr>
          <w:rFonts w:ascii="Times" w:hAnsi="Times"/>
          <w:color w:val="000000" w:themeColor="text1"/>
        </w:rPr>
        <w:t>yasağın</w:t>
      </w:r>
      <w:proofErr w:type="spellEnd"/>
      <w:r w:rsidRPr="00A334DE">
        <w:rPr>
          <w:rFonts w:ascii="Times" w:hAnsi="Times"/>
          <w:color w:val="000000" w:themeColor="text1"/>
        </w:rPr>
        <w:t xml:space="preserve"> kanuna aykırı </w:t>
      </w:r>
      <w:proofErr w:type="spellStart"/>
      <w:r w:rsidRPr="00A334DE">
        <w:rPr>
          <w:rFonts w:ascii="Times" w:hAnsi="Times"/>
          <w:color w:val="000000" w:themeColor="text1"/>
        </w:rPr>
        <w:t>olduğu</w:t>
      </w:r>
      <w:proofErr w:type="spellEnd"/>
      <w:r w:rsidRPr="00A334DE">
        <w:rPr>
          <w:rFonts w:ascii="Times" w:hAnsi="Times"/>
          <w:color w:val="000000" w:themeColor="text1"/>
        </w:rPr>
        <w:t xml:space="preserve">, planlanan </w:t>
      </w:r>
      <w:proofErr w:type="spellStart"/>
      <w:r w:rsidRPr="00A334DE">
        <w:rPr>
          <w:rFonts w:ascii="Times" w:hAnsi="Times"/>
          <w:color w:val="000000" w:themeColor="text1"/>
        </w:rPr>
        <w:t>gösterinin</w:t>
      </w:r>
      <w:proofErr w:type="spellEnd"/>
      <w:r w:rsidRPr="00A334DE">
        <w:rPr>
          <w:rFonts w:ascii="Times" w:hAnsi="Times"/>
          <w:color w:val="000000" w:themeColor="text1"/>
        </w:rPr>
        <w:t xml:space="preserve"> </w:t>
      </w:r>
      <w:proofErr w:type="spellStart"/>
      <w:r w:rsidRPr="00A334DE">
        <w:rPr>
          <w:rFonts w:ascii="Times" w:hAnsi="Times"/>
          <w:color w:val="000000" w:themeColor="text1"/>
        </w:rPr>
        <w:t>gerçekleşeceği</w:t>
      </w:r>
      <w:proofErr w:type="spellEnd"/>
      <w:r w:rsidRPr="00A334DE">
        <w:rPr>
          <w:rFonts w:ascii="Times" w:hAnsi="Times"/>
          <w:color w:val="000000" w:themeColor="text1"/>
        </w:rPr>
        <w:t xml:space="preserve"> tarihten </w:t>
      </w:r>
      <w:proofErr w:type="spellStart"/>
      <w:r w:rsidRPr="00A334DE">
        <w:rPr>
          <w:rFonts w:ascii="Times" w:hAnsi="Times"/>
          <w:color w:val="000000" w:themeColor="text1"/>
        </w:rPr>
        <w:t>önce</w:t>
      </w:r>
      <w:proofErr w:type="spellEnd"/>
      <w:r w:rsidRPr="00A334DE">
        <w:rPr>
          <w:rFonts w:ascii="Times" w:hAnsi="Times"/>
          <w:color w:val="000000" w:themeColor="text1"/>
        </w:rPr>
        <w:t xml:space="preserve"> nihai bir karara varılmasını </w:t>
      </w:r>
      <w:proofErr w:type="spellStart"/>
      <w:r w:rsidRPr="00A334DE">
        <w:rPr>
          <w:rFonts w:ascii="Times" w:hAnsi="Times"/>
          <w:color w:val="000000" w:themeColor="text1"/>
        </w:rPr>
        <w:t>sağlayacak</w:t>
      </w:r>
      <w:proofErr w:type="spellEnd"/>
      <w:r w:rsidRPr="00A334DE">
        <w:rPr>
          <w:rFonts w:ascii="Times" w:hAnsi="Times"/>
          <w:color w:val="000000" w:themeColor="text1"/>
        </w:rPr>
        <w:t xml:space="preserve"> etkin bir </w:t>
      </w:r>
      <w:proofErr w:type="spellStart"/>
      <w:r w:rsidRPr="00A334DE">
        <w:rPr>
          <w:rFonts w:ascii="Times" w:hAnsi="Times"/>
          <w:color w:val="000000" w:themeColor="text1"/>
        </w:rPr>
        <w:t>usulün</w:t>
      </w:r>
      <w:proofErr w:type="spellEnd"/>
      <w:r w:rsidRPr="00A334DE">
        <w:rPr>
          <w:rFonts w:ascii="Times" w:hAnsi="Times"/>
          <w:color w:val="000000" w:themeColor="text1"/>
        </w:rPr>
        <w:t xml:space="preserve"> </w:t>
      </w:r>
      <w:proofErr w:type="spellStart"/>
      <w:r w:rsidRPr="00A334DE">
        <w:rPr>
          <w:rFonts w:ascii="Times" w:hAnsi="Times"/>
          <w:color w:val="000000" w:themeColor="text1"/>
        </w:rPr>
        <w:t>olmadığı</w:t>
      </w:r>
      <w:proofErr w:type="spellEnd"/>
      <w:r w:rsidRPr="00A334DE">
        <w:rPr>
          <w:rFonts w:ascii="Times" w:hAnsi="Times"/>
          <w:color w:val="000000" w:themeColor="text1"/>
        </w:rPr>
        <w:t xml:space="preserve"> ve Moldova’daki </w:t>
      </w:r>
      <w:proofErr w:type="spellStart"/>
      <w:r w:rsidRPr="00A334DE">
        <w:rPr>
          <w:rFonts w:ascii="Times" w:hAnsi="Times"/>
          <w:color w:val="000000" w:themeColor="text1"/>
        </w:rPr>
        <w:t>eşcinsel</w:t>
      </w:r>
      <w:proofErr w:type="spellEnd"/>
      <w:r w:rsidRPr="00A334DE">
        <w:rPr>
          <w:rFonts w:ascii="Times" w:hAnsi="Times"/>
          <w:color w:val="000000" w:themeColor="text1"/>
        </w:rPr>
        <w:t xml:space="preserve"> </w:t>
      </w:r>
      <w:proofErr w:type="spellStart"/>
      <w:r w:rsidRPr="00A334DE">
        <w:rPr>
          <w:rFonts w:ascii="Times" w:hAnsi="Times"/>
          <w:color w:val="000000" w:themeColor="text1"/>
        </w:rPr>
        <w:t>topluluğun</w:t>
      </w:r>
      <w:proofErr w:type="spellEnd"/>
      <w:r w:rsidRPr="00A334DE">
        <w:rPr>
          <w:rFonts w:ascii="Times" w:hAnsi="Times"/>
          <w:color w:val="000000" w:themeColor="text1"/>
        </w:rPr>
        <w:t xml:space="preserve"> menfaatlerini korumayı </w:t>
      </w:r>
      <w:proofErr w:type="spellStart"/>
      <w:r w:rsidRPr="00A334DE">
        <w:rPr>
          <w:rFonts w:ascii="Times" w:hAnsi="Times"/>
          <w:color w:val="000000" w:themeColor="text1"/>
        </w:rPr>
        <w:t>hedeflediği</w:t>
      </w:r>
      <w:proofErr w:type="spellEnd"/>
      <w:r w:rsidRPr="00A334DE">
        <w:rPr>
          <w:rFonts w:ascii="Times" w:hAnsi="Times"/>
          <w:color w:val="000000" w:themeColor="text1"/>
        </w:rPr>
        <w:t xml:space="preserve"> </w:t>
      </w:r>
      <w:proofErr w:type="spellStart"/>
      <w:r w:rsidRPr="00A334DE">
        <w:rPr>
          <w:rFonts w:ascii="Times" w:hAnsi="Times"/>
          <w:color w:val="000000" w:themeColor="text1"/>
        </w:rPr>
        <w:t>için</w:t>
      </w:r>
      <w:proofErr w:type="spellEnd"/>
      <w:r w:rsidRPr="00A334DE">
        <w:rPr>
          <w:rFonts w:ascii="Times" w:hAnsi="Times"/>
          <w:color w:val="000000" w:themeColor="text1"/>
        </w:rPr>
        <w:t xml:space="preserve"> </w:t>
      </w:r>
      <w:proofErr w:type="spellStart"/>
      <w:r w:rsidRPr="00A334DE">
        <w:rPr>
          <w:rFonts w:ascii="Times" w:hAnsi="Times"/>
          <w:color w:val="000000" w:themeColor="text1"/>
        </w:rPr>
        <w:t>ayrımcılığa</w:t>
      </w:r>
      <w:proofErr w:type="spellEnd"/>
      <w:r w:rsidRPr="00A334DE">
        <w:rPr>
          <w:rFonts w:ascii="Times" w:hAnsi="Times"/>
          <w:color w:val="000000" w:themeColor="text1"/>
        </w:rPr>
        <w:t xml:space="preserve"> maruz </w:t>
      </w:r>
      <w:proofErr w:type="spellStart"/>
      <w:r w:rsidRPr="00A334DE">
        <w:rPr>
          <w:rFonts w:ascii="Times" w:hAnsi="Times"/>
          <w:color w:val="000000" w:themeColor="text1"/>
        </w:rPr>
        <w:t>kaldığı</w:t>
      </w:r>
      <w:proofErr w:type="spellEnd"/>
      <w:r w:rsidRPr="00A334DE">
        <w:rPr>
          <w:rFonts w:ascii="Times" w:hAnsi="Times"/>
          <w:color w:val="000000" w:themeColor="text1"/>
        </w:rPr>
        <w:t xml:space="preserve"> konusunda </w:t>
      </w:r>
      <w:proofErr w:type="spellStart"/>
      <w:r w:rsidRPr="00A334DE">
        <w:rPr>
          <w:rFonts w:ascii="Times" w:hAnsi="Times"/>
          <w:color w:val="000000" w:themeColor="text1"/>
        </w:rPr>
        <w:t>şikâyette</w:t>
      </w:r>
      <w:proofErr w:type="spellEnd"/>
      <w:r w:rsidRPr="00A334DE">
        <w:rPr>
          <w:rFonts w:ascii="Times" w:hAnsi="Times"/>
          <w:color w:val="000000" w:themeColor="text1"/>
        </w:rPr>
        <w:t xml:space="preserve"> </w:t>
      </w:r>
      <w:proofErr w:type="spellStart"/>
      <w:r w:rsidRPr="00A334DE">
        <w:rPr>
          <w:rFonts w:ascii="Times" w:hAnsi="Times"/>
          <w:color w:val="000000" w:themeColor="text1"/>
        </w:rPr>
        <w:t>bulunmuştur</w:t>
      </w:r>
      <w:proofErr w:type="spellEnd"/>
      <w:r w:rsidRPr="00A334DE">
        <w:rPr>
          <w:rFonts w:ascii="Times" w:hAnsi="Times"/>
          <w:color w:val="000000" w:themeColor="text1"/>
        </w:rPr>
        <w:t xml:space="preserve">. </w:t>
      </w:r>
      <w:proofErr w:type="gramEnd"/>
    </w:p>
    <w:p w:rsidR="00A334DE" w:rsidRPr="00A334DE" w:rsidRDefault="00A334DE" w:rsidP="00C8027B">
      <w:pPr>
        <w:pStyle w:val="NormalWeb"/>
        <w:jc w:val="both"/>
        <w:rPr>
          <w:rFonts w:ascii="Times" w:hAnsi="Times"/>
          <w:color w:val="000000" w:themeColor="text1"/>
        </w:rPr>
      </w:pPr>
      <w:r w:rsidRPr="00A334DE">
        <w:rPr>
          <w:rFonts w:ascii="Times" w:hAnsi="Times"/>
          <w:color w:val="000000" w:themeColor="text1"/>
        </w:rPr>
        <w:t xml:space="preserve">Mahkeme </w:t>
      </w:r>
      <w:proofErr w:type="spellStart"/>
      <w:r w:rsidRPr="00A334DE">
        <w:rPr>
          <w:rFonts w:ascii="Times" w:hAnsi="Times"/>
          <w:color w:val="000000" w:themeColor="text1"/>
        </w:rPr>
        <w:t>Sözleşme’nin</w:t>
      </w:r>
      <w:proofErr w:type="spellEnd"/>
      <w:r w:rsidRPr="00A334DE">
        <w:rPr>
          <w:rFonts w:ascii="Times" w:hAnsi="Times"/>
          <w:color w:val="000000" w:themeColor="text1"/>
        </w:rPr>
        <w:t xml:space="preserve"> 11. maddesinin (toplantı ve dernek kurma </w:t>
      </w:r>
      <w:proofErr w:type="spellStart"/>
      <w:r w:rsidRPr="00A334DE">
        <w:rPr>
          <w:rFonts w:ascii="Times" w:hAnsi="Times"/>
          <w:color w:val="000000" w:themeColor="text1"/>
        </w:rPr>
        <w:t>özgürlüğu</w:t>
      </w:r>
      <w:proofErr w:type="spellEnd"/>
      <w:r w:rsidRPr="00A334DE">
        <w:rPr>
          <w:rFonts w:ascii="Times" w:hAnsi="Times"/>
          <w:color w:val="000000" w:themeColor="text1"/>
        </w:rPr>
        <w:t xml:space="preserve">̈) ve 11. madde ile </w:t>
      </w:r>
      <w:proofErr w:type="spellStart"/>
      <w:r w:rsidRPr="00A334DE">
        <w:rPr>
          <w:rFonts w:ascii="Times" w:hAnsi="Times"/>
          <w:color w:val="000000" w:themeColor="text1"/>
        </w:rPr>
        <w:t>bağlantılı</w:t>
      </w:r>
      <w:proofErr w:type="spellEnd"/>
      <w:r w:rsidRPr="00A334DE">
        <w:rPr>
          <w:rFonts w:ascii="Times" w:hAnsi="Times"/>
          <w:color w:val="000000" w:themeColor="text1"/>
        </w:rPr>
        <w:t xml:space="preserve"> olarak, 13. maddesinin (etkili </w:t>
      </w:r>
      <w:proofErr w:type="spellStart"/>
      <w:r w:rsidRPr="00A334DE">
        <w:rPr>
          <w:rFonts w:ascii="Times" w:hAnsi="Times"/>
          <w:color w:val="000000" w:themeColor="text1"/>
        </w:rPr>
        <w:t>başvuru</w:t>
      </w:r>
      <w:proofErr w:type="spellEnd"/>
      <w:r w:rsidRPr="00A334DE">
        <w:rPr>
          <w:rFonts w:ascii="Times" w:hAnsi="Times"/>
          <w:color w:val="000000" w:themeColor="text1"/>
        </w:rPr>
        <w:t xml:space="preserve"> hakkı) ve 11. maddesi ile </w:t>
      </w:r>
      <w:proofErr w:type="spellStart"/>
      <w:r w:rsidRPr="00A334DE">
        <w:rPr>
          <w:rFonts w:ascii="Times" w:hAnsi="Times"/>
          <w:color w:val="000000" w:themeColor="text1"/>
        </w:rPr>
        <w:t>bağlantılı</w:t>
      </w:r>
      <w:proofErr w:type="spellEnd"/>
      <w:r w:rsidRPr="00A334DE">
        <w:rPr>
          <w:rFonts w:ascii="Times" w:hAnsi="Times"/>
          <w:color w:val="000000" w:themeColor="text1"/>
        </w:rPr>
        <w:t xml:space="preserve"> olarak, 14. maddesinin (ayrımcılık </w:t>
      </w:r>
      <w:proofErr w:type="spellStart"/>
      <w:r w:rsidRPr="00A334DE">
        <w:rPr>
          <w:rFonts w:ascii="Times" w:hAnsi="Times"/>
          <w:color w:val="000000" w:themeColor="text1"/>
        </w:rPr>
        <w:t>yasağı</w:t>
      </w:r>
      <w:proofErr w:type="spellEnd"/>
      <w:r w:rsidRPr="00A334DE">
        <w:rPr>
          <w:rFonts w:ascii="Times" w:hAnsi="Times"/>
          <w:color w:val="000000" w:themeColor="text1"/>
        </w:rPr>
        <w:t xml:space="preserve">) ihlal </w:t>
      </w:r>
      <w:proofErr w:type="spellStart"/>
      <w:r w:rsidRPr="00A334DE">
        <w:rPr>
          <w:rFonts w:ascii="Times" w:hAnsi="Times"/>
          <w:color w:val="000000" w:themeColor="text1"/>
        </w:rPr>
        <w:t>edildiğini</w:t>
      </w:r>
      <w:proofErr w:type="spellEnd"/>
      <w:r w:rsidRPr="00A334DE">
        <w:rPr>
          <w:rFonts w:ascii="Times" w:hAnsi="Times"/>
          <w:color w:val="000000" w:themeColor="text1"/>
        </w:rPr>
        <w:t xml:space="preserve"> tespit </w:t>
      </w:r>
      <w:proofErr w:type="spellStart"/>
      <w:r w:rsidRPr="00A334DE">
        <w:rPr>
          <w:rFonts w:ascii="Times" w:hAnsi="Times"/>
          <w:color w:val="000000" w:themeColor="text1"/>
        </w:rPr>
        <w:t>etmiştir</w:t>
      </w:r>
      <w:proofErr w:type="spellEnd"/>
      <w:r w:rsidRPr="00A334DE">
        <w:rPr>
          <w:rFonts w:ascii="Times" w:hAnsi="Times"/>
          <w:color w:val="000000" w:themeColor="text1"/>
        </w:rPr>
        <w:t xml:space="preserve">. </w:t>
      </w:r>
      <w:proofErr w:type="spellStart"/>
      <w:r w:rsidRPr="00A334DE">
        <w:rPr>
          <w:rFonts w:ascii="Times" w:hAnsi="Times"/>
          <w:color w:val="000000" w:themeColor="text1"/>
        </w:rPr>
        <w:t>Başvuranın</w:t>
      </w:r>
      <w:proofErr w:type="spellEnd"/>
      <w:r w:rsidRPr="00A334DE">
        <w:rPr>
          <w:rFonts w:ascii="Times" w:hAnsi="Times"/>
          <w:color w:val="000000" w:themeColor="text1"/>
        </w:rPr>
        <w:t xml:space="preserve"> toplanma </w:t>
      </w:r>
      <w:proofErr w:type="spellStart"/>
      <w:r w:rsidRPr="00A334DE">
        <w:rPr>
          <w:rFonts w:ascii="Times" w:hAnsi="Times"/>
          <w:color w:val="000000" w:themeColor="text1"/>
        </w:rPr>
        <w:t>özgürlüğünün</w:t>
      </w:r>
      <w:proofErr w:type="spellEnd"/>
      <w:r w:rsidRPr="00A334DE">
        <w:rPr>
          <w:rFonts w:ascii="Times" w:hAnsi="Times"/>
          <w:color w:val="000000" w:themeColor="text1"/>
        </w:rPr>
        <w:t xml:space="preserve"> ihlal </w:t>
      </w:r>
      <w:proofErr w:type="spellStart"/>
      <w:r w:rsidRPr="00A334DE">
        <w:rPr>
          <w:rFonts w:ascii="Times" w:hAnsi="Times"/>
          <w:color w:val="000000" w:themeColor="text1"/>
        </w:rPr>
        <w:t>edildiğine</w:t>
      </w:r>
      <w:proofErr w:type="spellEnd"/>
      <w:r w:rsidRPr="00A334DE">
        <w:rPr>
          <w:rFonts w:ascii="Times" w:hAnsi="Times"/>
          <w:color w:val="000000" w:themeColor="text1"/>
        </w:rPr>
        <w:t xml:space="preserve"> </w:t>
      </w:r>
      <w:proofErr w:type="spellStart"/>
      <w:r w:rsidRPr="00A334DE">
        <w:rPr>
          <w:rFonts w:ascii="Times" w:hAnsi="Times"/>
          <w:color w:val="000000" w:themeColor="text1"/>
        </w:rPr>
        <w:t>ilişkin</w:t>
      </w:r>
      <w:proofErr w:type="spellEnd"/>
      <w:r w:rsidRPr="00A334DE">
        <w:rPr>
          <w:rFonts w:ascii="Times" w:hAnsi="Times"/>
          <w:color w:val="000000" w:themeColor="text1"/>
        </w:rPr>
        <w:t xml:space="preserve"> </w:t>
      </w:r>
      <w:proofErr w:type="spellStart"/>
      <w:r w:rsidRPr="00A334DE">
        <w:rPr>
          <w:rFonts w:ascii="Times" w:hAnsi="Times"/>
          <w:color w:val="000000" w:themeColor="text1"/>
        </w:rPr>
        <w:t>şikâyeti</w:t>
      </w:r>
      <w:proofErr w:type="spellEnd"/>
      <w:r w:rsidRPr="00A334DE">
        <w:rPr>
          <w:rFonts w:ascii="Times" w:hAnsi="Times"/>
          <w:color w:val="000000" w:themeColor="text1"/>
        </w:rPr>
        <w:t xml:space="preserve"> hususunda etkin bir </w:t>
      </w:r>
      <w:proofErr w:type="spellStart"/>
      <w:r w:rsidRPr="00A334DE">
        <w:rPr>
          <w:rFonts w:ascii="Times" w:hAnsi="Times"/>
          <w:color w:val="000000" w:themeColor="text1"/>
        </w:rPr>
        <w:t>ic</w:t>
      </w:r>
      <w:proofErr w:type="spellEnd"/>
      <w:r w:rsidRPr="00A334DE">
        <w:rPr>
          <w:rFonts w:ascii="Times" w:hAnsi="Times"/>
          <w:color w:val="000000" w:themeColor="text1"/>
        </w:rPr>
        <w:t xml:space="preserve">̧ hukuk yolu </w:t>
      </w:r>
      <w:proofErr w:type="spellStart"/>
      <w:r w:rsidRPr="00A334DE">
        <w:rPr>
          <w:rFonts w:ascii="Times" w:hAnsi="Times"/>
          <w:color w:val="000000" w:themeColor="text1"/>
        </w:rPr>
        <w:t>bulunmadığını</w:t>
      </w:r>
      <w:proofErr w:type="spellEnd"/>
      <w:r w:rsidRPr="00A334DE">
        <w:rPr>
          <w:rFonts w:ascii="Times" w:hAnsi="Times"/>
          <w:color w:val="000000" w:themeColor="text1"/>
        </w:rPr>
        <w:t xml:space="preserve"> tespit </w:t>
      </w:r>
      <w:proofErr w:type="spellStart"/>
      <w:r w:rsidRPr="00A334DE">
        <w:rPr>
          <w:rFonts w:ascii="Times" w:hAnsi="Times"/>
          <w:color w:val="000000" w:themeColor="text1"/>
        </w:rPr>
        <w:t>etmiştir</w:t>
      </w:r>
      <w:proofErr w:type="spellEnd"/>
      <w:r w:rsidRPr="00A334DE">
        <w:rPr>
          <w:rFonts w:ascii="Times" w:hAnsi="Times"/>
          <w:color w:val="000000" w:themeColor="text1"/>
        </w:rPr>
        <w:t xml:space="preserve">. Ayrıca Mahkeme, ulusal makamların toplanma </w:t>
      </w:r>
      <w:proofErr w:type="spellStart"/>
      <w:r w:rsidRPr="00A334DE">
        <w:rPr>
          <w:rFonts w:ascii="Times" w:hAnsi="Times"/>
          <w:color w:val="000000" w:themeColor="text1"/>
        </w:rPr>
        <w:t>özgürlüğünu</w:t>
      </w:r>
      <w:proofErr w:type="spellEnd"/>
      <w:r w:rsidRPr="00A334DE">
        <w:rPr>
          <w:rFonts w:ascii="Times" w:hAnsi="Times"/>
          <w:color w:val="000000" w:themeColor="text1"/>
        </w:rPr>
        <w:t xml:space="preserve">̈ kısıtlaması sırasında </w:t>
      </w:r>
      <w:proofErr w:type="spellStart"/>
      <w:r w:rsidRPr="00A334DE">
        <w:rPr>
          <w:rFonts w:ascii="Times" w:hAnsi="Times"/>
          <w:color w:val="000000" w:themeColor="text1"/>
        </w:rPr>
        <w:t>açık</w:t>
      </w:r>
      <w:proofErr w:type="spellEnd"/>
      <w:r w:rsidRPr="00A334DE">
        <w:rPr>
          <w:rFonts w:ascii="Times" w:hAnsi="Times"/>
          <w:color w:val="000000" w:themeColor="text1"/>
        </w:rPr>
        <w:t xml:space="preserve"> ve net nedenler sunmak durumunda </w:t>
      </w:r>
      <w:proofErr w:type="spellStart"/>
      <w:r w:rsidRPr="00A334DE">
        <w:rPr>
          <w:rFonts w:ascii="Times" w:hAnsi="Times"/>
          <w:color w:val="000000" w:themeColor="text1"/>
        </w:rPr>
        <w:t>olduğu</w:t>
      </w:r>
      <w:proofErr w:type="spellEnd"/>
      <w:r w:rsidRPr="00A334DE">
        <w:rPr>
          <w:rFonts w:ascii="Times" w:hAnsi="Times"/>
          <w:color w:val="000000" w:themeColor="text1"/>
        </w:rPr>
        <w:t xml:space="preserve"> kanısına </w:t>
      </w:r>
      <w:proofErr w:type="spellStart"/>
      <w:r w:rsidRPr="00A334DE">
        <w:rPr>
          <w:rFonts w:ascii="Times" w:hAnsi="Times"/>
          <w:color w:val="000000" w:themeColor="text1"/>
        </w:rPr>
        <w:t>varmıştır</w:t>
      </w:r>
      <w:proofErr w:type="spellEnd"/>
      <w:r w:rsidRPr="00A334DE">
        <w:rPr>
          <w:rFonts w:ascii="Times" w:hAnsi="Times"/>
          <w:color w:val="000000" w:themeColor="text1"/>
        </w:rPr>
        <w:t xml:space="preserve">. Ancak mevcut davada, </w:t>
      </w:r>
      <w:proofErr w:type="spellStart"/>
      <w:r w:rsidRPr="00A334DE">
        <w:rPr>
          <w:rFonts w:ascii="Times" w:hAnsi="Times"/>
          <w:color w:val="000000" w:themeColor="text1"/>
        </w:rPr>
        <w:t>başvuran</w:t>
      </w:r>
      <w:proofErr w:type="spellEnd"/>
      <w:r w:rsidRPr="00A334DE">
        <w:rPr>
          <w:rFonts w:ascii="Times" w:hAnsi="Times"/>
          <w:color w:val="000000" w:themeColor="text1"/>
        </w:rPr>
        <w:t xml:space="preserve"> </w:t>
      </w:r>
      <w:proofErr w:type="spellStart"/>
      <w:r w:rsidRPr="00A334DE">
        <w:rPr>
          <w:rFonts w:ascii="Times" w:hAnsi="Times"/>
          <w:color w:val="000000" w:themeColor="text1"/>
        </w:rPr>
        <w:t>topluluğun</w:t>
      </w:r>
      <w:proofErr w:type="spellEnd"/>
      <w:r w:rsidRPr="00A334DE">
        <w:rPr>
          <w:rFonts w:ascii="Times" w:hAnsi="Times"/>
          <w:color w:val="000000" w:themeColor="text1"/>
        </w:rPr>
        <w:t xml:space="preserve">, </w:t>
      </w:r>
      <w:proofErr w:type="spellStart"/>
      <w:r w:rsidRPr="00A334DE">
        <w:rPr>
          <w:rFonts w:ascii="Times" w:hAnsi="Times"/>
          <w:color w:val="000000" w:themeColor="text1"/>
        </w:rPr>
        <w:t>gösteri</w:t>
      </w:r>
      <w:proofErr w:type="spellEnd"/>
      <w:r w:rsidRPr="00A334DE">
        <w:rPr>
          <w:rFonts w:ascii="Times" w:hAnsi="Times"/>
          <w:color w:val="000000" w:themeColor="text1"/>
        </w:rPr>
        <w:t xml:space="preserve"> </w:t>
      </w:r>
      <w:proofErr w:type="spellStart"/>
      <w:r w:rsidRPr="00A334DE">
        <w:rPr>
          <w:rFonts w:ascii="Times" w:hAnsi="Times"/>
          <w:color w:val="000000" w:themeColor="text1"/>
        </w:rPr>
        <w:t>düzenlenmesine</w:t>
      </w:r>
      <w:proofErr w:type="spellEnd"/>
      <w:r w:rsidRPr="00A334DE">
        <w:rPr>
          <w:rFonts w:ascii="Times" w:hAnsi="Times"/>
          <w:color w:val="000000" w:themeColor="text1"/>
        </w:rPr>
        <w:t xml:space="preserve"> </w:t>
      </w:r>
      <w:proofErr w:type="spellStart"/>
      <w:r w:rsidRPr="00A334DE">
        <w:rPr>
          <w:rFonts w:ascii="Times" w:hAnsi="Times"/>
          <w:color w:val="000000" w:themeColor="text1"/>
        </w:rPr>
        <w:t>ilişkin</w:t>
      </w:r>
      <w:proofErr w:type="spellEnd"/>
      <w:r w:rsidRPr="00A334DE">
        <w:rPr>
          <w:rFonts w:ascii="Times" w:hAnsi="Times"/>
          <w:color w:val="000000" w:themeColor="text1"/>
        </w:rPr>
        <w:t xml:space="preserve"> talebini </w:t>
      </w:r>
      <w:proofErr w:type="spellStart"/>
      <w:r w:rsidRPr="00A334DE">
        <w:rPr>
          <w:rFonts w:ascii="Times" w:hAnsi="Times"/>
          <w:color w:val="000000" w:themeColor="text1"/>
        </w:rPr>
        <w:t>değerlendiren</w:t>
      </w:r>
      <w:proofErr w:type="spellEnd"/>
      <w:r w:rsidRPr="00A334DE">
        <w:rPr>
          <w:rFonts w:ascii="Times" w:hAnsi="Times"/>
          <w:color w:val="000000" w:themeColor="text1"/>
        </w:rPr>
        <w:t xml:space="preserve"> makamlardan her biri, farklı bir </w:t>
      </w:r>
      <w:proofErr w:type="spellStart"/>
      <w:r w:rsidRPr="00A334DE">
        <w:rPr>
          <w:rFonts w:ascii="Times" w:hAnsi="Times"/>
          <w:color w:val="000000" w:themeColor="text1"/>
        </w:rPr>
        <w:t>gerekçeyle</w:t>
      </w:r>
      <w:proofErr w:type="spellEnd"/>
      <w:r w:rsidRPr="00A334DE">
        <w:rPr>
          <w:rFonts w:ascii="Times" w:hAnsi="Times"/>
          <w:color w:val="000000" w:themeColor="text1"/>
        </w:rPr>
        <w:t xml:space="preserve"> </w:t>
      </w:r>
      <w:proofErr w:type="spellStart"/>
      <w:r w:rsidRPr="00A334DE">
        <w:rPr>
          <w:rFonts w:ascii="Times" w:hAnsi="Times"/>
          <w:color w:val="000000" w:themeColor="text1"/>
        </w:rPr>
        <w:t>söz</w:t>
      </w:r>
      <w:proofErr w:type="spellEnd"/>
      <w:r w:rsidRPr="00A334DE">
        <w:rPr>
          <w:rFonts w:ascii="Times" w:hAnsi="Times"/>
          <w:color w:val="000000" w:themeColor="text1"/>
        </w:rPr>
        <w:t xml:space="preserve"> konusu talebi </w:t>
      </w:r>
      <w:proofErr w:type="spellStart"/>
      <w:r w:rsidRPr="00A334DE">
        <w:rPr>
          <w:rFonts w:ascii="Times" w:hAnsi="Times"/>
          <w:color w:val="000000" w:themeColor="text1"/>
        </w:rPr>
        <w:t>reddetmiştir</w:t>
      </w:r>
      <w:proofErr w:type="spellEnd"/>
      <w:r w:rsidRPr="00A334DE">
        <w:rPr>
          <w:rFonts w:ascii="Times" w:hAnsi="Times"/>
          <w:color w:val="000000" w:themeColor="text1"/>
        </w:rPr>
        <w:t xml:space="preserve">. </w:t>
      </w:r>
    </w:p>
    <w:p w:rsidR="00A334DE" w:rsidRPr="00A334DE" w:rsidRDefault="00A334DE" w:rsidP="00C8027B">
      <w:pPr>
        <w:pStyle w:val="NormalWeb"/>
        <w:jc w:val="both"/>
        <w:rPr>
          <w:rFonts w:ascii="Times" w:hAnsi="Times"/>
          <w:color w:val="000000" w:themeColor="text1"/>
        </w:rPr>
      </w:pPr>
      <w:proofErr w:type="spellStart"/>
      <w:r w:rsidRPr="00A334DE">
        <w:rPr>
          <w:rFonts w:ascii="Times" w:hAnsi="Times"/>
          <w:b/>
          <w:color w:val="000000" w:themeColor="text1"/>
          <w:sz w:val="28"/>
        </w:rPr>
        <w:t>Identoba</w:t>
      </w:r>
      <w:proofErr w:type="spellEnd"/>
      <w:r w:rsidRPr="00A334DE">
        <w:rPr>
          <w:rFonts w:ascii="Times" w:hAnsi="Times"/>
          <w:b/>
          <w:color w:val="000000" w:themeColor="text1"/>
          <w:sz w:val="28"/>
        </w:rPr>
        <w:t xml:space="preserve"> ve </w:t>
      </w:r>
      <w:proofErr w:type="spellStart"/>
      <w:r w:rsidRPr="00A334DE">
        <w:rPr>
          <w:rFonts w:ascii="Times" w:hAnsi="Times"/>
          <w:b/>
          <w:color w:val="000000" w:themeColor="text1"/>
          <w:sz w:val="28"/>
        </w:rPr>
        <w:t>Diğerleri</w:t>
      </w:r>
      <w:proofErr w:type="spellEnd"/>
      <w:r w:rsidRPr="00A334DE">
        <w:rPr>
          <w:rFonts w:ascii="Times" w:hAnsi="Times"/>
          <w:b/>
          <w:color w:val="000000" w:themeColor="text1"/>
          <w:sz w:val="28"/>
        </w:rPr>
        <w:t xml:space="preserve"> v. </w:t>
      </w:r>
      <w:proofErr w:type="spellStart"/>
      <w:r w:rsidRPr="00A334DE">
        <w:rPr>
          <w:rFonts w:ascii="Times" w:hAnsi="Times"/>
          <w:b/>
          <w:color w:val="000000" w:themeColor="text1"/>
          <w:sz w:val="28"/>
        </w:rPr>
        <w:t>Gürcistan</w:t>
      </w:r>
      <w:proofErr w:type="spellEnd"/>
      <w:r w:rsidRPr="00A334DE">
        <w:rPr>
          <w:rFonts w:ascii="Times" w:hAnsi="Times"/>
          <w:color w:val="000000" w:themeColor="text1"/>
          <w:sz w:val="28"/>
        </w:rPr>
        <w:t xml:space="preserve"> </w:t>
      </w:r>
      <w:r w:rsidRPr="00A334DE">
        <w:rPr>
          <w:rFonts w:ascii="Times" w:hAnsi="Times"/>
          <w:color w:val="000000" w:themeColor="text1"/>
        </w:rPr>
        <w:br/>
        <w:t>(Ayrıca bakınız yukarıda, “</w:t>
      </w:r>
      <w:proofErr w:type="spellStart"/>
      <w:r w:rsidRPr="00A334DE">
        <w:rPr>
          <w:rFonts w:ascii="Times" w:hAnsi="Times"/>
          <w:color w:val="000000" w:themeColor="text1"/>
        </w:rPr>
        <w:t>İnsanlık</w:t>
      </w:r>
      <w:proofErr w:type="spellEnd"/>
      <w:r w:rsidRPr="00A334DE">
        <w:rPr>
          <w:rFonts w:ascii="Times" w:hAnsi="Times"/>
          <w:color w:val="000000" w:themeColor="text1"/>
        </w:rPr>
        <w:t xml:space="preserve"> </w:t>
      </w:r>
      <w:proofErr w:type="spellStart"/>
      <w:r w:rsidRPr="00A334DE">
        <w:rPr>
          <w:rFonts w:ascii="Times" w:hAnsi="Times"/>
          <w:color w:val="000000" w:themeColor="text1"/>
        </w:rPr>
        <w:t>dışı</w:t>
      </w:r>
      <w:proofErr w:type="spellEnd"/>
      <w:r w:rsidRPr="00A334DE">
        <w:rPr>
          <w:rFonts w:ascii="Times" w:hAnsi="Times"/>
          <w:color w:val="000000" w:themeColor="text1"/>
        </w:rPr>
        <w:t xml:space="preserve"> ve </w:t>
      </w:r>
      <w:proofErr w:type="spellStart"/>
      <w:r w:rsidRPr="00A334DE">
        <w:rPr>
          <w:rFonts w:ascii="Times" w:hAnsi="Times"/>
          <w:color w:val="000000" w:themeColor="text1"/>
        </w:rPr>
        <w:t>aşağılayıcı</w:t>
      </w:r>
      <w:proofErr w:type="spellEnd"/>
      <w:r w:rsidRPr="00A334DE">
        <w:rPr>
          <w:rFonts w:ascii="Times" w:hAnsi="Times"/>
          <w:color w:val="000000" w:themeColor="text1"/>
        </w:rPr>
        <w:t xml:space="preserve"> muamelenin engellenmesi” </w:t>
      </w:r>
      <w:proofErr w:type="spellStart"/>
      <w:r w:rsidRPr="00A334DE">
        <w:rPr>
          <w:rFonts w:ascii="Times" w:hAnsi="Times"/>
          <w:color w:val="000000" w:themeColor="text1"/>
        </w:rPr>
        <w:t>başlığı</w:t>
      </w:r>
      <w:proofErr w:type="spellEnd"/>
      <w:r w:rsidRPr="00A334DE">
        <w:rPr>
          <w:rFonts w:ascii="Times" w:hAnsi="Times"/>
          <w:color w:val="000000" w:themeColor="text1"/>
        </w:rPr>
        <w:t xml:space="preserve"> </w:t>
      </w:r>
      <w:r w:rsidRPr="00A334DE">
        <w:rPr>
          <w:rFonts w:ascii="Times" w:hAnsi="Times"/>
          <w:color w:val="000000" w:themeColor="text1"/>
        </w:rPr>
        <w:lastRenderedPageBreak/>
        <w:t>altında (</w:t>
      </w:r>
      <w:proofErr w:type="spellStart"/>
      <w:r w:rsidRPr="00A334DE">
        <w:rPr>
          <w:rFonts w:ascii="Times" w:hAnsi="Times"/>
          <w:color w:val="000000" w:themeColor="text1"/>
        </w:rPr>
        <w:t>Sözleşme’nin</w:t>
      </w:r>
      <w:proofErr w:type="spellEnd"/>
      <w:r w:rsidRPr="00A334DE">
        <w:rPr>
          <w:rFonts w:ascii="Times" w:hAnsi="Times"/>
          <w:color w:val="000000" w:themeColor="text1"/>
        </w:rPr>
        <w:t xml:space="preserve"> 3. maddesi) ) </w:t>
      </w:r>
      <w:r w:rsidRPr="00A334DE">
        <w:rPr>
          <w:rFonts w:ascii="Times" w:hAnsi="Times"/>
          <w:color w:val="000000" w:themeColor="text1"/>
        </w:rPr>
        <w:br/>
        <w:t xml:space="preserve">12 Mayıs 2015 </w:t>
      </w:r>
      <w:r w:rsidRPr="00A334DE">
        <w:rPr>
          <w:rFonts w:ascii="Times" w:hAnsi="Times"/>
          <w:color w:val="000000" w:themeColor="text1"/>
        </w:rPr>
        <w:br/>
      </w:r>
    </w:p>
    <w:p w:rsidR="00A334DE" w:rsidRPr="00A334DE" w:rsidRDefault="00A334DE" w:rsidP="00C8027B">
      <w:pPr>
        <w:pStyle w:val="NormalWeb"/>
        <w:jc w:val="both"/>
        <w:rPr>
          <w:rFonts w:ascii="Times" w:hAnsi="Times"/>
          <w:color w:val="000000" w:themeColor="text1"/>
        </w:rPr>
      </w:pPr>
      <w:r w:rsidRPr="00A334DE">
        <w:rPr>
          <w:rFonts w:ascii="Times" w:hAnsi="Times"/>
          <w:color w:val="000000" w:themeColor="text1"/>
        </w:rPr>
        <w:t xml:space="preserve">Bu dava, bir sivil toplum </w:t>
      </w:r>
      <w:proofErr w:type="spellStart"/>
      <w:r w:rsidRPr="00A334DE">
        <w:rPr>
          <w:rFonts w:ascii="Times" w:hAnsi="Times"/>
          <w:color w:val="000000" w:themeColor="text1"/>
        </w:rPr>
        <w:t>örgütu</w:t>
      </w:r>
      <w:proofErr w:type="spellEnd"/>
      <w:r w:rsidRPr="00A334DE">
        <w:rPr>
          <w:rFonts w:ascii="Times" w:hAnsi="Times"/>
          <w:color w:val="000000" w:themeColor="text1"/>
        </w:rPr>
        <w:t xml:space="preserve">̈ tarafından (birinci </w:t>
      </w:r>
      <w:proofErr w:type="spellStart"/>
      <w:r w:rsidRPr="00A334DE">
        <w:rPr>
          <w:rFonts w:ascii="Times" w:hAnsi="Times"/>
          <w:color w:val="000000" w:themeColor="text1"/>
        </w:rPr>
        <w:t>başvuran</w:t>
      </w:r>
      <w:proofErr w:type="spellEnd"/>
      <w:r w:rsidRPr="00A334DE">
        <w:rPr>
          <w:rFonts w:ascii="Times" w:hAnsi="Times"/>
          <w:color w:val="000000" w:themeColor="text1"/>
        </w:rPr>
        <w:t xml:space="preserve">), Uluslararası </w:t>
      </w:r>
      <w:proofErr w:type="spellStart"/>
      <w:r w:rsidRPr="00A334DE">
        <w:rPr>
          <w:rFonts w:ascii="Times" w:hAnsi="Times"/>
          <w:color w:val="000000" w:themeColor="text1"/>
        </w:rPr>
        <w:t>Homofobi</w:t>
      </w:r>
      <w:proofErr w:type="spellEnd"/>
      <w:r w:rsidRPr="00A334DE">
        <w:rPr>
          <w:rFonts w:ascii="Times" w:hAnsi="Times"/>
          <w:color w:val="000000" w:themeColor="text1"/>
        </w:rPr>
        <w:t xml:space="preserve"> </w:t>
      </w:r>
      <w:proofErr w:type="spellStart"/>
      <w:r w:rsidRPr="00A334DE">
        <w:rPr>
          <w:rFonts w:ascii="Times" w:hAnsi="Times"/>
          <w:color w:val="000000" w:themeColor="text1"/>
        </w:rPr>
        <w:t>Karşıtlığı</w:t>
      </w:r>
      <w:proofErr w:type="spellEnd"/>
      <w:r w:rsidRPr="00A334DE">
        <w:rPr>
          <w:rFonts w:ascii="Times" w:hAnsi="Times"/>
          <w:color w:val="000000" w:themeColor="text1"/>
        </w:rPr>
        <w:t xml:space="preserve"> </w:t>
      </w:r>
      <w:proofErr w:type="spellStart"/>
      <w:r w:rsidRPr="00A334DE">
        <w:rPr>
          <w:rFonts w:ascii="Times" w:hAnsi="Times"/>
          <w:color w:val="000000" w:themeColor="text1"/>
        </w:rPr>
        <w:t>gününu</w:t>
      </w:r>
      <w:proofErr w:type="spellEnd"/>
      <w:r w:rsidRPr="00A334DE">
        <w:rPr>
          <w:rFonts w:ascii="Times" w:hAnsi="Times"/>
          <w:color w:val="000000" w:themeColor="text1"/>
        </w:rPr>
        <w:t xml:space="preserve">̈ anmak amacıyla Mayıs 2012’de </w:t>
      </w:r>
      <w:proofErr w:type="spellStart"/>
      <w:r w:rsidRPr="00A334DE">
        <w:rPr>
          <w:rFonts w:ascii="Times" w:hAnsi="Times"/>
          <w:color w:val="000000" w:themeColor="text1"/>
        </w:rPr>
        <w:t>Tbilisi’de</w:t>
      </w:r>
      <w:proofErr w:type="spellEnd"/>
      <w:r w:rsidRPr="00A334DE">
        <w:rPr>
          <w:rFonts w:ascii="Times" w:hAnsi="Times"/>
          <w:color w:val="000000" w:themeColor="text1"/>
        </w:rPr>
        <w:t xml:space="preserve"> </w:t>
      </w:r>
      <w:proofErr w:type="spellStart"/>
      <w:r w:rsidRPr="00A334DE">
        <w:rPr>
          <w:rFonts w:ascii="Times" w:hAnsi="Times"/>
          <w:color w:val="000000" w:themeColor="text1"/>
        </w:rPr>
        <w:t>düzenlenen</w:t>
      </w:r>
      <w:proofErr w:type="spellEnd"/>
      <w:r w:rsidRPr="00A334DE">
        <w:rPr>
          <w:rFonts w:ascii="Times" w:hAnsi="Times"/>
          <w:color w:val="000000" w:themeColor="text1"/>
        </w:rPr>
        <w:t xml:space="preserve"> </w:t>
      </w:r>
      <w:proofErr w:type="spellStart"/>
      <w:r w:rsidRPr="00A334DE">
        <w:rPr>
          <w:rFonts w:ascii="Times" w:hAnsi="Times"/>
          <w:color w:val="000000" w:themeColor="text1"/>
        </w:rPr>
        <w:t>barışçıl</w:t>
      </w:r>
      <w:proofErr w:type="spellEnd"/>
      <w:r w:rsidRPr="00A334DE">
        <w:rPr>
          <w:rFonts w:ascii="Times" w:hAnsi="Times"/>
          <w:color w:val="000000" w:themeColor="text1"/>
        </w:rPr>
        <w:t xml:space="preserve"> bir </w:t>
      </w:r>
      <w:proofErr w:type="spellStart"/>
      <w:r w:rsidRPr="00A334DE">
        <w:rPr>
          <w:rFonts w:ascii="Times" w:hAnsi="Times"/>
          <w:color w:val="000000" w:themeColor="text1"/>
        </w:rPr>
        <w:t>gösteri</w:t>
      </w:r>
      <w:proofErr w:type="spellEnd"/>
      <w:r w:rsidRPr="00A334DE">
        <w:rPr>
          <w:rFonts w:ascii="Times" w:hAnsi="Times"/>
          <w:color w:val="000000" w:themeColor="text1"/>
        </w:rPr>
        <w:t xml:space="preserve"> ile ilgilidir. Bu </w:t>
      </w:r>
      <w:proofErr w:type="spellStart"/>
      <w:r w:rsidRPr="00A334DE">
        <w:rPr>
          <w:rFonts w:ascii="Times" w:hAnsi="Times"/>
          <w:color w:val="000000" w:themeColor="text1"/>
        </w:rPr>
        <w:t>yürüyüs</w:t>
      </w:r>
      <w:proofErr w:type="spellEnd"/>
      <w:r w:rsidRPr="00A334DE">
        <w:rPr>
          <w:rFonts w:ascii="Times" w:hAnsi="Times"/>
          <w:color w:val="000000" w:themeColor="text1"/>
        </w:rPr>
        <w:t xml:space="preserve">̧, </w:t>
      </w:r>
      <w:proofErr w:type="spellStart"/>
      <w:r w:rsidRPr="00A334DE">
        <w:rPr>
          <w:rFonts w:ascii="Times" w:hAnsi="Times"/>
          <w:color w:val="000000" w:themeColor="text1"/>
        </w:rPr>
        <w:t>göstericilerden</w:t>
      </w:r>
      <w:proofErr w:type="spellEnd"/>
      <w:r w:rsidRPr="00A334DE">
        <w:rPr>
          <w:rFonts w:ascii="Times" w:hAnsi="Times"/>
          <w:color w:val="000000" w:themeColor="text1"/>
        </w:rPr>
        <w:t xml:space="preserve"> sayıca </w:t>
      </w:r>
      <w:proofErr w:type="spellStart"/>
      <w:r w:rsidRPr="00A334DE">
        <w:rPr>
          <w:rFonts w:ascii="Times" w:hAnsi="Times"/>
          <w:color w:val="000000" w:themeColor="text1"/>
        </w:rPr>
        <w:t>üstün</w:t>
      </w:r>
      <w:proofErr w:type="spellEnd"/>
      <w:r w:rsidRPr="00A334DE">
        <w:rPr>
          <w:rFonts w:ascii="Times" w:hAnsi="Times"/>
          <w:color w:val="000000" w:themeColor="text1"/>
        </w:rPr>
        <w:t xml:space="preserve"> olan </w:t>
      </w:r>
      <w:proofErr w:type="spellStart"/>
      <w:r w:rsidRPr="00A334DE">
        <w:rPr>
          <w:rFonts w:ascii="Times" w:hAnsi="Times"/>
          <w:color w:val="000000" w:themeColor="text1"/>
        </w:rPr>
        <w:t>karşıtlar</w:t>
      </w:r>
      <w:proofErr w:type="spellEnd"/>
      <w:r w:rsidRPr="00A334DE">
        <w:rPr>
          <w:rFonts w:ascii="Times" w:hAnsi="Times"/>
          <w:color w:val="000000" w:themeColor="text1"/>
        </w:rPr>
        <w:t xml:space="preserve"> tarafından </w:t>
      </w:r>
      <w:proofErr w:type="spellStart"/>
      <w:r w:rsidRPr="00A334DE">
        <w:rPr>
          <w:rFonts w:ascii="Times" w:hAnsi="Times"/>
          <w:color w:val="000000" w:themeColor="text1"/>
        </w:rPr>
        <w:t>şiddete</w:t>
      </w:r>
      <w:proofErr w:type="spellEnd"/>
      <w:r w:rsidRPr="00A334DE">
        <w:rPr>
          <w:rFonts w:ascii="Times" w:hAnsi="Times"/>
          <w:color w:val="000000" w:themeColor="text1"/>
        </w:rPr>
        <w:t xml:space="preserve"> </w:t>
      </w:r>
      <w:proofErr w:type="spellStart"/>
      <w:r w:rsidRPr="00A334DE">
        <w:rPr>
          <w:rFonts w:ascii="Times" w:hAnsi="Times"/>
          <w:color w:val="000000" w:themeColor="text1"/>
        </w:rPr>
        <w:t>başvurularak</w:t>
      </w:r>
      <w:proofErr w:type="spellEnd"/>
      <w:r w:rsidRPr="00A334DE">
        <w:rPr>
          <w:rFonts w:ascii="Times" w:hAnsi="Times"/>
          <w:color w:val="000000" w:themeColor="text1"/>
        </w:rPr>
        <w:t xml:space="preserve"> </w:t>
      </w:r>
      <w:proofErr w:type="spellStart"/>
      <w:r w:rsidRPr="00A334DE">
        <w:rPr>
          <w:rFonts w:ascii="Times" w:hAnsi="Times"/>
          <w:color w:val="000000" w:themeColor="text1"/>
        </w:rPr>
        <w:t>engellenmiştir</w:t>
      </w:r>
      <w:proofErr w:type="spellEnd"/>
      <w:r w:rsidRPr="00A334DE">
        <w:rPr>
          <w:rFonts w:ascii="Times" w:hAnsi="Times"/>
          <w:color w:val="000000" w:themeColor="text1"/>
        </w:rPr>
        <w:t xml:space="preserve">. </w:t>
      </w:r>
      <w:proofErr w:type="spellStart"/>
      <w:r w:rsidRPr="00A334DE">
        <w:rPr>
          <w:rFonts w:ascii="Times" w:hAnsi="Times"/>
          <w:color w:val="000000" w:themeColor="text1"/>
        </w:rPr>
        <w:t>Gösteriye</w:t>
      </w:r>
      <w:proofErr w:type="spellEnd"/>
      <w:r w:rsidRPr="00A334DE">
        <w:rPr>
          <w:rFonts w:ascii="Times" w:hAnsi="Times"/>
          <w:color w:val="000000" w:themeColor="text1"/>
        </w:rPr>
        <w:t xml:space="preserve"> katılan 13 </w:t>
      </w:r>
      <w:proofErr w:type="spellStart"/>
      <w:r w:rsidRPr="00A334DE">
        <w:rPr>
          <w:rFonts w:ascii="Times" w:hAnsi="Times"/>
          <w:color w:val="000000" w:themeColor="text1"/>
        </w:rPr>
        <w:t>başvuran</w:t>
      </w:r>
      <w:proofErr w:type="spellEnd"/>
      <w:r w:rsidRPr="00A334DE">
        <w:rPr>
          <w:rFonts w:ascii="Times" w:hAnsi="Times"/>
          <w:color w:val="000000" w:themeColor="text1"/>
        </w:rPr>
        <w:t xml:space="preserve"> ve sivil toplum </w:t>
      </w:r>
      <w:proofErr w:type="spellStart"/>
      <w:r w:rsidRPr="00A334DE">
        <w:rPr>
          <w:rFonts w:ascii="Times" w:hAnsi="Times"/>
          <w:color w:val="000000" w:themeColor="text1"/>
        </w:rPr>
        <w:t>örgütu</w:t>
      </w:r>
      <w:proofErr w:type="spellEnd"/>
      <w:r w:rsidRPr="00A334DE">
        <w:rPr>
          <w:rFonts w:ascii="Times" w:hAnsi="Times"/>
          <w:color w:val="000000" w:themeColor="text1"/>
        </w:rPr>
        <w:t xml:space="preserve">̈, </w:t>
      </w:r>
      <w:proofErr w:type="spellStart"/>
      <w:r w:rsidRPr="00A334DE">
        <w:rPr>
          <w:rFonts w:ascii="Times" w:hAnsi="Times"/>
          <w:color w:val="000000" w:themeColor="text1"/>
        </w:rPr>
        <w:t>özellikle</w:t>
      </w:r>
      <w:proofErr w:type="spellEnd"/>
      <w:r w:rsidRPr="00A334DE">
        <w:rPr>
          <w:rFonts w:ascii="Times" w:hAnsi="Times"/>
          <w:color w:val="000000" w:themeColor="text1"/>
        </w:rPr>
        <w:t xml:space="preserve"> saldırılar ve polislerin harekete </w:t>
      </w:r>
      <w:proofErr w:type="spellStart"/>
      <w:r w:rsidRPr="00A334DE">
        <w:rPr>
          <w:rFonts w:ascii="Times" w:hAnsi="Times"/>
          <w:color w:val="000000" w:themeColor="text1"/>
        </w:rPr>
        <w:t>geçmemesi</w:t>
      </w:r>
      <w:proofErr w:type="spellEnd"/>
      <w:r w:rsidRPr="00A334DE">
        <w:rPr>
          <w:rFonts w:ascii="Times" w:hAnsi="Times"/>
          <w:color w:val="000000" w:themeColor="text1"/>
        </w:rPr>
        <w:t xml:space="preserve"> nedeniyle </w:t>
      </w:r>
      <w:proofErr w:type="spellStart"/>
      <w:r w:rsidRPr="00A334DE">
        <w:rPr>
          <w:rFonts w:ascii="Times" w:hAnsi="Times"/>
          <w:color w:val="000000" w:themeColor="text1"/>
        </w:rPr>
        <w:t>barışçıl</w:t>
      </w:r>
      <w:proofErr w:type="spellEnd"/>
      <w:r w:rsidRPr="00A334DE">
        <w:rPr>
          <w:rFonts w:ascii="Times" w:hAnsi="Times"/>
          <w:color w:val="000000" w:themeColor="text1"/>
        </w:rPr>
        <w:t xml:space="preserve"> </w:t>
      </w:r>
      <w:proofErr w:type="spellStart"/>
      <w:r w:rsidRPr="00A334DE">
        <w:rPr>
          <w:rFonts w:ascii="Times" w:hAnsi="Times"/>
          <w:color w:val="000000" w:themeColor="text1"/>
        </w:rPr>
        <w:t>yürüyüşlerine</w:t>
      </w:r>
      <w:proofErr w:type="spellEnd"/>
      <w:r w:rsidRPr="00A334DE">
        <w:rPr>
          <w:rFonts w:ascii="Times" w:hAnsi="Times"/>
          <w:color w:val="000000" w:themeColor="text1"/>
        </w:rPr>
        <w:t xml:space="preserve"> devam edemedikleri konusunda </w:t>
      </w:r>
      <w:proofErr w:type="spellStart"/>
      <w:r w:rsidRPr="00A334DE">
        <w:rPr>
          <w:rFonts w:ascii="Times" w:hAnsi="Times"/>
          <w:color w:val="000000" w:themeColor="text1"/>
        </w:rPr>
        <w:t>şikâyette</w:t>
      </w:r>
      <w:proofErr w:type="spellEnd"/>
      <w:r w:rsidRPr="00A334DE">
        <w:rPr>
          <w:rFonts w:ascii="Times" w:hAnsi="Times"/>
          <w:color w:val="000000" w:themeColor="text1"/>
        </w:rPr>
        <w:t xml:space="preserve"> </w:t>
      </w:r>
      <w:proofErr w:type="spellStart"/>
      <w:r w:rsidRPr="00A334DE">
        <w:rPr>
          <w:rFonts w:ascii="Times" w:hAnsi="Times"/>
          <w:color w:val="000000" w:themeColor="text1"/>
        </w:rPr>
        <w:t>bulunmuşlardır</w:t>
      </w:r>
      <w:proofErr w:type="spellEnd"/>
      <w:r w:rsidRPr="00A334DE">
        <w:rPr>
          <w:rFonts w:ascii="Times" w:hAnsi="Times"/>
          <w:color w:val="000000" w:themeColor="text1"/>
        </w:rPr>
        <w:t xml:space="preserve">. </w:t>
      </w:r>
    </w:p>
    <w:p w:rsidR="00A334DE" w:rsidRPr="00A334DE" w:rsidRDefault="00A334DE" w:rsidP="00C8027B">
      <w:pPr>
        <w:pStyle w:val="NormalWeb"/>
        <w:jc w:val="both"/>
        <w:rPr>
          <w:rFonts w:ascii="Times" w:hAnsi="Times"/>
          <w:color w:val="000000" w:themeColor="text1"/>
        </w:rPr>
      </w:pPr>
      <w:proofErr w:type="gramStart"/>
      <w:r w:rsidRPr="00A334DE">
        <w:rPr>
          <w:rFonts w:ascii="Times" w:hAnsi="Times"/>
          <w:color w:val="000000" w:themeColor="text1"/>
        </w:rPr>
        <w:t xml:space="preserve">Mahkeme, yetkililerin Uluslararası </w:t>
      </w:r>
      <w:proofErr w:type="spellStart"/>
      <w:r w:rsidRPr="00A334DE">
        <w:rPr>
          <w:rFonts w:ascii="Times" w:hAnsi="Times"/>
          <w:color w:val="000000" w:themeColor="text1"/>
        </w:rPr>
        <w:t>Homofobi</w:t>
      </w:r>
      <w:proofErr w:type="spellEnd"/>
      <w:r w:rsidRPr="00A334DE">
        <w:rPr>
          <w:rFonts w:ascii="Times" w:hAnsi="Times"/>
          <w:color w:val="000000" w:themeColor="text1"/>
        </w:rPr>
        <w:t xml:space="preserve"> </w:t>
      </w:r>
      <w:proofErr w:type="spellStart"/>
      <w:r w:rsidRPr="00A334DE">
        <w:rPr>
          <w:rFonts w:ascii="Times" w:hAnsi="Times"/>
          <w:color w:val="000000" w:themeColor="text1"/>
        </w:rPr>
        <w:t>Karşıtlığı</w:t>
      </w:r>
      <w:proofErr w:type="spellEnd"/>
      <w:r w:rsidRPr="00A334DE">
        <w:rPr>
          <w:rFonts w:ascii="Times" w:hAnsi="Times"/>
          <w:color w:val="000000" w:themeColor="text1"/>
        </w:rPr>
        <w:t xml:space="preserve"> </w:t>
      </w:r>
      <w:proofErr w:type="spellStart"/>
      <w:r w:rsidRPr="00A334DE">
        <w:rPr>
          <w:rFonts w:ascii="Times" w:hAnsi="Times"/>
          <w:color w:val="000000" w:themeColor="text1"/>
        </w:rPr>
        <w:t>Günu</w:t>
      </w:r>
      <w:proofErr w:type="spellEnd"/>
      <w:r w:rsidRPr="00A334DE">
        <w:rPr>
          <w:rFonts w:ascii="Times" w:hAnsi="Times"/>
          <w:color w:val="000000" w:themeColor="text1"/>
        </w:rPr>
        <w:t xml:space="preserve">̈ anma </w:t>
      </w:r>
      <w:proofErr w:type="spellStart"/>
      <w:r w:rsidRPr="00A334DE">
        <w:rPr>
          <w:rFonts w:ascii="Times" w:hAnsi="Times"/>
          <w:color w:val="000000" w:themeColor="text1"/>
        </w:rPr>
        <w:t>yürüyüşünün</w:t>
      </w:r>
      <w:proofErr w:type="spellEnd"/>
      <w:r w:rsidRPr="00A334DE">
        <w:rPr>
          <w:rFonts w:ascii="Times" w:hAnsi="Times"/>
          <w:color w:val="000000" w:themeColor="text1"/>
        </w:rPr>
        <w:t xml:space="preserve">, </w:t>
      </w:r>
      <w:proofErr w:type="spellStart"/>
      <w:r w:rsidRPr="00A334DE">
        <w:rPr>
          <w:rFonts w:ascii="Times" w:hAnsi="Times"/>
          <w:color w:val="000000" w:themeColor="text1"/>
        </w:rPr>
        <w:t>homofobik</w:t>
      </w:r>
      <w:proofErr w:type="spellEnd"/>
      <w:r w:rsidRPr="00A334DE">
        <w:rPr>
          <w:rFonts w:ascii="Times" w:hAnsi="Times"/>
          <w:color w:val="000000" w:themeColor="text1"/>
        </w:rPr>
        <w:t xml:space="preserve"> ve </w:t>
      </w:r>
      <w:proofErr w:type="spellStart"/>
      <w:r w:rsidRPr="00A334DE">
        <w:rPr>
          <w:rFonts w:ascii="Times" w:hAnsi="Times"/>
          <w:color w:val="000000" w:themeColor="text1"/>
        </w:rPr>
        <w:t>şiddet</w:t>
      </w:r>
      <w:proofErr w:type="spellEnd"/>
      <w:r w:rsidRPr="00A334DE">
        <w:rPr>
          <w:rFonts w:ascii="Times" w:hAnsi="Times"/>
          <w:color w:val="000000" w:themeColor="text1"/>
        </w:rPr>
        <w:t xml:space="preserve"> </w:t>
      </w:r>
      <w:proofErr w:type="spellStart"/>
      <w:r w:rsidRPr="00A334DE">
        <w:rPr>
          <w:rFonts w:ascii="Times" w:hAnsi="Times"/>
          <w:color w:val="000000" w:themeColor="text1"/>
        </w:rPr>
        <w:t>eğilimli</w:t>
      </w:r>
      <w:proofErr w:type="spellEnd"/>
      <w:r w:rsidRPr="00A334DE">
        <w:rPr>
          <w:rFonts w:ascii="Times" w:hAnsi="Times"/>
          <w:color w:val="000000" w:themeColor="text1"/>
        </w:rPr>
        <w:t xml:space="preserve"> </w:t>
      </w:r>
      <w:proofErr w:type="spellStart"/>
      <w:r w:rsidRPr="00A334DE">
        <w:rPr>
          <w:rFonts w:ascii="Times" w:hAnsi="Times"/>
          <w:color w:val="000000" w:themeColor="text1"/>
        </w:rPr>
        <w:t>karşıt</w:t>
      </w:r>
      <w:proofErr w:type="spellEnd"/>
      <w:r w:rsidRPr="00A334DE">
        <w:rPr>
          <w:rFonts w:ascii="Times" w:hAnsi="Times"/>
          <w:color w:val="000000" w:themeColor="text1"/>
        </w:rPr>
        <w:t xml:space="preserve"> </w:t>
      </w:r>
      <w:proofErr w:type="spellStart"/>
      <w:r w:rsidRPr="00A334DE">
        <w:rPr>
          <w:rFonts w:ascii="Times" w:hAnsi="Times"/>
          <w:color w:val="000000" w:themeColor="text1"/>
        </w:rPr>
        <w:t>göstericileri</w:t>
      </w:r>
      <w:proofErr w:type="spellEnd"/>
      <w:r w:rsidRPr="00A334DE">
        <w:rPr>
          <w:rFonts w:ascii="Times" w:hAnsi="Times"/>
          <w:color w:val="000000" w:themeColor="text1"/>
        </w:rPr>
        <w:t xml:space="preserve"> </w:t>
      </w:r>
      <w:proofErr w:type="spellStart"/>
      <w:r w:rsidRPr="00A334DE">
        <w:rPr>
          <w:rFonts w:ascii="Times" w:hAnsi="Times"/>
          <w:color w:val="000000" w:themeColor="text1"/>
        </w:rPr>
        <w:t>içermesi</w:t>
      </w:r>
      <w:proofErr w:type="spellEnd"/>
      <w:r w:rsidRPr="00A334DE">
        <w:rPr>
          <w:rFonts w:ascii="Times" w:hAnsi="Times"/>
          <w:color w:val="000000" w:themeColor="text1"/>
        </w:rPr>
        <w:t xml:space="preserve"> sebebiyle, </w:t>
      </w:r>
      <w:proofErr w:type="spellStart"/>
      <w:r w:rsidRPr="00A334DE">
        <w:rPr>
          <w:rFonts w:ascii="Times" w:hAnsi="Times"/>
          <w:color w:val="000000" w:themeColor="text1"/>
        </w:rPr>
        <w:t>barışçıl</w:t>
      </w:r>
      <w:proofErr w:type="spellEnd"/>
      <w:r w:rsidRPr="00A334DE">
        <w:rPr>
          <w:rFonts w:ascii="Times" w:hAnsi="Times"/>
          <w:color w:val="000000" w:themeColor="text1"/>
        </w:rPr>
        <w:t xml:space="preserve"> bir </w:t>
      </w:r>
      <w:proofErr w:type="spellStart"/>
      <w:r w:rsidRPr="00A334DE">
        <w:rPr>
          <w:rFonts w:ascii="Times" w:hAnsi="Times"/>
          <w:color w:val="000000" w:themeColor="text1"/>
        </w:rPr>
        <w:t>şekilde</w:t>
      </w:r>
      <w:proofErr w:type="spellEnd"/>
      <w:r w:rsidRPr="00A334DE">
        <w:rPr>
          <w:rFonts w:ascii="Times" w:hAnsi="Times"/>
          <w:color w:val="000000" w:themeColor="text1"/>
        </w:rPr>
        <w:t xml:space="preserve"> </w:t>
      </w:r>
      <w:proofErr w:type="spellStart"/>
      <w:r w:rsidRPr="00A334DE">
        <w:rPr>
          <w:rFonts w:ascii="Times" w:hAnsi="Times"/>
          <w:color w:val="000000" w:themeColor="text1"/>
        </w:rPr>
        <w:t>gerçekleştirilmesini</w:t>
      </w:r>
      <w:proofErr w:type="spellEnd"/>
      <w:r w:rsidRPr="00A334DE">
        <w:rPr>
          <w:rFonts w:ascii="Times" w:hAnsi="Times"/>
          <w:color w:val="000000" w:themeColor="text1"/>
        </w:rPr>
        <w:t xml:space="preserve"> </w:t>
      </w:r>
      <w:proofErr w:type="spellStart"/>
      <w:r w:rsidRPr="00A334DE">
        <w:rPr>
          <w:rFonts w:ascii="Times" w:hAnsi="Times"/>
          <w:color w:val="000000" w:themeColor="text1"/>
        </w:rPr>
        <w:t>sağlayamadıklarını</w:t>
      </w:r>
      <w:proofErr w:type="spellEnd"/>
      <w:r w:rsidRPr="00A334DE">
        <w:rPr>
          <w:rFonts w:ascii="Times" w:hAnsi="Times"/>
          <w:color w:val="000000" w:themeColor="text1"/>
        </w:rPr>
        <w:t xml:space="preserve"> tespit ederek; </w:t>
      </w:r>
      <w:proofErr w:type="spellStart"/>
      <w:r w:rsidRPr="00A334DE">
        <w:rPr>
          <w:rFonts w:ascii="Times" w:hAnsi="Times"/>
          <w:color w:val="000000" w:themeColor="text1"/>
        </w:rPr>
        <w:t>Sözleşme’nin</w:t>
      </w:r>
      <w:proofErr w:type="spellEnd"/>
      <w:r w:rsidRPr="00A334DE">
        <w:rPr>
          <w:rFonts w:ascii="Times" w:hAnsi="Times"/>
          <w:color w:val="000000" w:themeColor="text1"/>
        </w:rPr>
        <w:t xml:space="preserve"> 14. maddesiyle (ayrımcılık </w:t>
      </w:r>
      <w:proofErr w:type="spellStart"/>
      <w:r w:rsidRPr="00A334DE">
        <w:rPr>
          <w:rFonts w:ascii="Times" w:hAnsi="Times"/>
          <w:color w:val="000000" w:themeColor="text1"/>
        </w:rPr>
        <w:t>yasağı</w:t>
      </w:r>
      <w:proofErr w:type="spellEnd"/>
      <w:r w:rsidRPr="00A334DE">
        <w:rPr>
          <w:rFonts w:ascii="Times" w:hAnsi="Times"/>
          <w:color w:val="000000" w:themeColor="text1"/>
        </w:rPr>
        <w:t xml:space="preserve">) birlikte </w:t>
      </w:r>
      <w:proofErr w:type="spellStart"/>
      <w:r w:rsidRPr="00A334DE">
        <w:rPr>
          <w:rFonts w:ascii="Times" w:hAnsi="Times"/>
          <w:color w:val="000000" w:themeColor="text1"/>
        </w:rPr>
        <w:t>değerlendirildiğinde</w:t>
      </w:r>
      <w:proofErr w:type="spellEnd"/>
      <w:r w:rsidRPr="00A334DE">
        <w:rPr>
          <w:rFonts w:ascii="Times" w:hAnsi="Times"/>
          <w:color w:val="000000" w:themeColor="text1"/>
        </w:rPr>
        <w:t xml:space="preserve">, 11. maddenin (toplanma ve dernek kurma </w:t>
      </w:r>
      <w:proofErr w:type="spellStart"/>
      <w:r w:rsidRPr="00A334DE">
        <w:rPr>
          <w:rFonts w:ascii="Times" w:hAnsi="Times"/>
          <w:color w:val="000000" w:themeColor="text1"/>
        </w:rPr>
        <w:t>özgürlüğu</w:t>
      </w:r>
      <w:proofErr w:type="spellEnd"/>
      <w:r w:rsidRPr="00A334DE">
        <w:rPr>
          <w:rFonts w:ascii="Times" w:hAnsi="Times"/>
          <w:color w:val="000000" w:themeColor="text1"/>
        </w:rPr>
        <w:t xml:space="preserve">̈) ihlal </w:t>
      </w:r>
      <w:proofErr w:type="spellStart"/>
      <w:r w:rsidRPr="00A334DE">
        <w:rPr>
          <w:rFonts w:ascii="Times" w:hAnsi="Times"/>
          <w:color w:val="000000" w:themeColor="text1"/>
        </w:rPr>
        <w:t>edildiğine</w:t>
      </w:r>
      <w:proofErr w:type="spellEnd"/>
      <w:r w:rsidRPr="00A334DE">
        <w:rPr>
          <w:rFonts w:ascii="Times" w:hAnsi="Times"/>
          <w:color w:val="000000" w:themeColor="text1"/>
        </w:rPr>
        <w:t xml:space="preserve"> karar </w:t>
      </w:r>
      <w:proofErr w:type="spellStart"/>
      <w:r w:rsidRPr="00A334DE">
        <w:rPr>
          <w:rFonts w:ascii="Times" w:hAnsi="Times"/>
          <w:color w:val="000000" w:themeColor="text1"/>
        </w:rPr>
        <w:t>vermiştir</w:t>
      </w:r>
      <w:proofErr w:type="spellEnd"/>
      <w:r w:rsidRPr="00A334DE">
        <w:rPr>
          <w:rFonts w:ascii="Times" w:hAnsi="Times"/>
          <w:color w:val="000000" w:themeColor="text1"/>
        </w:rPr>
        <w:t xml:space="preserve">. </w:t>
      </w:r>
      <w:proofErr w:type="spellStart"/>
      <w:proofErr w:type="gramEnd"/>
      <w:r w:rsidRPr="00A334DE">
        <w:rPr>
          <w:rFonts w:ascii="Times" w:hAnsi="Times"/>
          <w:color w:val="000000" w:themeColor="text1"/>
        </w:rPr>
        <w:t>Özellikle</w:t>
      </w:r>
      <w:proofErr w:type="spellEnd"/>
      <w:r w:rsidRPr="00A334DE">
        <w:rPr>
          <w:rFonts w:ascii="Times" w:hAnsi="Times"/>
          <w:color w:val="000000" w:themeColor="text1"/>
        </w:rPr>
        <w:t xml:space="preserve">, </w:t>
      </w:r>
      <w:proofErr w:type="spellStart"/>
      <w:r w:rsidRPr="00A334DE">
        <w:rPr>
          <w:rFonts w:ascii="Times" w:hAnsi="Times"/>
          <w:color w:val="000000" w:themeColor="text1"/>
        </w:rPr>
        <w:t>yürüyüşten</w:t>
      </w:r>
      <w:proofErr w:type="spellEnd"/>
      <w:r w:rsidRPr="00A334DE">
        <w:rPr>
          <w:rFonts w:ascii="Times" w:hAnsi="Times"/>
          <w:color w:val="000000" w:themeColor="text1"/>
        </w:rPr>
        <w:t xml:space="preserve"> dokuz </w:t>
      </w:r>
      <w:proofErr w:type="spellStart"/>
      <w:r w:rsidRPr="00A334DE">
        <w:rPr>
          <w:rFonts w:ascii="Times" w:hAnsi="Times"/>
          <w:color w:val="000000" w:themeColor="text1"/>
        </w:rPr>
        <w:t>gün</w:t>
      </w:r>
      <w:proofErr w:type="spellEnd"/>
      <w:r w:rsidRPr="00A334DE">
        <w:rPr>
          <w:rFonts w:ascii="Times" w:hAnsi="Times"/>
          <w:color w:val="000000" w:themeColor="text1"/>
        </w:rPr>
        <w:t xml:space="preserve"> </w:t>
      </w:r>
      <w:proofErr w:type="spellStart"/>
      <w:r w:rsidRPr="00A334DE">
        <w:rPr>
          <w:rFonts w:ascii="Times" w:hAnsi="Times"/>
          <w:color w:val="000000" w:themeColor="text1"/>
        </w:rPr>
        <w:t>önce</w:t>
      </w:r>
      <w:proofErr w:type="spellEnd"/>
      <w:r w:rsidRPr="00A334DE">
        <w:rPr>
          <w:rFonts w:ascii="Times" w:hAnsi="Times"/>
          <w:color w:val="000000" w:themeColor="text1"/>
        </w:rPr>
        <w:t xml:space="preserve"> bildirimde bulunulmasına </w:t>
      </w:r>
      <w:proofErr w:type="spellStart"/>
      <w:r w:rsidRPr="00A334DE">
        <w:rPr>
          <w:rFonts w:ascii="Times" w:hAnsi="Times"/>
          <w:color w:val="000000" w:themeColor="text1"/>
        </w:rPr>
        <w:t>karşın</w:t>
      </w:r>
      <w:proofErr w:type="spellEnd"/>
      <w:r w:rsidRPr="00A334DE">
        <w:rPr>
          <w:rFonts w:ascii="Times" w:hAnsi="Times"/>
          <w:color w:val="000000" w:themeColor="text1"/>
        </w:rPr>
        <w:t xml:space="preserve">, yetkililer bu </w:t>
      </w:r>
      <w:proofErr w:type="spellStart"/>
      <w:r w:rsidRPr="00A334DE">
        <w:rPr>
          <w:rFonts w:ascii="Times" w:hAnsi="Times"/>
          <w:color w:val="000000" w:themeColor="text1"/>
        </w:rPr>
        <w:t>süreyi</w:t>
      </w:r>
      <w:proofErr w:type="spellEnd"/>
      <w:r w:rsidRPr="00A334DE">
        <w:rPr>
          <w:rFonts w:ascii="Times" w:hAnsi="Times"/>
          <w:color w:val="000000" w:themeColor="text1"/>
        </w:rPr>
        <w:t xml:space="preserve"> dikkatli bir hazırlık </w:t>
      </w:r>
      <w:proofErr w:type="spellStart"/>
      <w:r w:rsidRPr="00A334DE">
        <w:rPr>
          <w:rFonts w:ascii="Times" w:hAnsi="Times"/>
          <w:color w:val="000000" w:themeColor="text1"/>
        </w:rPr>
        <w:t>gerçekleştirmek</w:t>
      </w:r>
      <w:proofErr w:type="spellEnd"/>
      <w:r w:rsidRPr="00A334DE">
        <w:rPr>
          <w:rFonts w:ascii="Times" w:hAnsi="Times"/>
          <w:color w:val="000000" w:themeColor="text1"/>
        </w:rPr>
        <w:t xml:space="preserve"> </w:t>
      </w:r>
      <w:proofErr w:type="spellStart"/>
      <w:r w:rsidRPr="00A334DE">
        <w:rPr>
          <w:rFonts w:ascii="Times" w:hAnsi="Times"/>
          <w:color w:val="000000" w:themeColor="text1"/>
        </w:rPr>
        <w:t>için</w:t>
      </w:r>
      <w:proofErr w:type="spellEnd"/>
      <w:r w:rsidRPr="00A334DE">
        <w:rPr>
          <w:rFonts w:ascii="Times" w:hAnsi="Times"/>
          <w:color w:val="000000" w:themeColor="text1"/>
        </w:rPr>
        <w:t xml:space="preserve"> </w:t>
      </w:r>
      <w:proofErr w:type="spellStart"/>
      <w:r w:rsidRPr="00A334DE">
        <w:rPr>
          <w:rFonts w:ascii="Times" w:hAnsi="Times"/>
          <w:color w:val="000000" w:themeColor="text1"/>
        </w:rPr>
        <w:t>kullanmamışlardır</w:t>
      </w:r>
      <w:proofErr w:type="spellEnd"/>
      <w:r w:rsidRPr="00A334DE">
        <w:rPr>
          <w:rFonts w:ascii="Times" w:hAnsi="Times"/>
          <w:color w:val="000000" w:themeColor="text1"/>
        </w:rPr>
        <w:t xml:space="preserve">. </w:t>
      </w:r>
      <w:proofErr w:type="spellStart"/>
      <w:r w:rsidRPr="00A334DE">
        <w:rPr>
          <w:rFonts w:ascii="Times" w:hAnsi="Times"/>
          <w:color w:val="000000" w:themeColor="text1"/>
        </w:rPr>
        <w:t>Gürcistan</w:t>
      </w:r>
      <w:proofErr w:type="spellEnd"/>
      <w:r w:rsidRPr="00A334DE">
        <w:rPr>
          <w:rFonts w:ascii="Times" w:hAnsi="Times"/>
          <w:color w:val="000000" w:themeColor="text1"/>
        </w:rPr>
        <w:t xml:space="preserve"> toplumunun bazı kısımlarının cinsel azınlıklara </w:t>
      </w:r>
      <w:proofErr w:type="spellStart"/>
      <w:r w:rsidRPr="00A334DE">
        <w:rPr>
          <w:rFonts w:ascii="Times" w:hAnsi="Times"/>
          <w:color w:val="000000" w:themeColor="text1"/>
        </w:rPr>
        <w:t>yönelik</w:t>
      </w:r>
      <w:proofErr w:type="spellEnd"/>
      <w:r w:rsidRPr="00A334DE">
        <w:rPr>
          <w:rFonts w:ascii="Times" w:hAnsi="Times"/>
          <w:color w:val="000000" w:themeColor="text1"/>
        </w:rPr>
        <w:t xml:space="preserve"> </w:t>
      </w:r>
      <w:proofErr w:type="spellStart"/>
      <w:r w:rsidRPr="00A334DE">
        <w:rPr>
          <w:rFonts w:ascii="Times" w:hAnsi="Times"/>
          <w:color w:val="000000" w:themeColor="text1"/>
        </w:rPr>
        <w:t>bakıs</w:t>
      </w:r>
      <w:proofErr w:type="spellEnd"/>
      <w:r w:rsidRPr="00A334DE">
        <w:rPr>
          <w:rFonts w:ascii="Times" w:hAnsi="Times"/>
          <w:color w:val="000000" w:themeColor="text1"/>
        </w:rPr>
        <w:t xml:space="preserve">̧ </w:t>
      </w:r>
      <w:proofErr w:type="spellStart"/>
      <w:r w:rsidRPr="00A334DE">
        <w:rPr>
          <w:rFonts w:ascii="Times" w:hAnsi="Times"/>
          <w:color w:val="000000" w:themeColor="text1"/>
        </w:rPr>
        <w:t>açısı</w:t>
      </w:r>
      <w:proofErr w:type="spellEnd"/>
      <w:r w:rsidRPr="00A334DE">
        <w:rPr>
          <w:rFonts w:ascii="Times" w:hAnsi="Times"/>
          <w:color w:val="000000" w:themeColor="text1"/>
        </w:rPr>
        <w:t xml:space="preserve"> dikkate </w:t>
      </w:r>
      <w:proofErr w:type="spellStart"/>
      <w:r w:rsidRPr="00A334DE">
        <w:rPr>
          <w:rFonts w:ascii="Times" w:hAnsi="Times"/>
          <w:color w:val="000000" w:themeColor="text1"/>
        </w:rPr>
        <w:t>alındığında</w:t>
      </w:r>
      <w:proofErr w:type="spellEnd"/>
      <w:r w:rsidRPr="00A334DE">
        <w:rPr>
          <w:rFonts w:ascii="Times" w:hAnsi="Times"/>
          <w:color w:val="000000" w:themeColor="text1"/>
        </w:rPr>
        <w:t xml:space="preserve">, yetkililerin </w:t>
      </w:r>
      <w:proofErr w:type="spellStart"/>
      <w:r w:rsidRPr="00A334DE">
        <w:rPr>
          <w:rFonts w:ascii="Times" w:hAnsi="Times"/>
          <w:color w:val="000000" w:themeColor="text1"/>
        </w:rPr>
        <w:t>yürüyüşle</w:t>
      </w:r>
      <w:proofErr w:type="spellEnd"/>
      <w:r w:rsidRPr="00A334DE">
        <w:rPr>
          <w:rFonts w:ascii="Times" w:hAnsi="Times"/>
          <w:color w:val="000000" w:themeColor="text1"/>
        </w:rPr>
        <w:t xml:space="preserve"> ilgili gerginlik riskini tahmin etmeleri gerekmekteydi. </w:t>
      </w:r>
      <w:proofErr w:type="gramStart"/>
      <w:r w:rsidRPr="00A334DE">
        <w:rPr>
          <w:rFonts w:ascii="Times" w:hAnsi="Times"/>
          <w:color w:val="000000" w:themeColor="text1"/>
        </w:rPr>
        <w:t xml:space="preserve">Bu nedenle, </w:t>
      </w:r>
      <w:proofErr w:type="spellStart"/>
      <w:r w:rsidRPr="00A334DE">
        <w:rPr>
          <w:rFonts w:ascii="Times" w:hAnsi="Times"/>
          <w:color w:val="000000" w:themeColor="text1"/>
        </w:rPr>
        <w:t>örneğin</w:t>
      </w:r>
      <w:proofErr w:type="spellEnd"/>
      <w:r w:rsidRPr="00A334DE">
        <w:rPr>
          <w:rFonts w:ascii="Times" w:hAnsi="Times"/>
          <w:color w:val="000000" w:themeColor="text1"/>
        </w:rPr>
        <w:t xml:space="preserve">, </w:t>
      </w:r>
      <w:proofErr w:type="spellStart"/>
      <w:r w:rsidRPr="00A334DE">
        <w:rPr>
          <w:rFonts w:ascii="Times" w:hAnsi="Times"/>
          <w:color w:val="000000" w:themeColor="text1"/>
        </w:rPr>
        <w:t>hoşgörülu</w:t>
      </w:r>
      <w:proofErr w:type="spellEnd"/>
      <w:r w:rsidRPr="00A334DE">
        <w:rPr>
          <w:rFonts w:ascii="Times" w:hAnsi="Times"/>
          <w:color w:val="000000" w:themeColor="text1"/>
        </w:rPr>
        <w:t xml:space="preserve">̈ ve </w:t>
      </w:r>
      <w:proofErr w:type="spellStart"/>
      <w:r w:rsidRPr="00A334DE">
        <w:rPr>
          <w:rFonts w:ascii="Times" w:hAnsi="Times"/>
          <w:color w:val="000000" w:themeColor="text1"/>
        </w:rPr>
        <w:t>uzlaşmacı</w:t>
      </w:r>
      <w:proofErr w:type="spellEnd"/>
      <w:r w:rsidRPr="00A334DE">
        <w:rPr>
          <w:rFonts w:ascii="Times" w:hAnsi="Times"/>
          <w:color w:val="000000" w:themeColor="text1"/>
        </w:rPr>
        <w:t xml:space="preserve"> bir </w:t>
      </w:r>
      <w:proofErr w:type="spellStart"/>
      <w:r w:rsidRPr="00A334DE">
        <w:rPr>
          <w:rFonts w:ascii="Times" w:hAnsi="Times"/>
          <w:color w:val="000000" w:themeColor="text1"/>
        </w:rPr>
        <w:t>bakıs</w:t>
      </w:r>
      <w:proofErr w:type="spellEnd"/>
      <w:r w:rsidRPr="00A334DE">
        <w:rPr>
          <w:rFonts w:ascii="Times" w:hAnsi="Times"/>
          <w:color w:val="000000" w:themeColor="text1"/>
        </w:rPr>
        <w:t xml:space="preserve">̧ </w:t>
      </w:r>
      <w:proofErr w:type="spellStart"/>
      <w:r w:rsidRPr="00A334DE">
        <w:rPr>
          <w:rFonts w:ascii="Times" w:hAnsi="Times"/>
          <w:color w:val="000000" w:themeColor="text1"/>
        </w:rPr>
        <w:t>açısı</w:t>
      </w:r>
      <w:proofErr w:type="spellEnd"/>
      <w:r w:rsidRPr="00A334DE">
        <w:rPr>
          <w:rFonts w:ascii="Times" w:hAnsi="Times"/>
          <w:color w:val="000000" w:themeColor="text1"/>
        </w:rPr>
        <w:t xml:space="preserve"> desteklemek amacıyla </w:t>
      </w:r>
      <w:proofErr w:type="spellStart"/>
      <w:r w:rsidRPr="00A334DE">
        <w:rPr>
          <w:rFonts w:ascii="Times" w:hAnsi="Times"/>
          <w:color w:val="000000" w:themeColor="text1"/>
        </w:rPr>
        <w:t>gösteri</w:t>
      </w:r>
      <w:proofErr w:type="spellEnd"/>
      <w:r w:rsidRPr="00A334DE">
        <w:rPr>
          <w:rFonts w:ascii="Times" w:hAnsi="Times"/>
          <w:color w:val="000000" w:themeColor="text1"/>
        </w:rPr>
        <w:t xml:space="preserve"> sırasında </w:t>
      </w:r>
      <w:proofErr w:type="spellStart"/>
      <w:r w:rsidRPr="00A334DE">
        <w:rPr>
          <w:rFonts w:ascii="Times" w:hAnsi="Times"/>
          <w:color w:val="000000" w:themeColor="text1"/>
        </w:rPr>
        <w:t>açıklama</w:t>
      </w:r>
      <w:proofErr w:type="spellEnd"/>
      <w:r w:rsidRPr="00A334DE">
        <w:rPr>
          <w:rFonts w:ascii="Times" w:hAnsi="Times"/>
          <w:color w:val="000000" w:themeColor="text1"/>
        </w:rPr>
        <w:t xml:space="preserve"> yaparak veya muhtemel yaptırımların mahiyeti hakkında </w:t>
      </w:r>
      <w:proofErr w:type="spellStart"/>
      <w:r w:rsidRPr="00A334DE">
        <w:rPr>
          <w:rFonts w:ascii="Times" w:hAnsi="Times"/>
          <w:color w:val="000000" w:themeColor="text1"/>
        </w:rPr>
        <w:t>suçluları</w:t>
      </w:r>
      <w:proofErr w:type="spellEnd"/>
      <w:r w:rsidRPr="00A334DE">
        <w:rPr>
          <w:rFonts w:ascii="Times" w:hAnsi="Times"/>
          <w:color w:val="000000" w:themeColor="text1"/>
        </w:rPr>
        <w:t xml:space="preserve"> bilgilendirerek; </w:t>
      </w:r>
      <w:proofErr w:type="spellStart"/>
      <w:r w:rsidRPr="00A334DE">
        <w:rPr>
          <w:rFonts w:ascii="Times" w:hAnsi="Times"/>
          <w:color w:val="000000" w:themeColor="text1"/>
        </w:rPr>
        <w:t>gösterinin</w:t>
      </w:r>
      <w:proofErr w:type="spellEnd"/>
      <w:r w:rsidRPr="00A334DE">
        <w:rPr>
          <w:rFonts w:ascii="Times" w:hAnsi="Times"/>
          <w:color w:val="000000" w:themeColor="text1"/>
        </w:rPr>
        <w:t xml:space="preserve"> </w:t>
      </w:r>
      <w:proofErr w:type="spellStart"/>
      <w:r w:rsidRPr="00A334DE">
        <w:rPr>
          <w:rFonts w:ascii="Times" w:hAnsi="Times"/>
          <w:color w:val="000000" w:themeColor="text1"/>
        </w:rPr>
        <w:t>barışçıl</w:t>
      </w:r>
      <w:proofErr w:type="spellEnd"/>
      <w:r w:rsidRPr="00A334DE">
        <w:rPr>
          <w:rFonts w:ascii="Times" w:hAnsi="Times"/>
          <w:color w:val="000000" w:themeColor="text1"/>
        </w:rPr>
        <w:t xml:space="preserve"> bir </w:t>
      </w:r>
      <w:proofErr w:type="spellStart"/>
      <w:r w:rsidRPr="00A334DE">
        <w:rPr>
          <w:rFonts w:ascii="Times" w:hAnsi="Times"/>
          <w:color w:val="000000" w:themeColor="text1"/>
        </w:rPr>
        <w:t>şekilde</w:t>
      </w:r>
      <w:proofErr w:type="spellEnd"/>
      <w:r w:rsidRPr="00A334DE">
        <w:rPr>
          <w:rFonts w:ascii="Times" w:hAnsi="Times"/>
          <w:color w:val="000000" w:themeColor="text1"/>
        </w:rPr>
        <w:t xml:space="preserve"> </w:t>
      </w:r>
      <w:proofErr w:type="spellStart"/>
      <w:r w:rsidRPr="00A334DE">
        <w:rPr>
          <w:rFonts w:ascii="Times" w:hAnsi="Times"/>
          <w:color w:val="000000" w:themeColor="text1"/>
        </w:rPr>
        <w:t>gerçekleştirilmesi</w:t>
      </w:r>
      <w:proofErr w:type="spellEnd"/>
      <w:r w:rsidRPr="00A334DE">
        <w:rPr>
          <w:rFonts w:ascii="Times" w:hAnsi="Times"/>
          <w:color w:val="000000" w:themeColor="text1"/>
        </w:rPr>
        <w:t xml:space="preserve"> </w:t>
      </w:r>
      <w:proofErr w:type="spellStart"/>
      <w:r w:rsidRPr="00A334DE">
        <w:rPr>
          <w:rFonts w:ascii="Times" w:hAnsi="Times"/>
          <w:color w:val="000000" w:themeColor="text1"/>
        </w:rPr>
        <w:t>sağlamak</w:t>
      </w:r>
      <w:proofErr w:type="spellEnd"/>
      <w:r w:rsidRPr="00A334DE">
        <w:rPr>
          <w:rFonts w:ascii="Times" w:hAnsi="Times"/>
          <w:color w:val="000000" w:themeColor="text1"/>
        </w:rPr>
        <w:t xml:space="preserve"> </w:t>
      </w:r>
      <w:proofErr w:type="spellStart"/>
      <w:r w:rsidRPr="00A334DE">
        <w:rPr>
          <w:rFonts w:ascii="Times" w:hAnsi="Times"/>
          <w:color w:val="000000" w:themeColor="text1"/>
        </w:rPr>
        <w:t>için</w:t>
      </w:r>
      <w:proofErr w:type="spellEnd"/>
      <w:r w:rsidRPr="00A334DE">
        <w:rPr>
          <w:rFonts w:ascii="Times" w:hAnsi="Times"/>
          <w:color w:val="000000" w:themeColor="text1"/>
        </w:rPr>
        <w:t xml:space="preserve"> </w:t>
      </w:r>
      <w:proofErr w:type="spellStart"/>
      <w:r w:rsidRPr="00A334DE">
        <w:rPr>
          <w:rFonts w:ascii="Times" w:hAnsi="Times"/>
          <w:color w:val="000000" w:themeColor="text1"/>
        </w:rPr>
        <w:t>mümkün</w:t>
      </w:r>
      <w:proofErr w:type="spellEnd"/>
      <w:r w:rsidRPr="00A334DE">
        <w:rPr>
          <w:rFonts w:ascii="Times" w:hAnsi="Times"/>
          <w:color w:val="000000" w:themeColor="text1"/>
        </w:rPr>
        <w:t xml:space="preserve"> olan her </w:t>
      </w:r>
      <w:proofErr w:type="spellStart"/>
      <w:r w:rsidRPr="00A334DE">
        <w:rPr>
          <w:rFonts w:ascii="Times" w:hAnsi="Times"/>
          <w:color w:val="000000" w:themeColor="text1"/>
        </w:rPr>
        <w:t>türlu</w:t>
      </w:r>
      <w:proofErr w:type="spellEnd"/>
      <w:r w:rsidRPr="00A334DE">
        <w:rPr>
          <w:rFonts w:ascii="Times" w:hAnsi="Times"/>
          <w:color w:val="000000" w:themeColor="text1"/>
        </w:rPr>
        <w:t xml:space="preserve">̈ </w:t>
      </w:r>
      <w:proofErr w:type="spellStart"/>
      <w:r w:rsidRPr="00A334DE">
        <w:rPr>
          <w:rFonts w:ascii="Times" w:hAnsi="Times"/>
          <w:color w:val="000000" w:themeColor="text1"/>
        </w:rPr>
        <w:t>yöntemi</w:t>
      </w:r>
      <w:proofErr w:type="spellEnd"/>
      <w:r w:rsidRPr="00A334DE">
        <w:rPr>
          <w:rFonts w:ascii="Times" w:hAnsi="Times"/>
          <w:color w:val="000000" w:themeColor="text1"/>
        </w:rPr>
        <w:t xml:space="preserve"> kullanma </w:t>
      </w:r>
      <w:proofErr w:type="spellStart"/>
      <w:r w:rsidRPr="00A334DE">
        <w:rPr>
          <w:rFonts w:ascii="Times" w:hAnsi="Times"/>
          <w:color w:val="000000" w:themeColor="text1"/>
        </w:rPr>
        <w:t>yükümlülükleri</w:t>
      </w:r>
      <w:proofErr w:type="spellEnd"/>
      <w:r w:rsidRPr="00A334DE">
        <w:rPr>
          <w:rFonts w:ascii="Times" w:hAnsi="Times"/>
          <w:color w:val="000000" w:themeColor="text1"/>
        </w:rPr>
        <w:t xml:space="preserve"> bulunmaktadır. </w:t>
      </w:r>
      <w:proofErr w:type="gramEnd"/>
      <w:r w:rsidRPr="00A334DE">
        <w:rPr>
          <w:rFonts w:ascii="Times" w:hAnsi="Times"/>
          <w:color w:val="000000" w:themeColor="text1"/>
        </w:rPr>
        <w:t xml:space="preserve">Ayrıca, devriye </w:t>
      </w:r>
      <w:proofErr w:type="spellStart"/>
      <w:r w:rsidRPr="00A334DE">
        <w:rPr>
          <w:rFonts w:ascii="Times" w:hAnsi="Times"/>
          <w:color w:val="000000" w:themeColor="text1"/>
        </w:rPr>
        <w:t>görevlilerinin</w:t>
      </w:r>
      <w:proofErr w:type="spellEnd"/>
      <w:r w:rsidRPr="00A334DE">
        <w:rPr>
          <w:rFonts w:ascii="Times" w:hAnsi="Times"/>
          <w:color w:val="000000" w:themeColor="text1"/>
        </w:rPr>
        <w:t xml:space="preserve"> sayısı yeterli </w:t>
      </w:r>
      <w:proofErr w:type="spellStart"/>
      <w:r w:rsidRPr="00A334DE">
        <w:rPr>
          <w:rFonts w:ascii="Times" w:hAnsi="Times"/>
          <w:color w:val="000000" w:themeColor="text1"/>
        </w:rPr>
        <w:t>değildir</w:t>
      </w:r>
      <w:proofErr w:type="spellEnd"/>
      <w:r w:rsidRPr="00A334DE">
        <w:rPr>
          <w:rFonts w:ascii="Times" w:hAnsi="Times"/>
          <w:color w:val="000000" w:themeColor="text1"/>
        </w:rPr>
        <w:t xml:space="preserve">; bu nedenle sokak </w:t>
      </w:r>
      <w:proofErr w:type="spellStart"/>
      <w:r w:rsidRPr="00A334DE">
        <w:rPr>
          <w:rFonts w:ascii="Times" w:hAnsi="Times"/>
          <w:color w:val="000000" w:themeColor="text1"/>
        </w:rPr>
        <w:t>çatışmalarının</w:t>
      </w:r>
      <w:proofErr w:type="spellEnd"/>
      <w:r w:rsidRPr="00A334DE">
        <w:rPr>
          <w:rFonts w:ascii="Times" w:hAnsi="Times"/>
          <w:color w:val="000000" w:themeColor="text1"/>
        </w:rPr>
        <w:t xml:space="preserve"> </w:t>
      </w:r>
      <w:proofErr w:type="spellStart"/>
      <w:r w:rsidRPr="00A334DE">
        <w:rPr>
          <w:rFonts w:ascii="Times" w:hAnsi="Times"/>
          <w:color w:val="000000" w:themeColor="text1"/>
        </w:rPr>
        <w:t>gerçekleşme</w:t>
      </w:r>
      <w:proofErr w:type="spellEnd"/>
      <w:r w:rsidRPr="00A334DE">
        <w:rPr>
          <w:rFonts w:ascii="Times" w:hAnsi="Times"/>
          <w:color w:val="000000" w:themeColor="text1"/>
        </w:rPr>
        <w:t xml:space="preserve"> ihtimali </w:t>
      </w:r>
      <w:proofErr w:type="spellStart"/>
      <w:r w:rsidRPr="00A334DE">
        <w:rPr>
          <w:rFonts w:ascii="Times" w:hAnsi="Times"/>
          <w:color w:val="000000" w:themeColor="text1"/>
        </w:rPr>
        <w:t>göz</w:t>
      </w:r>
      <w:proofErr w:type="spellEnd"/>
      <w:r w:rsidRPr="00A334DE">
        <w:rPr>
          <w:rFonts w:ascii="Times" w:hAnsi="Times"/>
          <w:color w:val="000000" w:themeColor="text1"/>
        </w:rPr>
        <w:t xml:space="preserve"> </w:t>
      </w:r>
      <w:proofErr w:type="spellStart"/>
      <w:r w:rsidRPr="00A334DE">
        <w:rPr>
          <w:rFonts w:ascii="Times" w:hAnsi="Times"/>
          <w:color w:val="000000" w:themeColor="text1"/>
        </w:rPr>
        <w:t>önüne</w:t>
      </w:r>
      <w:proofErr w:type="spellEnd"/>
      <w:r w:rsidRPr="00A334DE">
        <w:rPr>
          <w:rFonts w:ascii="Times" w:hAnsi="Times"/>
          <w:color w:val="000000" w:themeColor="text1"/>
        </w:rPr>
        <w:t xml:space="preserve"> </w:t>
      </w:r>
      <w:proofErr w:type="spellStart"/>
      <w:r w:rsidRPr="00A334DE">
        <w:rPr>
          <w:rFonts w:ascii="Times" w:hAnsi="Times"/>
          <w:color w:val="000000" w:themeColor="text1"/>
        </w:rPr>
        <w:t>alındığında</w:t>
      </w:r>
      <w:proofErr w:type="spellEnd"/>
      <w:r w:rsidRPr="00A334DE">
        <w:rPr>
          <w:rFonts w:ascii="Times" w:hAnsi="Times"/>
          <w:color w:val="000000" w:themeColor="text1"/>
        </w:rPr>
        <w:t xml:space="preserve">, yetkililerin daha fazla polis kuvveti </w:t>
      </w:r>
      <w:proofErr w:type="spellStart"/>
      <w:r w:rsidRPr="00A334DE">
        <w:rPr>
          <w:rFonts w:ascii="Times" w:hAnsi="Times"/>
          <w:color w:val="000000" w:themeColor="text1"/>
        </w:rPr>
        <w:t>sağlaması</w:t>
      </w:r>
      <w:proofErr w:type="spellEnd"/>
      <w:r w:rsidRPr="00A334DE">
        <w:rPr>
          <w:rFonts w:ascii="Times" w:hAnsi="Times"/>
          <w:color w:val="000000" w:themeColor="text1"/>
        </w:rPr>
        <w:t xml:space="preserve">, daha </w:t>
      </w:r>
      <w:proofErr w:type="spellStart"/>
      <w:r w:rsidRPr="00A334DE">
        <w:rPr>
          <w:rFonts w:ascii="Times" w:hAnsi="Times"/>
          <w:color w:val="000000" w:themeColor="text1"/>
        </w:rPr>
        <w:t>sağduyulu</w:t>
      </w:r>
      <w:proofErr w:type="spellEnd"/>
      <w:r w:rsidRPr="00A334DE">
        <w:rPr>
          <w:rFonts w:ascii="Times" w:hAnsi="Times"/>
          <w:color w:val="000000" w:themeColor="text1"/>
        </w:rPr>
        <w:t xml:space="preserve"> bir </w:t>
      </w:r>
      <w:proofErr w:type="spellStart"/>
      <w:r w:rsidRPr="00A334DE">
        <w:rPr>
          <w:rFonts w:ascii="Times" w:hAnsi="Times"/>
          <w:color w:val="000000" w:themeColor="text1"/>
        </w:rPr>
        <w:t>davranıs</w:t>
      </w:r>
      <w:proofErr w:type="spellEnd"/>
      <w:r w:rsidRPr="00A334DE">
        <w:rPr>
          <w:rFonts w:ascii="Times" w:hAnsi="Times"/>
          <w:color w:val="000000" w:themeColor="text1"/>
        </w:rPr>
        <w:t xml:space="preserve">̧ olacaktır. </w:t>
      </w:r>
    </w:p>
    <w:p w:rsidR="00A334DE" w:rsidRPr="00A334DE" w:rsidRDefault="00A334DE" w:rsidP="00C8027B">
      <w:pPr>
        <w:pStyle w:val="NormalWeb"/>
        <w:jc w:val="both"/>
        <w:rPr>
          <w:rFonts w:ascii="Times" w:hAnsi="Times"/>
          <w:b/>
          <w:color w:val="000000" w:themeColor="text1"/>
          <w:sz w:val="28"/>
        </w:rPr>
      </w:pPr>
      <w:proofErr w:type="spellStart"/>
      <w:r w:rsidRPr="00A334DE">
        <w:rPr>
          <w:rFonts w:ascii="Times" w:hAnsi="Times"/>
          <w:b/>
          <w:color w:val="000000" w:themeColor="text1"/>
          <w:sz w:val="28"/>
        </w:rPr>
        <w:t>Lashmankin</w:t>
      </w:r>
      <w:proofErr w:type="spellEnd"/>
      <w:r w:rsidRPr="00A334DE">
        <w:rPr>
          <w:rFonts w:ascii="Times" w:hAnsi="Times"/>
          <w:b/>
          <w:color w:val="000000" w:themeColor="text1"/>
          <w:sz w:val="28"/>
        </w:rPr>
        <w:t xml:space="preserve"> ve Diğerleri v. Rusya</w:t>
      </w:r>
      <w:r w:rsidRPr="00A334DE">
        <w:rPr>
          <w:rFonts w:ascii="Times" w:hAnsi="Times"/>
          <w:b/>
          <w:color w:val="000000" w:themeColor="text1"/>
          <w:sz w:val="28"/>
        </w:rPr>
        <w:br/>
      </w:r>
      <w:r w:rsidRPr="00A334DE">
        <w:rPr>
          <w:rFonts w:ascii="Times" w:hAnsi="Times"/>
          <w:color w:val="000000" w:themeColor="text1"/>
        </w:rPr>
        <w:t>7 Şubat 2017</w:t>
      </w:r>
      <w:r w:rsidRPr="00A334DE">
        <w:rPr>
          <w:rFonts w:ascii="Times" w:hAnsi="Times"/>
          <w:b/>
          <w:color w:val="000000" w:themeColor="text1"/>
          <w:sz w:val="28"/>
        </w:rPr>
        <w:br/>
      </w:r>
    </w:p>
    <w:p w:rsidR="00A334DE" w:rsidRPr="00A334DE" w:rsidRDefault="00A334DE" w:rsidP="00C8027B">
      <w:pPr>
        <w:pStyle w:val="NormalWeb"/>
        <w:jc w:val="both"/>
        <w:rPr>
          <w:rFonts w:ascii="Times" w:hAnsi="Times"/>
          <w:b/>
          <w:color w:val="000000" w:themeColor="text1"/>
          <w:sz w:val="28"/>
        </w:rPr>
      </w:pPr>
      <w:r w:rsidRPr="00A334DE">
        <w:rPr>
          <w:rFonts w:ascii="Times" w:hAnsi="Times"/>
          <w:color w:val="000000" w:themeColor="text1"/>
        </w:rPr>
        <w:t xml:space="preserve">Bu davada, Rusya'nın farklı bölgelerinden 23 </w:t>
      </w:r>
      <w:r w:rsidR="00C8027B">
        <w:rPr>
          <w:rFonts w:ascii="Times" w:hAnsi="Times"/>
          <w:color w:val="000000" w:themeColor="text1"/>
        </w:rPr>
        <w:t>başvurucu</w:t>
      </w:r>
      <w:r w:rsidRPr="00A334DE">
        <w:rPr>
          <w:rFonts w:ascii="Times" w:hAnsi="Times"/>
          <w:color w:val="000000" w:themeColor="text1"/>
        </w:rPr>
        <w:t xml:space="preserve">, yerel makamların, kendileri tarafından planlanan barışçıl toplantılara haklı bir gerekçeye dayanmaksızın ciddi kısıtlamalar getirdiğini iddia etmişlerdir. Özellikle dört </w:t>
      </w:r>
      <w:r w:rsidR="00C8027B">
        <w:rPr>
          <w:rFonts w:ascii="Times" w:hAnsi="Times"/>
          <w:color w:val="000000" w:themeColor="text1"/>
        </w:rPr>
        <w:t>başvurucu</w:t>
      </w:r>
      <w:r w:rsidRPr="00A334DE">
        <w:rPr>
          <w:rFonts w:ascii="Times" w:hAnsi="Times"/>
          <w:color w:val="000000" w:themeColor="text1"/>
        </w:rPr>
        <w:t xml:space="preserve"> açısından, önerdikleri toplantılar aşağıdaki gibidir: 26 Haziran 2010'da St. Petersburg'un merkezinde bir eşcinsel onur yürüyüşü ve buluşması; aynı gün, St. Petersburg'un dört farklı idari bölgesinde bir grev gözlemcisi; 25 Haziran 2011'de St. Petersburg'da eşcinsel onur yürüyüşü ve buluşması.</w:t>
      </w:r>
    </w:p>
    <w:p w:rsidR="00A334DE" w:rsidRPr="00A334DE" w:rsidRDefault="00A334DE" w:rsidP="00C8027B">
      <w:pPr>
        <w:pStyle w:val="NormalWeb"/>
        <w:jc w:val="both"/>
        <w:rPr>
          <w:rFonts w:ascii="Times" w:hAnsi="Times"/>
          <w:color w:val="000000" w:themeColor="text1"/>
        </w:rPr>
      </w:pPr>
      <w:r w:rsidRPr="00A334DE">
        <w:rPr>
          <w:rFonts w:ascii="Times" w:hAnsi="Times"/>
          <w:color w:val="000000" w:themeColor="text1"/>
        </w:rPr>
        <w:t xml:space="preserve">Mahkeme, özellikle, Sözleşme'nin 10. maddesi (ifade özgürlüğü) ışığında yorumlanmış 11. maddenin (toplanma özgürlüğü) ihlal edildiğine karar vermiştir. Yetkili makamların, </w:t>
      </w:r>
      <w:r w:rsidR="00C8027B">
        <w:rPr>
          <w:rFonts w:ascii="Times" w:hAnsi="Times"/>
          <w:color w:val="000000" w:themeColor="text1"/>
        </w:rPr>
        <w:t>başvurucu</w:t>
      </w:r>
      <w:r w:rsidRPr="00A334DE">
        <w:rPr>
          <w:rFonts w:ascii="Times" w:hAnsi="Times"/>
          <w:color w:val="000000" w:themeColor="text1"/>
        </w:rPr>
        <w:t xml:space="preserve">ların halka açık olaylarla ilgili planlarına, toplanma özgürlüğü haklarını ihlal eden çok ciddi sınırlamalar getirdiğini tespit etmiştir. Kısıtlamalar, etkinliğin amacını zayıflatan yer, zaman veya davranış tarzı gerekliliklerini içeriyordu. Bu kısıtlamalar- </w:t>
      </w:r>
      <w:r w:rsidR="00C8027B">
        <w:rPr>
          <w:rFonts w:ascii="Times" w:hAnsi="Times"/>
          <w:color w:val="000000" w:themeColor="text1"/>
        </w:rPr>
        <w:t>başvuruculara</w:t>
      </w:r>
      <w:r w:rsidRPr="00A334DE">
        <w:rPr>
          <w:rFonts w:ascii="Times" w:hAnsi="Times"/>
          <w:color w:val="000000" w:themeColor="text1"/>
        </w:rPr>
        <w:t xml:space="preserve"> karşı alınan çok çeşitli diğer önlemlerle birlikte- orantısız ve haksızdı. Ayrıca, yetkililerin gücünün keyfi ve ayrımcı bir şekilde kullanılmasına karşı korunmamış yasal hükümlere dayanıyorlardı. Mahkeme ayrıca </w:t>
      </w:r>
      <w:r w:rsidR="00C8027B">
        <w:rPr>
          <w:rFonts w:ascii="Times" w:hAnsi="Times"/>
          <w:color w:val="000000" w:themeColor="text1"/>
        </w:rPr>
        <w:t>başvurucu</w:t>
      </w:r>
      <w:r w:rsidRPr="00A334DE">
        <w:rPr>
          <w:rFonts w:ascii="Times" w:hAnsi="Times"/>
          <w:color w:val="000000" w:themeColor="text1"/>
        </w:rPr>
        <w:t xml:space="preserve">ların yetkililere gerektiği gibi itiraz etmesine izin verecek yasal bir </w:t>
      </w:r>
      <w:proofErr w:type="gramStart"/>
      <w:r w:rsidRPr="00A334DE">
        <w:rPr>
          <w:rFonts w:ascii="Times" w:hAnsi="Times"/>
          <w:color w:val="000000" w:themeColor="text1"/>
        </w:rPr>
        <w:t>prosedür</w:t>
      </w:r>
      <w:proofErr w:type="gramEnd"/>
      <w:r w:rsidRPr="00A334DE">
        <w:rPr>
          <w:rFonts w:ascii="Times" w:hAnsi="Times"/>
          <w:color w:val="000000" w:themeColor="text1"/>
        </w:rPr>
        <w:t xml:space="preserve"> bulunmadığını tespit ederek Sözleşme'nin 11. Maddesiyle bağlantılı olarak 13. maddesinin (etkili başvuru hakkı) ihlal edildiğine karar vermiştir.</w:t>
      </w:r>
    </w:p>
    <w:p w:rsidR="00A334DE" w:rsidRPr="00A334DE" w:rsidRDefault="00A334DE" w:rsidP="00C8027B">
      <w:pPr>
        <w:pStyle w:val="NormalWeb"/>
        <w:jc w:val="both"/>
        <w:rPr>
          <w:rFonts w:ascii="Times" w:hAnsi="Times"/>
          <w:b/>
          <w:color w:val="000000" w:themeColor="text1"/>
          <w:sz w:val="28"/>
        </w:rPr>
      </w:pPr>
      <w:r w:rsidRPr="00A334DE">
        <w:rPr>
          <w:rFonts w:ascii="Times" w:hAnsi="Times"/>
          <w:b/>
          <w:color w:val="000000" w:themeColor="text1"/>
          <w:sz w:val="28"/>
        </w:rPr>
        <w:t xml:space="preserve">Alekseyev ve Diğerleri v. Rusya </w:t>
      </w:r>
      <w:r w:rsidRPr="00A334DE">
        <w:rPr>
          <w:rFonts w:ascii="Times" w:hAnsi="Times"/>
          <w:b/>
          <w:color w:val="000000" w:themeColor="text1"/>
          <w:sz w:val="28"/>
        </w:rPr>
        <w:br/>
      </w:r>
      <w:r w:rsidRPr="00A334DE">
        <w:rPr>
          <w:rFonts w:ascii="Times" w:hAnsi="Times"/>
          <w:color w:val="000000" w:themeColor="text1"/>
        </w:rPr>
        <w:t>27 Kasım 2018</w:t>
      </w:r>
    </w:p>
    <w:p w:rsidR="00A334DE" w:rsidRPr="00A334DE" w:rsidRDefault="00A334DE" w:rsidP="00C8027B">
      <w:pPr>
        <w:pStyle w:val="NormalWeb"/>
        <w:jc w:val="both"/>
        <w:rPr>
          <w:rFonts w:ascii="Times" w:hAnsi="Times"/>
          <w:color w:val="000000" w:themeColor="text1"/>
        </w:rPr>
      </w:pPr>
      <w:r w:rsidRPr="00A334DE">
        <w:rPr>
          <w:rFonts w:ascii="Times" w:hAnsi="Times"/>
          <w:color w:val="000000" w:themeColor="text1"/>
        </w:rPr>
        <w:lastRenderedPageBreak/>
        <w:t xml:space="preserve">Yedi </w:t>
      </w:r>
      <w:r w:rsidR="00C8027B">
        <w:rPr>
          <w:rFonts w:ascii="Times" w:hAnsi="Times"/>
          <w:color w:val="000000" w:themeColor="text1"/>
        </w:rPr>
        <w:t>başvurucu</w:t>
      </w:r>
      <w:r w:rsidRPr="00A334DE">
        <w:rPr>
          <w:rFonts w:ascii="Times" w:hAnsi="Times"/>
          <w:color w:val="000000" w:themeColor="text1"/>
        </w:rPr>
        <w:t xml:space="preserve"> tarafından yapılan 51 başvuruyu bir araya getiren bu dava, Rus makamlarının, organizatörlerin LGBT mitingleri düzenleme taleplerini onaylamayı sürekli olarak reddetmeleri ile ilgilidir.  </w:t>
      </w:r>
      <w:r w:rsidR="00C8027B">
        <w:rPr>
          <w:rFonts w:ascii="Times" w:hAnsi="Times"/>
          <w:color w:val="000000" w:themeColor="text1"/>
        </w:rPr>
        <w:t>Başvurucu</w:t>
      </w:r>
      <w:r w:rsidRPr="00A334DE">
        <w:rPr>
          <w:rFonts w:ascii="Times" w:hAnsi="Times"/>
          <w:color w:val="000000" w:themeColor="text1"/>
        </w:rPr>
        <w:t xml:space="preserve">lar, halka açık LGBT etkinlikleri düzenlemelerinin yasaklanmasından, bu durumu ele almak için etkili bir çare bulunmadığından ve yetkililerin, </w:t>
      </w:r>
      <w:r w:rsidR="00C8027B">
        <w:rPr>
          <w:rFonts w:ascii="Times" w:hAnsi="Times"/>
          <w:color w:val="000000" w:themeColor="text1"/>
        </w:rPr>
        <w:t>başvurucu</w:t>
      </w:r>
      <w:r w:rsidRPr="00A334DE">
        <w:rPr>
          <w:rFonts w:ascii="Times" w:hAnsi="Times"/>
          <w:color w:val="000000" w:themeColor="text1"/>
        </w:rPr>
        <w:t xml:space="preserve">ların taleplerini yerine getirirken ayrımcı davranmalarından </w:t>
      </w:r>
      <w:r w:rsidR="00C8027B">
        <w:rPr>
          <w:rFonts w:ascii="Times" w:hAnsi="Times"/>
          <w:color w:val="000000" w:themeColor="text1"/>
        </w:rPr>
        <w:t>şikâyet</w:t>
      </w:r>
      <w:r w:rsidRPr="00A334DE">
        <w:rPr>
          <w:rFonts w:ascii="Times" w:hAnsi="Times"/>
          <w:color w:val="000000" w:themeColor="text1"/>
        </w:rPr>
        <w:t>çi olmuşlardır.</w:t>
      </w:r>
    </w:p>
    <w:p w:rsidR="00A334DE" w:rsidRPr="00A334DE" w:rsidRDefault="00A334DE" w:rsidP="00C8027B">
      <w:pPr>
        <w:pStyle w:val="NormalWeb"/>
        <w:jc w:val="both"/>
        <w:rPr>
          <w:rFonts w:ascii="Times" w:hAnsi="Times"/>
          <w:color w:val="000000" w:themeColor="text1"/>
        </w:rPr>
      </w:pPr>
      <w:r w:rsidRPr="00A334DE">
        <w:rPr>
          <w:rFonts w:ascii="Times" w:hAnsi="Times"/>
          <w:color w:val="000000" w:themeColor="text1"/>
        </w:rPr>
        <w:t xml:space="preserve">Mahkeme, bu davanın 2010 yılında kararlaştırdığı Alekseyev v.  Rusya davasına (yukarıda bakınız) doğrudan benzer olduğunu ve bu davadaki kararını mevcut davada yinelemesi gerektiğini tespit etmiştir. Söz konusu başvuruların yedisine ilişkin olarak,  Sözleşme'nin 11. maddesinin (toplanma özgürlüğü hakkı) ihlal edildiğine, 13. maddesinin ihlal edildiğine (etkili başvuru hakkı) ve 14. maddesinin ihlal edildiğine (ayırımcılık yasağı) karar vermiştir. Özellikle, başvuranların halka açık LGBT etkinlikleri düzenleme taleplerini reddetme kararının, kamuoyu rahatsızlığı konusundaki endişelerle haklı çıkamayacağı ve başvuranların toplanma özgürlüğü hakkına aykırı olduğunu tespit etmiştir. Ayrıca yetkililerin,  etkinlikler hakkında gerçekleştirilecekleri tarihten önce karar alma zorunluluğunun bulunmamasının, etkili bir hukuk yolunun yokluğu anlamına geldiği sonucuna varmıştır. Ek olarak, LGBT etkinliklerini engelleme kararı, açıkça yetkililerin gösterilerin temasını onaylamaması gerekçesine dayanmaktadır ve bu nedenle 14. maddeye aykırı </w:t>
      </w:r>
      <w:proofErr w:type="gramStart"/>
      <w:r w:rsidRPr="00A334DE">
        <w:rPr>
          <w:rFonts w:ascii="Times" w:hAnsi="Times"/>
          <w:color w:val="000000" w:themeColor="text1"/>
        </w:rPr>
        <w:t>olarak  ayrımcılığa</w:t>
      </w:r>
      <w:proofErr w:type="gramEnd"/>
      <w:r w:rsidRPr="00A334DE">
        <w:rPr>
          <w:rFonts w:ascii="Times" w:hAnsi="Times"/>
          <w:color w:val="000000" w:themeColor="text1"/>
        </w:rPr>
        <w:t xml:space="preserve"> yol açmıştır. Son olarak Mahkeme, devletlerin yargı kararlarını uygulama yükümlülüğünü yinelemiştir. Rusya’nın, özellikle toplanma özgürlüğü ve ayrımcılıkla ilgili konular hakkında genel önlemleri almak için sürekli ve uzun vadeli bir çaba sarf etmesi gerektiğini belirtmiştir.</w:t>
      </w:r>
    </w:p>
    <w:p w:rsidR="00A334DE" w:rsidRPr="00A334DE" w:rsidRDefault="00A334DE" w:rsidP="00C8027B">
      <w:pPr>
        <w:spacing w:before="100" w:beforeAutospacing="1" w:after="100" w:afterAutospacing="1"/>
        <w:jc w:val="both"/>
        <w:rPr>
          <w:rFonts w:ascii="Times" w:hAnsi="Times"/>
          <w:b/>
          <w:color w:val="000000" w:themeColor="text1"/>
        </w:rPr>
      </w:pPr>
      <w:proofErr w:type="spellStart"/>
      <w:r w:rsidRPr="00A334DE">
        <w:rPr>
          <w:rFonts w:ascii="Times" w:hAnsi="Times"/>
          <w:b/>
          <w:color w:val="000000" w:themeColor="text1"/>
          <w:sz w:val="28"/>
        </w:rPr>
        <w:t>Zhdanov</w:t>
      </w:r>
      <w:proofErr w:type="spellEnd"/>
      <w:r w:rsidRPr="00A334DE">
        <w:rPr>
          <w:rFonts w:ascii="Times" w:hAnsi="Times"/>
          <w:b/>
          <w:color w:val="000000" w:themeColor="text1"/>
          <w:sz w:val="28"/>
        </w:rPr>
        <w:t xml:space="preserve"> ve Diğerleri v. Rusya</w:t>
      </w:r>
      <w:r w:rsidRPr="00A334DE">
        <w:rPr>
          <w:rFonts w:ascii="Times" w:hAnsi="Times"/>
          <w:b/>
          <w:color w:val="000000" w:themeColor="text1"/>
          <w:sz w:val="28"/>
        </w:rPr>
        <w:br/>
      </w:r>
      <w:r w:rsidRPr="00A334DE">
        <w:rPr>
          <w:rFonts w:ascii="Times" w:hAnsi="Times"/>
          <w:color w:val="000000" w:themeColor="text1"/>
        </w:rPr>
        <w:t>16 Temmuz 2019</w:t>
      </w:r>
    </w:p>
    <w:p w:rsidR="00A334DE" w:rsidRPr="00A334DE" w:rsidRDefault="00A334DE" w:rsidP="00C8027B">
      <w:pPr>
        <w:pStyle w:val="NormalWeb"/>
        <w:jc w:val="both"/>
        <w:rPr>
          <w:rFonts w:ascii="Times" w:hAnsi="Times"/>
          <w:color w:val="000000" w:themeColor="text1"/>
        </w:rPr>
      </w:pPr>
      <w:r w:rsidRPr="00A334DE">
        <w:rPr>
          <w:rFonts w:ascii="Times" w:hAnsi="Times"/>
          <w:color w:val="000000" w:themeColor="text1"/>
        </w:rPr>
        <w:t>Bu dava, yetkililerin, Rusya'daki lezbiyen, eşcinsel, biseksüel ve transseksüel (LGBT) kişilerin haklarını geliştirmek ve korumak için kurulan kuruluşları kaydetmeyi reddetmesi ile ilgilidir. Başvuranlar özellikle, başvuran örgütleri kaydetmeyi reddetmenin örgütlenme özgürlüklerini ihlal ettiğini ve ayrımcı olduğunu belirtmişlerdir.</w:t>
      </w:r>
      <w:r w:rsidR="00B01A54">
        <w:rPr>
          <w:rFonts w:ascii="Times" w:hAnsi="Times"/>
          <w:color w:val="000000" w:themeColor="text1"/>
        </w:rPr>
        <w:br/>
      </w:r>
      <w:r w:rsidRPr="00A334DE">
        <w:rPr>
          <w:rFonts w:ascii="Times" w:hAnsi="Times"/>
          <w:color w:val="000000" w:themeColor="text1"/>
        </w:rPr>
        <w:t xml:space="preserve">Mahkeme, başvuranlardan birinin, tanınmış LGBT </w:t>
      </w:r>
      <w:proofErr w:type="spellStart"/>
      <w:r w:rsidRPr="00A334DE">
        <w:rPr>
          <w:rFonts w:ascii="Times" w:hAnsi="Times"/>
          <w:color w:val="000000" w:themeColor="text1"/>
        </w:rPr>
        <w:t>aktivisti</w:t>
      </w:r>
      <w:proofErr w:type="spellEnd"/>
      <w:r w:rsidRPr="00A334DE">
        <w:rPr>
          <w:rFonts w:ascii="Times" w:hAnsi="Times"/>
          <w:color w:val="000000" w:themeColor="text1"/>
        </w:rPr>
        <w:t xml:space="preserve"> </w:t>
      </w:r>
      <w:proofErr w:type="spellStart"/>
      <w:r w:rsidRPr="00A334DE">
        <w:rPr>
          <w:rFonts w:ascii="Times" w:hAnsi="Times"/>
          <w:color w:val="000000" w:themeColor="text1"/>
        </w:rPr>
        <w:t>Nikolay</w:t>
      </w:r>
      <w:proofErr w:type="spellEnd"/>
      <w:r w:rsidRPr="00A334DE">
        <w:rPr>
          <w:rFonts w:ascii="Times" w:hAnsi="Times"/>
          <w:color w:val="000000" w:themeColor="text1"/>
        </w:rPr>
        <w:t xml:space="preserve"> </w:t>
      </w:r>
      <w:proofErr w:type="spellStart"/>
      <w:r w:rsidRPr="00A334DE">
        <w:rPr>
          <w:rFonts w:ascii="Times" w:hAnsi="Times"/>
          <w:color w:val="000000" w:themeColor="text1"/>
        </w:rPr>
        <w:t>Alekseyev'in</w:t>
      </w:r>
      <w:proofErr w:type="spellEnd"/>
      <w:r w:rsidRPr="00A334DE">
        <w:rPr>
          <w:rFonts w:ascii="Times" w:hAnsi="Times"/>
          <w:color w:val="000000" w:themeColor="text1"/>
        </w:rPr>
        <w:t xml:space="preserve">, beyan ettiği </w:t>
      </w:r>
      <w:r w:rsidR="00C8027B">
        <w:rPr>
          <w:rFonts w:ascii="Times" w:hAnsi="Times"/>
          <w:color w:val="000000" w:themeColor="text1"/>
        </w:rPr>
        <w:t>şikâyet</w:t>
      </w:r>
      <w:r w:rsidRPr="00A334DE">
        <w:rPr>
          <w:rFonts w:ascii="Times" w:hAnsi="Times"/>
          <w:color w:val="000000" w:themeColor="text1"/>
        </w:rPr>
        <w:t xml:space="preserve">lerin kabul edilemez olduğuna karar vermiştir. Sosyal paylaşım hesaplarında Mahkeme ve </w:t>
      </w:r>
      <w:proofErr w:type="gramStart"/>
      <w:r w:rsidRPr="00A334DE">
        <w:rPr>
          <w:rFonts w:ascii="Times" w:hAnsi="Times"/>
          <w:color w:val="000000" w:themeColor="text1"/>
        </w:rPr>
        <w:t>hakimleri</w:t>
      </w:r>
      <w:proofErr w:type="gramEnd"/>
      <w:r w:rsidRPr="00A334DE">
        <w:rPr>
          <w:rFonts w:ascii="Times" w:hAnsi="Times"/>
          <w:color w:val="000000" w:themeColor="text1"/>
        </w:rPr>
        <w:t xml:space="preserve"> hakkındaki saldırgan ve tehdit edici ifadeleri nedeniyle </w:t>
      </w:r>
      <w:r w:rsidR="00C8027B">
        <w:rPr>
          <w:rFonts w:ascii="Times" w:hAnsi="Times"/>
          <w:color w:val="000000" w:themeColor="text1"/>
        </w:rPr>
        <w:t>başvurucunun</w:t>
      </w:r>
      <w:r w:rsidRPr="00A334DE">
        <w:rPr>
          <w:rFonts w:ascii="Times" w:hAnsi="Times"/>
          <w:color w:val="000000" w:themeColor="text1"/>
        </w:rPr>
        <w:t xml:space="preserve"> başvuru hakkını kötüye kullandığını beyan etmiştir. Kalan başvuranlarla ilgili olarak, tüm başvurularda Sözleşme'nin 11. maddesinin (dernek kurma özgürlüğü) ve 11. maddesiyle bağlantılı olarak 14. maddesinin (ayrımcılık yasağı) ihlal edildiğine karar vermiştir. Mahkeme özellikle, başvuran örgütleri kaydetmeyi reddetmenin belirleyici sebebinin, söz konusu örgütlerin LGBT haklarını geliştirmeleri olduğunu tespit etmiştir. Bununla birlikte, bu sebebin makul veya nesnel olarak haklı bir gerekçeye dayanamayacağını ve ayrıca cinsel yönelim temelinde ayrımcılığa neden olacağını değerlendirmiştir. Mahkeme ayrıca, başvurulardan birinde, Sözleşme'nin 6 § 1 maddesinin (adil yargılanma hakkı- mahkemeye erişim hakkı) ihlal edildiğine karar vermiştir.</w:t>
      </w:r>
    </w:p>
    <w:p w:rsidR="00A334DE" w:rsidRPr="00A334DE" w:rsidRDefault="00B01A54" w:rsidP="00C8027B">
      <w:pPr>
        <w:pStyle w:val="NormalWeb"/>
        <w:jc w:val="both"/>
        <w:rPr>
          <w:rFonts w:ascii="Times" w:hAnsi="Times"/>
          <w:b/>
          <w:i/>
          <w:color w:val="000000" w:themeColor="text1"/>
          <w:sz w:val="28"/>
        </w:rPr>
      </w:pPr>
      <w:r>
        <w:rPr>
          <w:rFonts w:ascii="Times" w:hAnsi="Times"/>
          <w:b/>
          <w:i/>
          <w:color w:val="000000" w:themeColor="text1"/>
          <w:sz w:val="28"/>
        </w:rPr>
        <w:br/>
      </w:r>
      <w:r w:rsidR="00A334DE" w:rsidRPr="00A334DE">
        <w:rPr>
          <w:rFonts w:ascii="Times" w:hAnsi="Times"/>
          <w:b/>
          <w:i/>
          <w:color w:val="000000" w:themeColor="text1"/>
          <w:sz w:val="28"/>
        </w:rPr>
        <w:t>Derdest Başvurular</w:t>
      </w:r>
    </w:p>
    <w:p w:rsidR="00A334DE" w:rsidRPr="00A334DE" w:rsidRDefault="00A334DE" w:rsidP="00C8027B">
      <w:pPr>
        <w:pStyle w:val="NormalWeb"/>
        <w:jc w:val="both"/>
        <w:rPr>
          <w:rFonts w:ascii="Times" w:hAnsi="Times"/>
          <w:color w:val="000000" w:themeColor="text1"/>
        </w:rPr>
      </w:pPr>
      <w:r w:rsidRPr="00A334DE">
        <w:rPr>
          <w:rFonts w:ascii="Times" w:hAnsi="Times"/>
          <w:b/>
          <w:color w:val="000000" w:themeColor="text1"/>
          <w:sz w:val="28"/>
        </w:rPr>
        <w:t>Alekseyev ve Diğerleri v. Rusya (Başvuru Numarası 31782/15</w:t>
      </w:r>
      <w:r w:rsidRPr="00A334DE">
        <w:rPr>
          <w:rFonts w:ascii="Times" w:hAnsi="Times"/>
          <w:color w:val="000000" w:themeColor="text1"/>
        </w:rPr>
        <w:t>)</w:t>
      </w:r>
      <w:r w:rsidRPr="00A334DE">
        <w:rPr>
          <w:rFonts w:ascii="Times" w:hAnsi="Times"/>
          <w:color w:val="000000" w:themeColor="text1"/>
        </w:rPr>
        <w:br/>
        <w:t>Başvurular 15 Ocak 2016 tarihinde Rus Hükümeti'ne iletilmiştir.</w:t>
      </w:r>
    </w:p>
    <w:p w:rsidR="00A334DE" w:rsidRPr="00A334DE" w:rsidRDefault="00A334DE" w:rsidP="00C8027B">
      <w:pPr>
        <w:pStyle w:val="NormalWeb"/>
        <w:jc w:val="both"/>
        <w:rPr>
          <w:rFonts w:ascii="Times" w:hAnsi="Times"/>
          <w:color w:val="000000" w:themeColor="text1"/>
        </w:rPr>
      </w:pPr>
      <w:r w:rsidRPr="00A334DE">
        <w:rPr>
          <w:rFonts w:ascii="Times" w:hAnsi="Times"/>
          <w:color w:val="000000" w:themeColor="text1"/>
        </w:rPr>
        <w:t xml:space="preserve">Bu davalar, başvuranların kamuya açık LGBT (lezbiyen, eşcinsel, biseksüel ve transseksüel) toplantıları yapma yasağı, bu yasaklara itiraz etmek için etkili bir hukuk yoluna sahip </w:t>
      </w:r>
      <w:r w:rsidRPr="00A334DE">
        <w:rPr>
          <w:rFonts w:ascii="Times" w:hAnsi="Times"/>
          <w:color w:val="000000" w:themeColor="text1"/>
        </w:rPr>
        <w:lastRenderedPageBreak/>
        <w:t xml:space="preserve">olmamaları ve yetkililerin halka açık LGBT etkinliklerine engel olmak için başvurularını ayrımcı bir şekilde ele alması </w:t>
      </w:r>
      <w:r w:rsidR="00C8027B">
        <w:rPr>
          <w:rFonts w:ascii="Times" w:hAnsi="Times"/>
          <w:color w:val="000000" w:themeColor="text1"/>
        </w:rPr>
        <w:t>şikâyet</w:t>
      </w:r>
      <w:r w:rsidRPr="00A334DE">
        <w:rPr>
          <w:rFonts w:ascii="Times" w:hAnsi="Times"/>
          <w:color w:val="000000" w:themeColor="text1"/>
        </w:rPr>
        <w:t>leriyle ilgilidir.</w:t>
      </w:r>
    </w:p>
    <w:p w:rsidR="00A334DE" w:rsidRPr="00A334DE" w:rsidRDefault="00A334DE" w:rsidP="00C8027B">
      <w:pPr>
        <w:pStyle w:val="NormalWeb"/>
        <w:jc w:val="both"/>
        <w:rPr>
          <w:rFonts w:ascii="Times" w:hAnsi="Times"/>
          <w:color w:val="000000" w:themeColor="text1"/>
        </w:rPr>
      </w:pPr>
      <w:r w:rsidRPr="00A334DE">
        <w:rPr>
          <w:rFonts w:ascii="Times" w:hAnsi="Times"/>
          <w:color w:val="000000" w:themeColor="text1"/>
        </w:rPr>
        <w:t>Mahkeme, başvuruları Rusya Hükümeti'ne bildirmiş ve Sözleşme'nin 11. maddesi (toplanma ve dernek kurma özgürlüğü), 13. maddesi (etkin bir çare hakkı) ve 14. maddesi (ayrımcılık yasağı) kapsamında taraflara sorular yöneltmiştir.</w:t>
      </w:r>
    </w:p>
    <w:p w:rsidR="00A334DE" w:rsidRPr="00A334DE" w:rsidRDefault="00A334DE" w:rsidP="00C8027B">
      <w:pPr>
        <w:pStyle w:val="NormalWeb"/>
        <w:jc w:val="both"/>
        <w:rPr>
          <w:rFonts w:ascii="Times" w:hAnsi="Times"/>
          <w:b/>
          <w:color w:val="000000" w:themeColor="text1"/>
          <w:sz w:val="28"/>
        </w:rPr>
      </w:pPr>
      <w:proofErr w:type="spellStart"/>
      <w:r w:rsidRPr="00A334DE">
        <w:rPr>
          <w:rFonts w:ascii="Times" w:hAnsi="Times"/>
          <w:b/>
          <w:color w:val="000000" w:themeColor="text1"/>
          <w:sz w:val="28"/>
        </w:rPr>
        <w:t>Rakurs</w:t>
      </w:r>
      <w:proofErr w:type="spellEnd"/>
      <w:r w:rsidRPr="00A334DE">
        <w:rPr>
          <w:rFonts w:ascii="Times" w:hAnsi="Times"/>
          <w:b/>
          <w:color w:val="000000" w:themeColor="text1"/>
          <w:sz w:val="28"/>
        </w:rPr>
        <w:t xml:space="preserve"> v. Rusya (Başvuru Numarası 44403/15), Maksimum Merkez v. Rusya (Başvuru Numarası 49258/15), Perm İnsan Hakları Merkezi (Perm HRC) v. Rusya (Başvuru Numarası 35816/16) ve </w:t>
      </w:r>
      <w:proofErr w:type="spellStart"/>
      <w:r w:rsidRPr="00A334DE">
        <w:rPr>
          <w:rFonts w:ascii="Times" w:hAnsi="Times"/>
          <w:b/>
          <w:color w:val="000000" w:themeColor="text1"/>
          <w:sz w:val="28"/>
        </w:rPr>
        <w:t>Coming</w:t>
      </w:r>
      <w:proofErr w:type="spellEnd"/>
      <w:r w:rsidRPr="00A334DE">
        <w:rPr>
          <w:rFonts w:ascii="Times" w:hAnsi="Times"/>
          <w:b/>
          <w:color w:val="000000" w:themeColor="text1"/>
          <w:sz w:val="28"/>
        </w:rPr>
        <w:t xml:space="preserve"> </w:t>
      </w:r>
      <w:proofErr w:type="spellStart"/>
      <w:r w:rsidRPr="00A334DE">
        <w:rPr>
          <w:rFonts w:ascii="Times" w:hAnsi="Times"/>
          <w:b/>
          <w:color w:val="000000" w:themeColor="text1"/>
          <w:sz w:val="28"/>
        </w:rPr>
        <w:t>Out</w:t>
      </w:r>
      <w:proofErr w:type="spellEnd"/>
      <w:r w:rsidRPr="00A334DE">
        <w:rPr>
          <w:rFonts w:ascii="Times" w:hAnsi="Times"/>
          <w:b/>
          <w:color w:val="000000" w:themeColor="text1"/>
          <w:sz w:val="28"/>
        </w:rPr>
        <w:t xml:space="preserve"> v. Rusya (Başvuru Numarası 4798/15)</w:t>
      </w:r>
      <w:r w:rsidRPr="00A334DE">
        <w:rPr>
          <w:rFonts w:ascii="Times" w:hAnsi="Times"/>
          <w:b/>
          <w:color w:val="000000" w:themeColor="text1"/>
          <w:sz w:val="28"/>
        </w:rPr>
        <w:br/>
      </w:r>
      <w:r w:rsidRPr="00A334DE">
        <w:rPr>
          <w:rFonts w:ascii="Times" w:hAnsi="Times"/>
          <w:color w:val="000000" w:themeColor="text1"/>
        </w:rPr>
        <w:t>Başvurular 22 Mart 2017 tarihinde Rus Hükümeti'ne iletilmiştir.</w:t>
      </w:r>
    </w:p>
    <w:p w:rsidR="00A334DE" w:rsidRPr="00A334DE" w:rsidRDefault="00A334DE" w:rsidP="00C8027B">
      <w:pPr>
        <w:pStyle w:val="NormalWeb"/>
        <w:jc w:val="both"/>
        <w:rPr>
          <w:rFonts w:ascii="Times" w:hAnsi="Times"/>
          <w:color w:val="000000" w:themeColor="text1"/>
        </w:rPr>
      </w:pPr>
      <w:r w:rsidRPr="00A334DE">
        <w:rPr>
          <w:rFonts w:ascii="Times" w:hAnsi="Times"/>
          <w:color w:val="000000" w:themeColor="text1"/>
        </w:rPr>
        <w:t>Bu davalar Rus Yabancı Ajanlar Yasası ile ilgilidir. Başvuranlar LGBT (lezbiyen, eşcinsel, biseksüel ve transseksüel) haklarının korunması alanında aktif olan STK'lardır. Mahkeme, başvuruları Rusya Hükümetine bildirmiş ve Sözleşme'nin 10. maddesi (ifade özgürlüğü), 11. maddesi (toplanma ve dernek kurma özgürlüğü) ve 14. maddesi (ayrımcılık yasağı) kapsamında taraflara sorular yöneltmiştir.</w:t>
      </w:r>
    </w:p>
    <w:p w:rsidR="00A334DE" w:rsidRPr="00A334DE" w:rsidRDefault="00A334DE" w:rsidP="00C8027B">
      <w:pPr>
        <w:pStyle w:val="NormalWeb"/>
        <w:jc w:val="both"/>
        <w:rPr>
          <w:rFonts w:ascii="Times" w:hAnsi="Times"/>
          <w:b/>
          <w:color w:val="000000" w:themeColor="text1"/>
          <w:sz w:val="28"/>
        </w:rPr>
      </w:pPr>
      <w:r w:rsidRPr="00A334DE">
        <w:rPr>
          <w:rFonts w:ascii="Times" w:hAnsi="Times"/>
          <w:b/>
          <w:color w:val="000000" w:themeColor="text1"/>
          <w:sz w:val="28"/>
        </w:rPr>
        <w:t>Berkman v. Rusya (Başvuru Numarası 46712/15)</w:t>
      </w:r>
      <w:r w:rsidRPr="00A334DE">
        <w:rPr>
          <w:rFonts w:ascii="Times" w:hAnsi="Times"/>
          <w:b/>
          <w:color w:val="000000" w:themeColor="text1"/>
          <w:sz w:val="28"/>
        </w:rPr>
        <w:br/>
      </w:r>
      <w:r w:rsidRPr="00A334DE">
        <w:rPr>
          <w:rFonts w:ascii="Times" w:hAnsi="Times"/>
          <w:color w:val="000000" w:themeColor="text1"/>
        </w:rPr>
        <w:t>Başvuru 12 Kasım 2018'de Rus Hükümeti'ne iletildi.</w:t>
      </w:r>
    </w:p>
    <w:p w:rsidR="00A334DE" w:rsidRPr="00A334DE" w:rsidRDefault="00A334DE" w:rsidP="00C8027B">
      <w:pPr>
        <w:pStyle w:val="NormalWeb"/>
        <w:jc w:val="both"/>
        <w:rPr>
          <w:rFonts w:ascii="Times" w:hAnsi="Times"/>
          <w:color w:val="000000" w:themeColor="text1"/>
        </w:rPr>
      </w:pPr>
      <w:r w:rsidRPr="00A334DE">
        <w:rPr>
          <w:rFonts w:ascii="Times" w:hAnsi="Times"/>
          <w:color w:val="000000" w:themeColor="text1"/>
        </w:rPr>
        <w:t xml:space="preserve">Bu başvuru, </w:t>
      </w:r>
      <w:r w:rsidR="00C8027B">
        <w:rPr>
          <w:rFonts w:ascii="Times" w:hAnsi="Times"/>
          <w:color w:val="000000" w:themeColor="text1"/>
        </w:rPr>
        <w:t>başvurucunun</w:t>
      </w:r>
      <w:r w:rsidRPr="00A334DE">
        <w:rPr>
          <w:rFonts w:ascii="Times" w:hAnsi="Times"/>
          <w:color w:val="000000" w:themeColor="text1"/>
        </w:rPr>
        <w:t xml:space="preserve"> LGBT (lezbiyen, gey, biseksüel ve transseksüel) bireyleri desteklemek için 12 Ekim 2013 tarihinde St. Petersburg'da yapılması planlanan “izinli” bir kamu etkinliğine katılma girişimi ile ilgilidir.</w:t>
      </w:r>
    </w:p>
    <w:p w:rsidR="00A334DE" w:rsidRPr="00A334DE" w:rsidRDefault="00A334DE" w:rsidP="00C8027B">
      <w:pPr>
        <w:pStyle w:val="NormalWeb"/>
        <w:jc w:val="both"/>
        <w:rPr>
          <w:rFonts w:ascii="Times" w:hAnsi="Times"/>
          <w:color w:val="000000" w:themeColor="text1"/>
        </w:rPr>
      </w:pPr>
      <w:r w:rsidRPr="00A334DE">
        <w:rPr>
          <w:rFonts w:ascii="Times" w:hAnsi="Times"/>
          <w:color w:val="000000" w:themeColor="text1"/>
        </w:rPr>
        <w:t xml:space="preserve">Mahkeme, başvuruyu Rusya Hükümetine bildirmiş ve Sözleşme’nin 5. maddesi (özgürlük ve güvenlik hakkı), 11. maddesi (toplantı ve dernek kurma özgürlüğü), 14. maddesi (ayrımcılık yasağı) ve 35. maddesi (kabul edilebilirlik) kapsamında taraflara sorular yöneltmiştir. </w:t>
      </w:r>
    </w:p>
    <w:p w:rsidR="00A334DE" w:rsidRPr="00A334DE" w:rsidRDefault="00A334DE" w:rsidP="00C8027B">
      <w:pPr>
        <w:pStyle w:val="NormalWeb"/>
        <w:jc w:val="both"/>
        <w:rPr>
          <w:rFonts w:ascii="Times" w:hAnsi="Times"/>
          <w:b/>
          <w:color w:val="000000" w:themeColor="text1"/>
          <w:sz w:val="28"/>
        </w:rPr>
      </w:pPr>
      <w:r w:rsidRPr="00A334DE">
        <w:rPr>
          <w:rFonts w:ascii="Times" w:hAnsi="Times"/>
          <w:b/>
          <w:color w:val="000000" w:themeColor="text1"/>
          <w:sz w:val="28"/>
        </w:rPr>
        <w:br/>
        <w:t>Evlenme hakkı (Sözleşme’nin 12. Maddesi)</w:t>
      </w:r>
    </w:p>
    <w:p w:rsidR="00A334DE" w:rsidRPr="00A334DE" w:rsidRDefault="00A334DE" w:rsidP="00C8027B">
      <w:pPr>
        <w:pStyle w:val="NormalWeb"/>
        <w:jc w:val="both"/>
        <w:rPr>
          <w:rFonts w:ascii="Times" w:hAnsi="Times"/>
          <w:b/>
          <w:color w:val="000000" w:themeColor="text1"/>
          <w:sz w:val="28"/>
        </w:rPr>
      </w:pPr>
      <w:r w:rsidRPr="00A334DE">
        <w:rPr>
          <w:rFonts w:ascii="Times" w:hAnsi="Times"/>
          <w:b/>
          <w:color w:val="000000" w:themeColor="text1"/>
          <w:sz w:val="28"/>
        </w:rPr>
        <w:t>Schalk ve Kopf v. Avusturya</w:t>
      </w:r>
      <w:r w:rsidRPr="00A334DE">
        <w:rPr>
          <w:rFonts w:ascii="Times" w:hAnsi="Times"/>
          <w:b/>
          <w:color w:val="000000" w:themeColor="text1"/>
          <w:sz w:val="28"/>
        </w:rPr>
        <w:br/>
      </w:r>
      <w:r w:rsidRPr="00A334DE">
        <w:rPr>
          <w:rFonts w:ascii="Times" w:hAnsi="Times"/>
          <w:color w:val="000000" w:themeColor="text1"/>
        </w:rPr>
        <w:t>24 Haziran 2010</w:t>
      </w:r>
    </w:p>
    <w:p w:rsidR="00C8027B" w:rsidRDefault="00A334DE" w:rsidP="00C8027B">
      <w:pPr>
        <w:pStyle w:val="NormalWeb"/>
        <w:jc w:val="both"/>
        <w:rPr>
          <w:rFonts w:ascii="Times" w:hAnsi="Times"/>
          <w:color w:val="000000" w:themeColor="text1"/>
        </w:rPr>
      </w:pPr>
      <w:r w:rsidRPr="00A334DE">
        <w:rPr>
          <w:rFonts w:ascii="Times" w:hAnsi="Times"/>
          <w:color w:val="000000" w:themeColor="text1"/>
        </w:rPr>
        <w:t xml:space="preserve">Başvuranlar düzenli bir birliktelikleri olan eşcinsel bir çifttir. Avusturya makamlarından evlenme izni istemişlerdir. Talepleri, evliliğin sadece karşı cinsten iki kişi arasında yapılabileceği gerekçesiyle reddedilmiştir; bu görüş mahkemeler tarafından da uygun bulunmuştur. Avrupa İnsan Hakları Mahkemesi huzurunda başvuranlar, yetkililerin evlenmelerine izin vermemelerinden dolayı </w:t>
      </w:r>
      <w:r w:rsidR="00C8027B">
        <w:rPr>
          <w:rFonts w:ascii="Times" w:hAnsi="Times"/>
          <w:color w:val="000000" w:themeColor="text1"/>
        </w:rPr>
        <w:t>şikâyet</w:t>
      </w:r>
      <w:r w:rsidRPr="00A334DE">
        <w:rPr>
          <w:rFonts w:ascii="Times" w:hAnsi="Times"/>
          <w:color w:val="000000" w:themeColor="text1"/>
        </w:rPr>
        <w:t xml:space="preserve">çi olmuşlardır. Evlenme hakkından mahrum bırakılmalarından ve Tescilli Birliktelik Kanunu’nun yürürlüğe girmesinden önce ilişkilerinin yasalarca tanınması olasılığına sahip olmadıklarından dolayı cinsel yönelimleri nedeniyle ayrımcılığa uğradıkları konusunda </w:t>
      </w:r>
      <w:r w:rsidR="00C8027B">
        <w:rPr>
          <w:rFonts w:ascii="Times" w:hAnsi="Times"/>
          <w:color w:val="000000" w:themeColor="text1"/>
        </w:rPr>
        <w:t>şikâyet</w:t>
      </w:r>
      <w:r w:rsidRPr="00A334DE">
        <w:rPr>
          <w:rFonts w:ascii="Times" w:hAnsi="Times"/>
          <w:color w:val="000000" w:themeColor="text1"/>
        </w:rPr>
        <w:t xml:space="preserve">te bulunmuşlardır. </w:t>
      </w:r>
      <w:r w:rsidRPr="00A334DE">
        <w:rPr>
          <w:rFonts w:ascii="Times" w:hAnsi="Times"/>
          <w:color w:val="000000" w:themeColor="text1"/>
        </w:rPr>
        <w:br/>
      </w:r>
      <w:r w:rsidRPr="00A334DE">
        <w:rPr>
          <w:rFonts w:ascii="Times" w:hAnsi="Times"/>
          <w:color w:val="000000" w:themeColor="text1"/>
        </w:rPr>
        <w:br/>
        <w:t xml:space="preserve">Mahkeme, </w:t>
      </w:r>
      <w:proofErr w:type="spellStart"/>
      <w:r w:rsidRPr="00A334DE">
        <w:rPr>
          <w:rFonts w:ascii="Times" w:hAnsi="Times"/>
          <w:color w:val="000000" w:themeColor="text1"/>
        </w:rPr>
        <w:t>Sözleşme’nin</w:t>
      </w:r>
      <w:proofErr w:type="spellEnd"/>
      <w:r w:rsidRPr="00A334DE">
        <w:rPr>
          <w:rFonts w:ascii="Times" w:hAnsi="Times"/>
          <w:color w:val="000000" w:themeColor="text1"/>
        </w:rPr>
        <w:t xml:space="preserve"> 12. maddesinin (evlenme hakkı) ve 8. maddeyle </w:t>
      </w:r>
      <w:proofErr w:type="spellStart"/>
      <w:r w:rsidRPr="00A334DE">
        <w:rPr>
          <w:rFonts w:ascii="Times" w:hAnsi="Times"/>
          <w:color w:val="000000" w:themeColor="text1"/>
        </w:rPr>
        <w:t>bağlantılı</w:t>
      </w:r>
      <w:proofErr w:type="spellEnd"/>
      <w:r w:rsidRPr="00A334DE">
        <w:rPr>
          <w:rFonts w:ascii="Times" w:hAnsi="Times"/>
          <w:color w:val="000000" w:themeColor="text1"/>
        </w:rPr>
        <w:t xml:space="preserve"> olarak (</w:t>
      </w:r>
      <w:proofErr w:type="spellStart"/>
      <w:r w:rsidRPr="00A334DE">
        <w:rPr>
          <w:rFonts w:ascii="Times" w:hAnsi="Times"/>
          <w:color w:val="000000" w:themeColor="text1"/>
        </w:rPr>
        <w:t>özel</w:t>
      </w:r>
      <w:proofErr w:type="spellEnd"/>
      <w:r w:rsidRPr="00A334DE">
        <w:rPr>
          <w:rFonts w:ascii="Times" w:hAnsi="Times"/>
          <w:color w:val="000000" w:themeColor="text1"/>
        </w:rPr>
        <w:t xml:space="preserve"> hayata ve aile hayatına saygı hakkı) 14. maddenin (ayrımcılık </w:t>
      </w:r>
      <w:proofErr w:type="spellStart"/>
      <w:r w:rsidRPr="00A334DE">
        <w:rPr>
          <w:rFonts w:ascii="Times" w:hAnsi="Times"/>
          <w:color w:val="000000" w:themeColor="text1"/>
        </w:rPr>
        <w:t>yasağı</w:t>
      </w:r>
      <w:proofErr w:type="spellEnd"/>
      <w:r w:rsidRPr="00A334DE">
        <w:rPr>
          <w:rFonts w:ascii="Times" w:hAnsi="Times"/>
          <w:color w:val="000000" w:themeColor="text1"/>
        </w:rPr>
        <w:t xml:space="preserve">) ihlal </w:t>
      </w:r>
      <w:proofErr w:type="spellStart"/>
      <w:r w:rsidRPr="00A334DE">
        <w:rPr>
          <w:rFonts w:ascii="Times" w:hAnsi="Times"/>
          <w:color w:val="000000" w:themeColor="text1"/>
        </w:rPr>
        <w:t>edilmediğine</w:t>
      </w:r>
      <w:proofErr w:type="spellEnd"/>
      <w:r w:rsidRPr="00A334DE">
        <w:rPr>
          <w:rFonts w:ascii="Times" w:hAnsi="Times"/>
          <w:color w:val="000000" w:themeColor="text1"/>
        </w:rPr>
        <w:t xml:space="preserve"> karar </w:t>
      </w:r>
      <w:proofErr w:type="spellStart"/>
      <w:r w:rsidRPr="00A334DE">
        <w:rPr>
          <w:rFonts w:ascii="Times" w:hAnsi="Times"/>
          <w:color w:val="000000" w:themeColor="text1"/>
        </w:rPr>
        <w:t>vermiş</w:t>
      </w:r>
      <w:proofErr w:type="gramStart"/>
      <w:r w:rsidRPr="00A334DE">
        <w:rPr>
          <w:rFonts w:ascii="Times" w:hAnsi="Times"/>
          <w:color w:val="000000" w:themeColor="text1"/>
        </w:rPr>
        <w:t>tir.İlk</w:t>
      </w:r>
      <w:proofErr w:type="spellEnd"/>
      <w:proofErr w:type="gramEnd"/>
      <w:r w:rsidRPr="00A334DE">
        <w:rPr>
          <w:rFonts w:ascii="Times" w:hAnsi="Times"/>
          <w:color w:val="000000" w:themeColor="text1"/>
        </w:rPr>
        <w:t xml:space="preserve"> olarak, başvuranların ilişkisinin, aynı durumdaki heteroseksüel bir çiftin ilişkisinde olduğu gibi, “aile hayatı” kavramına dahil olduğuna karar vermiştir. </w:t>
      </w:r>
      <w:proofErr w:type="gramStart"/>
      <w:r w:rsidRPr="00A334DE">
        <w:rPr>
          <w:rFonts w:ascii="Times" w:hAnsi="Times"/>
          <w:color w:val="000000" w:themeColor="text1"/>
        </w:rPr>
        <w:t xml:space="preserve">Bununla </w:t>
      </w:r>
      <w:r w:rsidRPr="00A334DE">
        <w:rPr>
          <w:rFonts w:ascii="Times" w:hAnsi="Times"/>
          <w:color w:val="000000" w:themeColor="text1"/>
        </w:rPr>
        <w:lastRenderedPageBreak/>
        <w:t xml:space="preserve">birlikte, Sözleşme bir devlete, </w:t>
      </w:r>
      <w:proofErr w:type="spellStart"/>
      <w:r w:rsidRPr="00A334DE">
        <w:rPr>
          <w:rFonts w:ascii="Times" w:hAnsi="Times"/>
          <w:color w:val="000000" w:themeColor="text1"/>
        </w:rPr>
        <w:t>eşcinsel</w:t>
      </w:r>
      <w:proofErr w:type="spellEnd"/>
      <w:r w:rsidRPr="00A334DE">
        <w:rPr>
          <w:rFonts w:ascii="Times" w:hAnsi="Times"/>
          <w:color w:val="000000" w:themeColor="text1"/>
        </w:rPr>
        <w:t xml:space="preserve"> bir </w:t>
      </w:r>
      <w:proofErr w:type="spellStart"/>
      <w:r w:rsidRPr="00A334DE">
        <w:rPr>
          <w:rFonts w:ascii="Times" w:hAnsi="Times"/>
          <w:color w:val="000000" w:themeColor="text1"/>
        </w:rPr>
        <w:t>çifte</w:t>
      </w:r>
      <w:proofErr w:type="spellEnd"/>
      <w:r w:rsidRPr="00A334DE">
        <w:rPr>
          <w:rFonts w:ascii="Times" w:hAnsi="Times"/>
          <w:color w:val="000000" w:themeColor="text1"/>
        </w:rPr>
        <w:t xml:space="preserve"> evlilik hakkı tanıma </w:t>
      </w:r>
      <w:proofErr w:type="spellStart"/>
      <w:r w:rsidRPr="00A334DE">
        <w:rPr>
          <w:rFonts w:ascii="Times" w:hAnsi="Times"/>
          <w:color w:val="000000" w:themeColor="text1"/>
        </w:rPr>
        <w:t>yükümlülüğu</w:t>
      </w:r>
      <w:proofErr w:type="spellEnd"/>
      <w:r w:rsidRPr="00A334DE">
        <w:rPr>
          <w:rFonts w:ascii="Times" w:hAnsi="Times"/>
          <w:color w:val="000000" w:themeColor="text1"/>
        </w:rPr>
        <w:t>̈ getirmemektedir Evliliğin bir toplumdan diğerine büyük ölçüde farklılık gösteren köklü sosyal ve kültürel çağrışımlar göstermesi göz önüne alınacak olursa, ulusal otoriteler bu alanda toplumun gereksinimlerini değerlendirmek ve bunlara cevap vermek için en iyi konumdadır.</w:t>
      </w:r>
      <w:proofErr w:type="gramEnd"/>
      <w:r>
        <w:rPr>
          <w:rFonts w:ascii="Times" w:hAnsi="Times"/>
          <w:color w:val="000000" w:themeColor="text1"/>
        </w:rPr>
        <w:br/>
      </w:r>
      <w:r>
        <w:rPr>
          <w:rFonts w:ascii="Times" w:hAnsi="Times"/>
          <w:color w:val="000000" w:themeColor="text1"/>
        </w:rPr>
        <w:br/>
      </w:r>
      <w:proofErr w:type="spellStart"/>
      <w:r w:rsidR="004C682F" w:rsidRPr="00A334DE">
        <w:rPr>
          <w:rFonts w:ascii="Times" w:hAnsi="Times"/>
          <w:b/>
          <w:color w:val="000000" w:themeColor="text1"/>
          <w:sz w:val="28"/>
        </w:rPr>
        <w:t>Chapin</w:t>
      </w:r>
      <w:proofErr w:type="spellEnd"/>
      <w:r w:rsidR="004C682F" w:rsidRPr="00A334DE">
        <w:rPr>
          <w:rFonts w:ascii="Times" w:hAnsi="Times"/>
          <w:b/>
          <w:color w:val="000000" w:themeColor="text1"/>
          <w:sz w:val="28"/>
        </w:rPr>
        <w:t xml:space="preserve"> ve </w:t>
      </w:r>
      <w:proofErr w:type="spellStart"/>
      <w:r w:rsidR="004C682F" w:rsidRPr="00A334DE">
        <w:rPr>
          <w:rFonts w:ascii="Times" w:hAnsi="Times"/>
          <w:b/>
          <w:color w:val="000000" w:themeColor="text1"/>
          <w:sz w:val="28"/>
        </w:rPr>
        <w:t>Charpentier</w:t>
      </w:r>
      <w:proofErr w:type="spellEnd"/>
      <w:r w:rsidR="004C682F" w:rsidRPr="00A334DE">
        <w:rPr>
          <w:rFonts w:ascii="Times" w:hAnsi="Times"/>
          <w:b/>
          <w:color w:val="000000" w:themeColor="text1"/>
          <w:sz w:val="28"/>
        </w:rPr>
        <w:t xml:space="preserve"> v. Fransa</w:t>
      </w:r>
      <w:r w:rsidR="004C682F" w:rsidRPr="00A334DE">
        <w:rPr>
          <w:rFonts w:ascii="Times" w:hAnsi="Times"/>
          <w:b/>
          <w:color w:val="000000" w:themeColor="text1"/>
          <w:sz w:val="28"/>
        </w:rPr>
        <w:br/>
      </w:r>
      <w:r w:rsidR="008A7904" w:rsidRPr="00A334DE">
        <w:rPr>
          <w:rFonts w:ascii="Times" w:hAnsi="Times"/>
          <w:color w:val="000000" w:themeColor="text1"/>
        </w:rPr>
        <w:t>9 Haziran 2016</w:t>
      </w:r>
      <w:r w:rsidR="008A7904" w:rsidRPr="00A334DE">
        <w:rPr>
          <w:rFonts w:ascii="Times" w:hAnsi="Times"/>
          <w:color w:val="000000" w:themeColor="text1"/>
        </w:rPr>
        <w:br/>
      </w:r>
      <w:r w:rsidR="008A7904" w:rsidRPr="00A334DE">
        <w:rPr>
          <w:rFonts w:ascii="Times" w:hAnsi="Times"/>
          <w:color w:val="000000" w:themeColor="text1"/>
        </w:rPr>
        <w:br/>
        <w:t xml:space="preserve">Bu dava, </w:t>
      </w:r>
      <w:proofErr w:type="spellStart"/>
      <w:r w:rsidR="008A7904" w:rsidRPr="00A334DE">
        <w:rPr>
          <w:rFonts w:ascii="Times" w:hAnsi="Times"/>
          <w:color w:val="000000" w:themeColor="text1"/>
        </w:rPr>
        <w:t>Bègles</w:t>
      </w:r>
      <w:proofErr w:type="spellEnd"/>
      <w:r w:rsidR="008A7904" w:rsidRPr="00A334DE">
        <w:rPr>
          <w:rFonts w:ascii="Times" w:hAnsi="Times"/>
          <w:color w:val="000000" w:themeColor="text1"/>
        </w:rPr>
        <w:t xml:space="preserve"> (</w:t>
      </w:r>
      <w:proofErr w:type="spellStart"/>
      <w:r w:rsidR="008A7904" w:rsidRPr="00A334DE">
        <w:rPr>
          <w:rFonts w:ascii="Times" w:hAnsi="Times"/>
          <w:color w:val="000000" w:themeColor="text1"/>
        </w:rPr>
        <w:t>Gironde</w:t>
      </w:r>
      <w:proofErr w:type="spellEnd"/>
      <w:r w:rsidR="008A7904" w:rsidRPr="00A334DE">
        <w:rPr>
          <w:rFonts w:ascii="Times" w:hAnsi="Times"/>
          <w:color w:val="000000" w:themeColor="text1"/>
        </w:rPr>
        <w:t>) belediye başkanı tarafından gerçekleştirilen, iki erkeğin evliliği ve</w:t>
      </w:r>
      <w:r>
        <w:rPr>
          <w:rFonts w:ascii="Times" w:hAnsi="Times"/>
          <w:color w:val="000000" w:themeColor="text1"/>
        </w:rPr>
        <w:t xml:space="preserve"> </w:t>
      </w:r>
      <w:r w:rsidR="008A7904" w:rsidRPr="00A334DE">
        <w:rPr>
          <w:rFonts w:ascii="Times" w:hAnsi="Times"/>
          <w:color w:val="000000" w:themeColor="text1"/>
        </w:rPr>
        <w:t>sonrasında mahkemelerce bu evliliğin batıl ve geçersiz sayılması ile ilgilidir. Başvuranlar, karşı cinsler arasında gerçekleştirilen evliliğin sınırlandırılmasının, evlenme hakkının ayrımcı bir şekilde ihlal edildiğini ifade etmişlerdir. Ayrıca cinsel yönelimlerine dayanarak aile hayatına saygı gösterme haklarının kullanılmasında ayrımcılığa maruz kaldıklarını iddia etmişlerdir.</w:t>
      </w:r>
      <w:r w:rsidR="008A7904" w:rsidRPr="00A334DE">
        <w:rPr>
          <w:rFonts w:ascii="Times" w:hAnsi="Times"/>
          <w:color w:val="000000" w:themeColor="text1"/>
        </w:rPr>
        <w:br/>
      </w:r>
      <w:r w:rsidR="004D10A4" w:rsidRPr="00A334DE">
        <w:rPr>
          <w:rFonts w:ascii="Times" w:hAnsi="Times"/>
          <w:color w:val="000000" w:themeColor="text1"/>
        </w:rPr>
        <w:br/>
      </w:r>
      <w:r w:rsidR="008A7904" w:rsidRPr="00A334DE">
        <w:rPr>
          <w:rFonts w:ascii="Times" w:hAnsi="Times"/>
          <w:color w:val="000000" w:themeColor="text1"/>
        </w:rPr>
        <w:t xml:space="preserve">Mahkeme, Sözleşme’nin 14. maddesi (ayrımcılık yasağı) ile bağlantılı olarak 12. maddenin (evlilik hakkı) ihlal edilmediğine ve 8. maddenin (özel ve aile </w:t>
      </w:r>
      <w:r w:rsidR="004D10A4" w:rsidRPr="00A334DE">
        <w:rPr>
          <w:rFonts w:ascii="Times" w:hAnsi="Times"/>
          <w:color w:val="000000" w:themeColor="text1"/>
        </w:rPr>
        <w:t xml:space="preserve">hayatına </w:t>
      </w:r>
      <w:r w:rsidR="008A7904" w:rsidRPr="00A334DE">
        <w:rPr>
          <w:rFonts w:ascii="Times" w:hAnsi="Times"/>
          <w:color w:val="000000" w:themeColor="text1"/>
        </w:rPr>
        <w:t>saygı hakkı) ihlal edilmediğine karar vermiştir. Özellikle, Schalk ve Kopf v. Avusturya kararında (yukarı</w:t>
      </w:r>
      <w:r w:rsidR="004D10A4" w:rsidRPr="00A334DE">
        <w:rPr>
          <w:rFonts w:ascii="Times" w:hAnsi="Times"/>
          <w:color w:val="000000" w:themeColor="text1"/>
        </w:rPr>
        <w:t>ya</w:t>
      </w:r>
      <w:r w:rsidR="008A7904" w:rsidRPr="00A334DE">
        <w:rPr>
          <w:rFonts w:ascii="Times" w:hAnsi="Times"/>
          <w:color w:val="000000" w:themeColor="text1"/>
        </w:rPr>
        <w:t xml:space="preserve"> bakınız), ne madde 12 ne de madde 8 ile birlikte alınan Madde 14, Taraf Devletlere evliliğe aynı cinsiyetten çiftlere erişim izni verme zorunluluğu getireceği şeklinde yorumlanamayacağını</w:t>
      </w:r>
      <w:r w:rsidR="004D10A4" w:rsidRPr="00A334DE">
        <w:rPr>
          <w:rFonts w:ascii="Times" w:hAnsi="Times"/>
          <w:color w:val="000000" w:themeColor="text1"/>
        </w:rPr>
        <w:t xml:space="preserve"> </w:t>
      </w:r>
      <w:r w:rsidR="008A7904" w:rsidRPr="00A334DE">
        <w:rPr>
          <w:rFonts w:ascii="Times" w:hAnsi="Times"/>
          <w:color w:val="000000" w:themeColor="text1"/>
        </w:rPr>
        <w:t>yineledi.</w:t>
      </w:r>
      <w:r w:rsidR="004D10A4" w:rsidRPr="00A334DE">
        <w:rPr>
          <w:rFonts w:ascii="Times" w:hAnsi="Times"/>
          <w:color w:val="000000" w:themeColor="text1"/>
        </w:rPr>
        <w:t xml:space="preserve"> Mahkeme ayrıca, Hämäläinen v. Finlandiya (yukarıya bakınız) ve Oliari ve Diğerleri v. İtalya (yukarıya bakınız) kararlarındaki sonucun ve o zamandan bu yana geçen kısa sürenin göz önüne alın</w:t>
      </w:r>
      <w:r w:rsidR="00C8027B">
        <w:rPr>
          <w:rFonts w:ascii="Times" w:hAnsi="Times"/>
          <w:color w:val="000000" w:themeColor="text1"/>
        </w:rPr>
        <w:t xml:space="preserve">arak karar verdiğini yinelemiş </w:t>
      </w:r>
      <w:r w:rsidR="004D10A4" w:rsidRPr="00A334DE">
        <w:rPr>
          <w:rFonts w:ascii="Times" w:hAnsi="Times"/>
          <w:color w:val="000000" w:themeColor="text1"/>
        </w:rPr>
        <w:t>mevcut davada aynı sonuca varmamak için herhangi bir sebep olmadığını belirtmiştir. Ayrıca, Mahkeme, 17 Mayıs 2013 tarihli Yasanın, aynı cinsiyetten çiftlere Fransa'da evliliğe erişim hakkı tanıdığını belirtmiş ve bu nedenle başvuranların evlenmekte özgür olduğunu söylemiştir.</w:t>
      </w:r>
      <w:r w:rsidR="004C682F" w:rsidRPr="00A334DE">
        <w:rPr>
          <w:rFonts w:ascii="Times" w:hAnsi="Times"/>
          <w:color w:val="000000" w:themeColor="text1"/>
        </w:rPr>
        <w:br/>
      </w:r>
      <w:r w:rsidR="004D10A4" w:rsidRPr="00A334DE">
        <w:rPr>
          <w:rFonts w:ascii="Times" w:hAnsi="Times"/>
          <w:color w:val="000000" w:themeColor="text1"/>
        </w:rPr>
        <w:br/>
      </w:r>
      <w:r w:rsidR="004D10A4" w:rsidRPr="00A334DE">
        <w:rPr>
          <w:rFonts w:ascii="Times" w:hAnsi="Times"/>
          <w:b/>
          <w:color w:val="000000" w:themeColor="text1"/>
          <w:sz w:val="28"/>
        </w:rPr>
        <w:t>Orlandi ve Diğerleri v. İtalya</w:t>
      </w:r>
      <w:r w:rsidR="004D10A4" w:rsidRPr="00A334DE">
        <w:rPr>
          <w:rFonts w:ascii="Times" w:hAnsi="Times"/>
          <w:b/>
          <w:color w:val="000000" w:themeColor="text1"/>
          <w:sz w:val="28"/>
        </w:rPr>
        <w:br/>
      </w:r>
      <w:r w:rsidR="004D10A4" w:rsidRPr="00A334DE">
        <w:rPr>
          <w:rFonts w:ascii="Times" w:hAnsi="Times"/>
          <w:color w:val="000000" w:themeColor="text1"/>
        </w:rPr>
        <w:t xml:space="preserve">14 Kasım 2017 </w:t>
      </w:r>
      <w:r w:rsidR="004D10A4" w:rsidRPr="00A334DE">
        <w:rPr>
          <w:rFonts w:ascii="Times" w:hAnsi="Times"/>
          <w:color w:val="000000" w:themeColor="text1"/>
        </w:rPr>
        <w:br/>
      </w:r>
      <w:r w:rsidR="004D10A4" w:rsidRPr="00A334DE">
        <w:rPr>
          <w:rFonts w:ascii="Times" w:hAnsi="Times"/>
          <w:color w:val="000000" w:themeColor="text1"/>
        </w:rPr>
        <w:br/>
        <w:t>Yukarıya bakınız ‘Özel ve Aile Hayatına Saygı Hakkı’ , ‘Medeni Birliktelikler’ başlıklarının altında.</w:t>
      </w:r>
      <w:r w:rsidR="004D10A4" w:rsidRPr="00A334DE">
        <w:rPr>
          <w:rFonts w:ascii="Times" w:hAnsi="Times"/>
          <w:color w:val="000000" w:themeColor="text1"/>
        </w:rPr>
        <w:br/>
      </w:r>
      <w:r w:rsidR="004D10A4" w:rsidRPr="00A334DE">
        <w:rPr>
          <w:rFonts w:ascii="Times" w:hAnsi="Times"/>
          <w:b/>
          <w:color w:val="000000" w:themeColor="text1"/>
          <w:sz w:val="28"/>
        </w:rPr>
        <w:br/>
      </w:r>
      <w:r w:rsidR="001E16A0" w:rsidRPr="00A334DE">
        <w:rPr>
          <w:rFonts w:ascii="Times" w:hAnsi="Times"/>
          <w:b/>
          <w:color w:val="000000" w:themeColor="text1"/>
          <w:sz w:val="28"/>
        </w:rPr>
        <w:br/>
      </w:r>
      <w:r w:rsidR="004C682F" w:rsidRPr="00A334DE">
        <w:rPr>
          <w:rFonts w:ascii="Times" w:hAnsi="Times"/>
          <w:b/>
          <w:color w:val="000000" w:themeColor="text1"/>
          <w:sz w:val="28"/>
        </w:rPr>
        <w:t>Mülkiyetin korunması (Sözleşme’ye ek 1 No.lu Protokol’ün 1. maddesi)</w:t>
      </w:r>
      <w:r w:rsidR="004C682F" w:rsidRPr="00A334DE">
        <w:rPr>
          <w:rFonts w:ascii="Times" w:hAnsi="Times"/>
          <w:b/>
          <w:color w:val="000000" w:themeColor="text1"/>
          <w:sz w:val="28"/>
        </w:rPr>
        <w:br/>
      </w:r>
      <w:r w:rsidR="004C682F" w:rsidRPr="00A334DE">
        <w:rPr>
          <w:rFonts w:ascii="Times" w:hAnsi="Times"/>
          <w:b/>
          <w:color w:val="000000" w:themeColor="text1"/>
          <w:sz w:val="28"/>
        </w:rPr>
        <w:br/>
        <w:t>J.M. v. Birleşik Krallık (Başvuru Numarası 37060/06)</w:t>
      </w:r>
      <w:r w:rsidR="004C682F" w:rsidRPr="00A334DE">
        <w:rPr>
          <w:rFonts w:ascii="Times" w:hAnsi="Times"/>
          <w:b/>
          <w:color w:val="000000" w:themeColor="text1"/>
          <w:sz w:val="28"/>
        </w:rPr>
        <w:br/>
      </w:r>
      <w:r w:rsidR="004C682F" w:rsidRPr="00A334DE">
        <w:rPr>
          <w:rFonts w:ascii="Times" w:hAnsi="Times"/>
          <w:color w:val="000000" w:themeColor="text1"/>
        </w:rPr>
        <w:t>28 Eylül 2010</w:t>
      </w:r>
      <w:r w:rsidR="004C682F" w:rsidRPr="00A334DE">
        <w:rPr>
          <w:rFonts w:ascii="Times" w:hAnsi="Times"/>
          <w:color w:val="000000" w:themeColor="text1"/>
        </w:rPr>
        <w:br/>
      </w:r>
      <w:r w:rsidR="004C682F" w:rsidRPr="00A334DE">
        <w:rPr>
          <w:rFonts w:ascii="Times" w:hAnsi="Times"/>
          <w:color w:val="000000" w:themeColor="text1"/>
        </w:rPr>
        <w:br/>
        <w:t xml:space="preserve">Başvuran, büyük çoğunlukla babalarıyla birlikte yaşayan </w:t>
      </w:r>
      <w:r w:rsidR="00C8027B">
        <w:rPr>
          <w:rFonts w:ascii="Times" w:hAnsi="Times"/>
          <w:color w:val="000000" w:themeColor="text1"/>
        </w:rPr>
        <w:t xml:space="preserve">iki çocuk annesi ve boşanmış bir </w:t>
      </w:r>
      <w:r w:rsidR="004C682F" w:rsidRPr="00A334DE">
        <w:rPr>
          <w:rFonts w:ascii="Times" w:hAnsi="Times"/>
          <w:color w:val="000000" w:themeColor="text1"/>
        </w:rPr>
        <w:t>kadındır. 1998 yılından beri, bir kadınla uzun süreli ilişki yaşamaktadır. Yurt dışında yerleşik</w:t>
      </w:r>
      <w:r w:rsidR="00C8027B">
        <w:rPr>
          <w:rFonts w:ascii="Times" w:hAnsi="Times"/>
          <w:color w:val="000000" w:themeColor="text1"/>
        </w:rPr>
        <w:t xml:space="preserve"> </w:t>
      </w:r>
      <w:r w:rsidR="004C682F" w:rsidRPr="00A334DE">
        <w:rPr>
          <w:rFonts w:ascii="Times" w:hAnsi="Times"/>
          <w:color w:val="000000" w:themeColor="text1"/>
        </w:rPr>
        <w:t>bir ebeveyn olması nedeniyle, çocuk nafakasına ilişkin düzenlemeler uyarınca, çocukların</w:t>
      </w:r>
      <w:r w:rsidR="00C8027B">
        <w:rPr>
          <w:rFonts w:ascii="Times" w:hAnsi="Times"/>
          <w:color w:val="000000" w:themeColor="text1"/>
        </w:rPr>
        <w:t xml:space="preserve"> </w:t>
      </w:r>
      <w:r w:rsidR="004C682F" w:rsidRPr="00A334DE">
        <w:rPr>
          <w:rFonts w:ascii="Times" w:hAnsi="Times"/>
          <w:color w:val="000000" w:themeColor="text1"/>
        </w:rPr>
        <w:t xml:space="preserve">ihtiyaçlarına finansal katkıda bulunmak durumundadır. </w:t>
      </w:r>
      <w:r w:rsidR="00C8027B">
        <w:rPr>
          <w:rFonts w:ascii="Times" w:hAnsi="Times"/>
          <w:color w:val="000000" w:themeColor="text1"/>
        </w:rPr>
        <w:t>Başvurucunun</w:t>
      </w:r>
      <w:r w:rsidR="004C682F" w:rsidRPr="00A334DE">
        <w:rPr>
          <w:rFonts w:ascii="Times" w:hAnsi="Times"/>
          <w:color w:val="000000" w:themeColor="text1"/>
        </w:rPr>
        <w:t xml:space="preserve"> haftalık olarak ödemesi</w:t>
      </w:r>
      <w:r w:rsidR="00C8027B">
        <w:rPr>
          <w:rFonts w:ascii="Times" w:hAnsi="Times"/>
          <w:color w:val="000000" w:themeColor="text1"/>
        </w:rPr>
        <w:t xml:space="preserve"> </w:t>
      </w:r>
      <w:r w:rsidR="004C682F" w:rsidRPr="00A334DE">
        <w:rPr>
          <w:rFonts w:ascii="Times" w:hAnsi="Times"/>
          <w:color w:val="000000" w:themeColor="text1"/>
        </w:rPr>
        <w:t>gereken miktar yaklaşık 47 İngiliz sterlinidir. Bir erkekle yeni bir ilişkiye başlaması</w:t>
      </w:r>
      <w:r w:rsidR="00C8027B">
        <w:rPr>
          <w:rFonts w:ascii="Times" w:hAnsi="Times"/>
          <w:color w:val="000000" w:themeColor="text1"/>
        </w:rPr>
        <w:t xml:space="preserve"> </w:t>
      </w:r>
      <w:r w:rsidR="004C682F" w:rsidRPr="00A334DE">
        <w:rPr>
          <w:rFonts w:ascii="Times" w:hAnsi="Times"/>
          <w:color w:val="000000" w:themeColor="text1"/>
        </w:rPr>
        <w:t>durumunda ise ödediği miktar 14 İngiliz sterlinine düşecektir. Başvuran bu farkın oldukça</w:t>
      </w:r>
      <w:r w:rsidR="00C8027B">
        <w:rPr>
          <w:rFonts w:ascii="Times" w:hAnsi="Times"/>
          <w:color w:val="000000" w:themeColor="text1"/>
        </w:rPr>
        <w:t xml:space="preserve"> </w:t>
      </w:r>
      <w:r w:rsidR="004C682F" w:rsidRPr="00A334DE">
        <w:rPr>
          <w:rFonts w:ascii="Times" w:hAnsi="Times"/>
          <w:color w:val="000000" w:themeColor="text1"/>
        </w:rPr>
        <w:t>büyük olması nedeniyle şikâyette bulunmuştur. Başvuran ödemek zorunda olduğu iştirak</w:t>
      </w:r>
      <w:r w:rsidR="00C8027B">
        <w:rPr>
          <w:rFonts w:ascii="Times" w:hAnsi="Times"/>
          <w:color w:val="000000" w:themeColor="text1"/>
        </w:rPr>
        <w:t xml:space="preserve"> </w:t>
      </w:r>
      <w:r w:rsidR="004C682F" w:rsidRPr="00A334DE">
        <w:rPr>
          <w:rFonts w:ascii="Times" w:hAnsi="Times"/>
          <w:color w:val="000000" w:themeColor="text1"/>
        </w:rPr>
        <w:t>nafakasının belirlenmesi sırasında, yetkililerin kendisini cinsel yöneliminden dolayı</w:t>
      </w:r>
      <w:r w:rsidR="00C8027B">
        <w:rPr>
          <w:rFonts w:ascii="Times" w:hAnsi="Times"/>
          <w:color w:val="000000" w:themeColor="text1"/>
        </w:rPr>
        <w:t xml:space="preserve"> </w:t>
      </w:r>
      <w:r w:rsidR="004C682F" w:rsidRPr="00A334DE">
        <w:rPr>
          <w:rFonts w:ascii="Times" w:hAnsi="Times"/>
          <w:color w:val="000000" w:themeColor="text1"/>
        </w:rPr>
        <w:t>ayrımcılığa mar</w:t>
      </w:r>
      <w:r w:rsidR="00C8027B">
        <w:rPr>
          <w:rFonts w:ascii="Times" w:hAnsi="Times"/>
          <w:color w:val="000000" w:themeColor="text1"/>
        </w:rPr>
        <w:t>uz bıraktığını iddia etmiştir.</w:t>
      </w:r>
      <w:r w:rsidR="00C8027B">
        <w:rPr>
          <w:rFonts w:ascii="Times" w:hAnsi="Times"/>
          <w:color w:val="000000" w:themeColor="text1"/>
        </w:rPr>
        <w:br/>
      </w:r>
    </w:p>
    <w:p w:rsidR="004C682F" w:rsidRPr="00A334DE" w:rsidRDefault="004C682F" w:rsidP="00C8027B">
      <w:pPr>
        <w:pStyle w:val="NormalWeb"/>
        <w:jc w:val="both"/>
        <w:rPr>
          <w:rFonts w:ascii="Times" w:hAnsi="Times"/>
          <w:color w:val="000000" w:themeColor="text1"/>
        </w:rPr>
      </w:pPr>
      <w:r w:rsidRPr="00A334DE">
        <w:rPr>
          <w:rFonts w:ascii="Times" w:hAnsi="Times"/>
          <w:color w:val="000000" w:themeColor="text1"/>
        </w:rPr>
        <w:lastRenderedPageBreak/>
        <w:t xml:space="preserve">Mahkeme, </w:t>
      </w:r>
      <w:proofErr w:type="spellStart"/>
      <w:r w:rsidRPr="00A334DE">
        <w:rPr>
          <w:rFonts w:ascii="Times" w:hAnsi="Times"/>
          <w:color w:val="000000" w:themeColor="text1"/>
        </w:rPr>
        <w:t>Sözleşme’ye</w:t>
      </w:r>
      <w:proofErr w:type="spellEnd"/>
      <w:r w:rsidRPr="00A334DE">
        <w:rPr>
          <w:rFonts w:ascii="Times" w:hAnsi="Times"/>
          <w:color w:val="000000" w:themeColor="text1"/>
        </w:rPr>
        <w:t xml:space="preserve"> ek 1 No.lu Protokol’ün 1. maddesi (mülkiyetin korunması) ile</w:t>
      </w:r>
      <w:r w:rsidR="00C8027B">
        <w:rPr>
          <w:rFonts w:ascii="Times" w:hAnsi="Times"/>
          <w:color w:val="000000" w:themeColor="text1"/>
        </w:rPr>
        <w:t xml:space="preserve"> </w:t>
      </w:r>
      <w:r w:rsidRPr="00A334DE">
        <w:rPr>
          <w:rFonts w:ascii="Times" w:hAnsi="Times"/>
          <w:color w:val="000000" w:themeColor="text1"/>
        </w:rPr>
        <w:t>bağlantılı olarak, 14. maddenin (ayrımcılık yasağı) ihlal edildiğine karar vermiştir.</w:t>
      </w:r>
    </w:p>
    <w:p w:rsidR="002E64E7" w:rsidRPr="00A334DE" w:rsidRDefault="004C682F" w:rsidP="00C8027B">
      <w:pPr>
        <w:jc w:val="both"/>
        <w:rPr>
          <w:rFonts w:ascii="Times" w:hAnsi="Times"/>
          <w:color w:val="000000" w:themeColor="text1"/>
        </w:rPr>
      </w:pPr>
      <w:r w:rsidRPr="00A334DE">
        <w:rPr>
          <w:rFonts w:ascii="Times" w:hAnsi="Times"/>
          <w:color w:val="000000" w:themeColor="text1"/>
        </w:rPr>
        <w:t>Özellikle, Medeni Birliktelik Yasası’nın ortaya çıkarılmasından önce yürürlükte olan</w:t>
      </w:r>
      <w:r w:rsidR="00C8027B">
        <w:rPr>
          <w:rFonts w:ascii="Times" w:hAnsi="Times"/>
          <w:color w:val="000000" w:themeColor="text1"/>
        </w:rPr>
        <w:t xml:space="preserve"> </w:t>
      </w:r>
      <w:r w:rsidRPr="00A334DE">
        <w:rPr>
          <w:rFonts w:ascii="Times" w:hAnsi="Times"/>
          <w:color w:val="000000" w:themeColor="text1"/>
        </w:rPr>
        <w:t>hükümlerde, eşcinsel ilişki yaşayan bireylere karşı ayrımcı bir tutum sergilendiğini</w:t>
      </w:r>
      <w:r w:rsidR="00C8027B">
        <w:rPr>
          <w:rFonts w:ascii="Times" w:hAnsi="Times"/>
          <w:color w:val="000000" w:themeColor="text1"/>
        </w:rPr>
        <w:t xml:space="preserve"> </w:t>
      </w:r>
      <w:r w:rsidRPr="00A334DE">
        <w:rPr>
          <w:rFonts w:ascii="Times" w:hAnsi="Times"/>
          <w:color w:val="000000" w:themeColor="text1"/>
        </w:rPr>
        <w:t>kaydetmiştir</w:t>
      </w:r>
      <w:r w:rsidR="004D10A4" w:rsidRPr="00A334DE">
        <w:rPr>
          <w:rFonts w:ascii="Times" w:hAnsi="Times"/>
          <w:color w:val="000000" w:themeColor="text1"/>
        </w:rPr>
        <w:t>.</w:t>
      </w:r>
      <w:r w:rsidR="004D10A4" w:rsidRPr="00A334DE">
        <w:rPr>
          <w:rFonts w:ascii="Times" w:hAnsi="Times"/>
          <w:color w:val="000000" w:themeColor="text1"/>
        </w:rPr>
        <w:br/>
      </w:r>
      <w:r w:rsidR="004D10A4" w:rsidRPr="00A334DE">
        <w:rPr>
          <w:rFonts w:ascii="Times" w:hAnsi="Times"/>
          <w:color w:val="000000" w:themeColor="text1"/>
        </w:rPr>
        <w:br/>
      </w:r>
    </w:p>
    <w:sectPr w:rsidR="002E64E7" w:rsidRPr="00A334DE" w:rsidSect="00BA3E4C">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E71A9" w:rsidRDefault="009E71A9" w:rsidP="00F92CAC">
      <w:r>
        <w:separator/>
      </w:r>
    </w:p>
  </w:endnote>
  <w:endnote w:type="continuationSeparator" w:id="0">
    <w:p w:rsidR="009E71A9" w:rsidRDefault="009E71A9" w:rsidP="00F92C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 w:name="Times">
    <w:panose1 w:val="02020603050405020304"/>
    <w:charset w:val="A2"/>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E71A9" w:rsidRDefault="009E71A9" w:rsidP="00F92CAC">
      <w:r>
        <w:separator/>
      </w:r>
    </w:p>
  </w:footnote>
  <w:footnote w:type="continuationSeparator" w:id="0">
    <w:p w:rsidR="009E71A9" w:rsidRDefault="009E71A9" w:rsidP="00F92CAC">
      <w:r>
        <w:continuationSeparator/>
      </w:r>
    </w:p>
  </w:footnote>
  <w:footnote w:id="1">
    <w:p w:rsidR="00AA25F3" w:rsidRPr="00AA25F3" w:rsidRDefault="00F92CAC" w:rsidP="00AA25F3">
      <w:r>
        <w:rPr>
          <w:rStyle w:val="DipnotBavurusu"/>
        </w:rPr>
        <w:footnoteRef/>
      </w:r>
      <w:r>
        <w:t xml:space="preserve"> </w:t>
      </w:r>
      <w:r w:rsidR="00AA25F3" w:rsidRPr="00AA25F3">
        <w:t>Sınırlı evlat edinme, kan bağı esasına dayanan tabii ebeveyn-çocuk ilişkisine ek olarak, yasal yollarla ikinci bir ebeveyn-çocuk ilişkisinin oluşturulmasını sağlar</w:t>
      </w:r>
      <w:r w:rsidR="00AA25F3">
        <w:t>.</w:t>
      </w:r>
      <w:r w:rsidR="00AA25F3" w:rsidRPr="00AA25F3">
        <w:t xml:space="preserve"> </w:t>
      </w:r>
      <w:r w:rsidR="00AA25F3">
        <w:t>(Y</w:t>
      </w:r>
      <w:r w:rsidR="00AA25F3" w:rsidRPr="00AA25F3">
        <w:t>eni yasal ilişkinin, tabii ilişkiyi devre dışı bırakarak yerine geçtiği tam evlat edinme sisteminin zıttıdır</w:t>
      </w:r>
      <w:r w:rsidR="00AA25F3">
        <w:t>.)</w:t>
      </w:r>
    </w:p>
    <w:p w:rsidR="00F92CAC" w:rsidRDefault="00F92CAC">
      <w:pPr>
        <w:pStyle w:val="DipnotMetni"/>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0B10"/>
    <w:rsid w:val="00026CDA"/>
    <w:rsid w:val="00026CF4"/>
    <w:rsid w:val="0007108E"/>
    <w:rsid w:val="0008432F"/>
    <w:rsid w:val="000A1308"/>
    <w:rsid w:val="000D03CB"/>
    <w:rsid w:val="000D2294"/>
    <w:rsid w:val="000D3F00"/>
    <w:rsid w:val="000E446C"/>
    <w:rsid w:val="00100B10"/>
    <w:rsid w:val="00111263"/>
    <w:rsid w:val="0012504B"/>
    <w:rsid w:val="001509F4"/>
    <w:rsid w:val="00150F1F"/>
    <w:rsid w:val="001E16A0"/>
    <w:rsid w:val="002034A1"/>
    <w:rsid w:val="00261D4D"/>
    <w:rsid w:val="00273CA4"/>
    <w:rsid w:val="002A64DE"/>
    <w:rsid w:val="002B1FB0"/>
    <w:rsid w:val="002E64E7"/>
    <w:rsid w:val="002F3BE7"/>
    <w:rsid w:val="003053D7"/>
    <w:rsid w:val="00307411"/>
    <w:rsid w:val="003333E6"/>
    <w:rsid w:val="00471F9B"/>
    <w:rsid w:val="004A3BBB"/>
    <w:rsid w:val="004C0B4B"/>
    <w:rsid w:val="004C51A8"/>
    <w:rsid w:val="004C636D"/>
    <w:rsid w:val="004C682F"/>
    <w:rsid w:val="004D10A4"/>
    <w:rsid w:val="005250EE"/>
    <w:rsid w:val="0056779F"/>
    <w:rsid w:val="005755F5"/>
    <w:rsid w:val="005A627E"/>
    <w:rsid w:val="005B36F9"/>
    <w:rsid w:val="00605176"/>
    <w:rsid w:val="00617BCB"/>
    <w:rsid w:val="0067046E"/>
    <w:rsid w:val="00693789"/>
    <w:rsid w:val="006B0810"/>
    <w:rsid w:val="006C70DC"/>
    <w:rsid w:val="006F7D54"/>
    <w:rsid w:val="00707E15"/>
    <w:rsid w:val="00715EE8"/>
    <w:rsid w:val="00734D3B"/>
    <w:rsid w:val="0075411D"/>
    <w:rsid w:val="00782B60"/>
    <w:rsid w:val="00785845"/>
    <w:rsid w:val="007A1D5A"/>
    <w:rsid w:val="007B17D8"/>
    <w:rsid w:val="007C0045"/>
    <w:rsid w:val="00833559"/>
    <w:rsid w:val="00852B3A"/>
    <w:rsid w:val="008A7904"/>
    <w:rsid w:val="008C6189"/>
    <w:rsid w:val="008D2A84"/>
    <w:rsid w:val="00916197"/>
    <w:rsid w:val="00933830"/>
    <w:rsid w:val="009549C8"/>
    <w:rsid w:val="00955D3F"/>
    <w:rsid w:val="0097532C"/>
    <w:rsid w:val="009E23EF"/>
    <w:rsid w:val="009E71A9"/>
    <w:rsid w:val="009F1BBF"/>
    <w:rsid w:val="00A2225E"/>
    <w:rsid w:val="00A334DE"/>
    <w:rsid w:val="00A518B5"/>
    <w:rsid w:val="00A70C9D"/>
    <w:rsid w:val="00AA25F3"/>
    <w:rsid w:val="00AA5BB1"/>
    <w:rsid w:val="00AC2455"/>
    <w:rsid w:val="00AC3FAC"/>
    <w:rsid w:val="00B01A54"/>
    <w:rsid w:val="00B47B1E"/>
    <w:rsid w:val="00B86EF2"/>
    <w:rsid w:val="00BA3E4C"/>
    <w:rsid w:val="00BF472C"/>
    <w:rsid w:val="00BF5AAA"/>
    <w:rsid w:val="00C61855"/>
    <w:rsid w:val="00C62DF2"/>
    <w:rsid w:val="00C65576"/>
    <w:rsid w:val="00C74CE2"/>
    <w:rsid w:val="00C8027B"/>
    <w:rsid w:val="00D01CA1"/>
    <w:rsid w:val="00D27FAA"/>
    <w:rsid w:val="00D55BDE"/>
    <w:rsid w:val="00D947D9"/>
    <w:rsid w:val="00DF2A75"/>
    <w:rsid w:val="00E226E2"/>
    <w:rsid w:val="00E45CC3"/>
    <w:rsid w:val="00EA2E2F"/>
    <w:rsid w:val="00EB3DCA"/>
    <w:rsid w:val="00EF0BDE"/>
    <w:rsid w:val="00F23924"/>
    <w:rsid w:val="00F92CAC"/>
    <w:rsid w:val="00FA70FE"/>
    <w:rsid w:val="00FD41F2"/>
    <w:rsid w:val="00FE377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74534D"/>
  <w15:chartTrackingRefBased/>
  <w15:docId w15:val="{3AB36C30-295D-224F-9B18-06156C7020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tr-TR"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16197"/>
    <w:rPr>
      <w:rFonts w:ascii="Times New Roman" w:eastAsia="Times New Roman" w:hAnsi="Times New Roman" w:cs="Times New Roman"/>
      <w:lang w:eastAsia="tr-TR"/>
    </w:rPr>
  </w:style>
  <w:style w:type="paragraph" w:styleId="Balk1">
    <w:name w:val="heading 1"/>
    <w:basedOn w:val="Normal"/>
    <w:next w:val="Normal"/>
    <w:link w:val="Balk1Char"/>
    <w:uiPriority w:val="9"/>
    <w:qFormat/>
    <w:rsid w:val="00100B10"/>
    <w:pPr>
      <w:keepNext/>
      <w:keepLines/>
      <w:spacing w:before="240"/>
      <w:outlineLvl w:val="0"/>
    </w:pPr>
    <w:rPr>
      <w:rFonts w:asciiTheme="majorHAnsi" w:eastAsiaTheme="majorEastAsia" w:hAnsiTheme="majorHAnsi" w:cstheme="majorBidi"/>
      <w:color w:val="2F5496" w:themeColor="accent1" w:themeShade="BF"/>
      <w:sz w:val="32"/>
      <w:szCs w:val="32"/>
      <w:lang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100B10"/>
    <w:rPr>
      <w:rFonts w:asciiTheme="majorHAnsi" w:eastAsiaTheme="majorEastAsia" w:hAnsiTheme="majorHAnsi" w:cstheme="majorBidi"/>
      <w:color w:val="2F5496" w:themeColor="accent1" w:themeShade="BF"/>
      <w:sz w:val="32"/>
      <w:szCs w:val="32"/>
    </w:rPr>
  </w:style>
  <w:style w:type="paragraph" w:styleId="DipnotMetni">
    <w:name w:val="footnote text"/>
    <w:basedOn w:val="Normal"/>
    <w:link w:val="DipnotMetniChar"/>
    <w:uiPriority w:val="99"/>
    <w:semiHidden/>
    <w:unhideWhenUsed/>
    <w:rsid w:val="00F92CAC"/>
    <w:rPr>
      <w:rFonts w:asciiTheme="minorHAnsi" w:eastAsiaTheme="minorHAnsi" w:hAnsiTheme="minorHAnsi" w:cstheme="minorBidi"/>
      <w:sz w:val="20"/>
      <w:szCs w:val="20"/>
      <w:lang w:eastAsia="en-US"/>
    </w:rPr>
  </w:style>
  <w:style w:type="character" w:customStyle="1" w:styleId="DipnotMetniChar">
    <w:name w:val="Dipnot Metni Char"/>
    <w:basedOn w:val="VarsaylanParagrafYazTipi"/>
    <w:link w:val="DipnotMetni"/>
    <w:uiPriority w:val="99"/>
    <w:semiHidden/>
    <w:rsid w:val="00F92CAC"/>
    <w:rPr>
      <w:sz w:val="20"/>
      <w:szCs w:val="20"/>
    </w:rPr>
  </w:style>
  <w:style w:type="character" w:styleId="DipnotBavurusu">
    <w:name w:val="footnote reference"/>
    <w:basedOn w:val="VarsaylanParagrafYazTipi"/>
    <w:uiPriority w:val="99"/>
    <w:semiHidden/>
    <w:unhideWhenUsed/>
    <w:rsid w:val="00F92CAC"/>
    <w:rPr>
      <w:vertAlign w:val="superscript"/>
    </w:rPr>
  </w:style>
  <w:style w:type="paragraph" w:styleId="NormalWeb">
    <w:name w:val="Normal (Web)"/>
    <w:basedOn w:val="Normal"/>
    <w:uiPriority w:val="99"/>
    <w:unhideWhenUsed/>
    <w:rsid w:val="00A334DE"/>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6026639">
      <w:bodyDiv w:val="1"/>
      <w:marLeft w:val="0"/>
      <w:marRight w:val="0"/>
      <w:marTop w:val="0"/>
      <w:marBottom w:val="0"/>
      <w:divBdr>
        <w:top w:val="none" w:sz="0" w:space="0" w:color="auto"/>
        <w:left w:val="none" w:sz="0" w:space="0" w:color="auto"/>
        <w:bottom w:val="none" w:sz="0" w:space="0" w:color="auto"/>
        <w:right w:val="none" w:sz="0" w:space="0" w:color="auto"/>
      </w:divBdr>
    </w:div>
    <w:div w:id="434835038">
      <w:bodyDiv w:val="1"/>
      <w:marLeft w:val="0"/>
      <w:marRight w:val="0"/>
      <w:marTop w:val="0"/>
      <w:marBottom w:val="0"/>
      <w:divBdr>
        <w:top w:val="none" w:sz="0" w:space="0" w:color="auto"/>
        <w:left w:val="none" w:sz="0" w:space="0" w:color="auto"/>
        <w:bottom w:val="none" w:sz="0" w:space="0" w:color="auto"/>
        <w:right w:val="none" w:sz="0" w:space="0" w:color="auto"/>
      </w:divBdr>
    </w:div>
    <w:div w:id="528184274">
      <w:bodyDiv w:val="1"/>
      <w:marLeft w:val="0"/>
      <w:marRight w:val="0"/>
      <w:marTop w:val="0"/>
      <w:marBottom w:val="0"/>
      <w:divBdr>
        <w:top w:val="none" w:sz="0" w:space="0" w:color="auto"/>
        <w:left w:val="none" w:sz="0" w:space="0" w:color="auto"/>
        <w:bottom w:val="none" w:sz="0" w:space="0" w:color="auto"/>
        <w:right w:val="none" w:sz="0" w:space="0" w:color="auto"/>
      </w:divBdr>
    </w:div>
    <w:div w:id="594290356">
      <w:bodyDiv w:val="1"/>
      <w:marLeft w:val="0"/>
      <w:marRight w:val="0"/>
      <w:marTop w:val="0"/>
      <w:marBottom w:val="0"/>
      <w:divBdr>
        <w:top w:val="none" w:sz="0" w:space="0" w:color="auto"/>
        <w:left w:val="none" w:sz="0" w:space="0" w:color="auto"/>
        <w:bottom w:val="none" w:sz="0" w:space="0" w:color="auto"/>
        <w:right w:val="none" w:sz="0" w:space="0" w:color="auto"/>
      </w:divBdr>
    </w:div>
    <w:div w:id="751510024">
      <w:bodyDiv w:val="1"/>
      <w:marLeft w:val="0"/>
      <w:marRight w:val="0"/>
      <w:marTop w:val="0"/>
      <w:marBottom w:val="0"/>
      <w:divBdr>
        <w:top w:val="none" w:sz="0" w:space="0" w:color="auto"/>
        <w:left w:val="none" w:sz="0" w:space="0" w:color="auto"/>
        <w:bottom w:val="none" w:sz="0" w:space="0" w:color="auto"/>
        <w:right w:val="none" w:sz="0" w:space="0" w:color="auto"/>
      </w:divBdr>
    </w:div>
    <w:div w:id="1038626757">
      <w:bodyDiv w:val="1"/>
      <w:marLeft w:val="0"/>
      <w:marRight w:val="0"/>
      <w:marTop w:val="0"/>
      <w:marBottom w:val="0"/>
      <w:divBdr>
        <w:top w:val="none" w:sz="0" w:space="0" w:color="auto"/>
        <w:left w:val="none" w:sz="0" w:space="0" w:color="auto"/>
        <w:bottom w:val="none" w:sz="0" w:space="0" w:color="auto"/>
        <w:right w:val="none" w:sz="0" w:space="0" w:color="auto"/>
      </w:divBdr>
    </w:div>
    <w:div w:id="1353920738">
      <w:bodyDiv w:val="1"/>
      <w:marLeft w:val="0"/>
      <w:marRight w:val="0"/>
      <w:marTop w:val="0"/>
      <w:marBottom w:val="0"/>
      <w:divBdr>
        <w:top w:val="none" w:sz="0" w:space="0" w:color="auto"/>
        <w:left w:val="none" w:sz="0" w:space="0" w:color="auto"/>
        <w:bottom w:val="none" w:sz="0" w:space="0" w:color="auto"/>
        <w:right w:val="none" w:sz="0" w:space="0" w:color="auto"/>
      </w:divBdr>
    </w:div>
    <w:div w:id="1459110640">
      <w:bodyDiv w:val="1"/>
      <w:marLeft w:val="0"/>
      <w:marRight w:val="0"/>
      <w:marTop w:val="0"/>
      <w:marBottom w:val="0"/>
      <w:divBdr>
        <w:top w:val="none" w:sz="0" w:space="0" w:color="auto"/>
        <w:left w:val="none" w:sz="0" w:space="0" w:color="auto"/>
        <w:bottom w:val="none" w:sz="0" w:space="0" w:color="auto"/>
        <w:right w:val="none" w:sz="0" w:space="0" w:color="auto"/>
      </w:divBdr>
    </w:div>
    <w:div w:id="1459646166">
      <w:bodyDiv w:val="1"/>
      <w:marLeft w:val="0"/>
      <w:marRight w:val="0"/>
      <w:marTop w:val="0"/>
      <w:marBottom w:val="0"/>
      <w:divBdr>
        <w:top w:val="none" w:sz="0" w:space="0" w:color="auto"/>
        <w:left w:val="none" w:sz="0" w:space="0" w:color="auto"/>
        <w:bottom w:val="none" w:sz="0" w:space="0" w:color="auto"/>
        <w:right w:val="none" w:sz="0" w:space="0" w:color="auto"/>
      </w:divBdr>
    </w:div>
    <w:div w:id="1732344803">
      <w:bodyDiv w:val="1"/>
      <w:marLeft w:val="0"/>
      <w:marRight w:val="0"/>
      <w:marTop w:val="0"/>
      <w:marBottom w:val="0"/>
      <w:divBdr>
        <w:top w:val="none" w:sz="0" w:space="0" w:color="auto"/>
        <w:left w:val="none" w:sz="0" w:space="0" w:color="auto"/>
        <w:bottom w:val="none" w:sz="0" w:space="0" w:color="auto"/>
        <w:right w:val="none" w:sz="0" w:space="0" w:color="auto"/>
      </w:divBdr>
    </w:div>
    <w:div w:id="18472069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C100A3-3DE8-4F8D-93CC-EFAFB9604C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484</TotalTime>
  <Pages>29</Pages>
  <Words>12225</Words>
  <Characters>69684</Characters>
  <Application>Microsoft Office Word</Application>
  <DocSecurity>0</DocSecurity>
  <Lines>580</Lines>
  <Paragraphs>163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81746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halil sadak</dc:creator>
  <cp:keywords/>
  <dc:description/>
  <cp:lastModifiedBy>Benan</cp:lastModifiedBy>
  <cp:revision>24</cp:revision>
  <dcterms:created xsi:type="dcterms:W3CDTF">2019-07-19T12:25:00Z</dcterms:created>
  <dcterms:modified xsi:type="dcterms:W3CDTF">2019-08-28T18:11:00Z</dcterms:modified>
</cp:coreProperties>
</file>